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130" w:rsidRDefault="00511130" w:rsidP="00511130">
      <w:pPr>
        <w:rPr>
          <w:b/>
          <w:bCs/>
          <w:kern w:val="0"/>
          <w:sz w:val="30"/>
          <w:szCs w:val="30"/>
        </w:rPr>
      </w:pPr>
    </w:p>
    <w:p w:rsidR="00511130" w:rsidRDefault="00511130" w:rsidP="00511130">
      <w:pPr>
        <w:rPr>
          <w:rFonts w:ascii="Calibri" w:hAnsi="Calibri"/>
        </w:rPr>
      </w:pPr>
      <w:r>
        <w:rPr>
          <w:rFonts w:ascii="Calibri" w:hAnsi="Calibri"/>
          <w:noProof/>
        </w:rPr>
        <mc:AlternateContent>
          <mc:Choice Requires="wps">
            <w:drawing>
              <wp:anchor distT="0" distB="0" distL="114300" distR="114300" simplePos="0" relativeHeight="251660288" behindDoc="0" locked="1" layoutInCell="1" allowOverlap="1">
                <wp:simplePos x="0" y="0"/>
                <wp:positionH relativeFrom="margin">
                  <wp:posOffset>280670</wp:posOffset>
                </wp:positionH>
                <wp:positionV relativeFrom="margin">
                  <wp:posOffset>909320</wp:posOffset>
                </wp:positionV>
                <wp:extent cx="4419600" cy="654050"/>
                <wp:effectExtent l="0" t="0"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9600" cy="654050"/>
                        </a:xfrm>
                        <a:prstGeom prst="rect">
                          <a:avLst/>
                        </a:prstGeom>
                        <a:solidFill>
                          <a:srgbClr val="FFFFFF"/>
                        </a:solidFill>
                        <a:ln>
                          <a:noFill/>
                        </a:ln>
                        <a:effectLst/>
                      </wps:spPr>
                      <wps:txbx>
                        <w:txbxContent>
                          <w:p w:rsidR="00F66E62" w:rsidRDefault="00F66E62" w:rsidP="00511130">
                            <w:pPr>
                              <w:pStyle w:val="af3"/>
                              <w:rPr>
                                <w:rFonts w:hAnsi="黑体"/>
                                <w:b/>
                                <w:sz w:val="44"/>
                                <w:szCs w:val="44"/>
                              </w:rPr>
                            </w:pPr>
                            <w:r>
                              <w:rPr>
                                <w:rFonts w:hAnsi="黑体" w:hint="eastAsia"/>
                                <w:b/>
                                <w:sz w:val="44"/>
                                <w:szCs w:val="44"/>
                              </w:rPr>
                              <w:t>江苏省土木建筑学会标准</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22.1pt;margin-top:71.6pt;width:348pt;height:5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" stroked="f">
                <v:textbox inset="0,0,0,0">
                  <w:txbxContent>
                    <w:p w:rsidR="00F66E62" w:rsidRDefault="00F66E62" w:rsidP="00511130">
                      <w:pPr>
                        <w:pStyle w:val="af3"/>
                        <w:rPr>
                          <w:rFonts w:hAnsi="黑体"/>
                          <w:b/>
                          <w:sz w:val="44"/>
                          <w:szCs w:val="44"/>
                        </w:rPr>
                      </w:pPr>
                      <w:r>
                        <w:rPr>
                          <w:rFonts w:hAnsi="黑体" w:hint="eastAsia"/>
                          <w:b/>
                          <w:sz w:val="44"/>
                          <w:szCs w:val="44"/>
                        </w:rPr>
                        <w:t>江苏省土木建筑学会标准</w:t>
                      </w:r>
                    </w:p>
                  </w:txbxContent>
                </v:textbox>
                <w10:wrap anchorx="margin" anchory="margin"/>
                <w10:anchorlock/>
              </v:shape>
            </w:pict>
          </mc:Fallback>
        </mc:AlternateContent>
      </w:r>
    </w:p>
    <w:p w:rsidR="00511130" w:rsidRDefault="00511130" w:rsidP="00511130">
      <w:pPr>
        <w:rPr>
          <w:rFonts w:ascii="Calibri" w:hAnsi="Calibri"/>
        </w:rPr>
      </w:pPr>
    </w:p>
    <w:p w:rsidR="00511130" w:rsidRDefault="00511130" w:rsidP="00511130">
      <w:pPr>
        <w:rPr>
          <w:rFonts w:ascii="Calibri" w:hAnsi="Calibri"/>
        </w:rPr>
      </w:pPr>
    </w:p>
    <w:p w:rsidR="00511130" w:rsidRDefault="00511130" w:rsidP="00511130">
      <w:pPr>
        <w:rPr>
          <w:rFonts w:ascii="Calibri" w:hAnsi="Calibri"/>
        </w:rPr>
      </w:pPr>
    </w:p>
    <w:p w:rsidR="00511130" w:rsidRDefault="00511130" w:rsidP="00511130">
      <w:pPr>
        <w:rPr>
          <w:rFonts w:ascii="Calibri" w:hAnsi="Calibri"/>
        </w:rPr>
      </w:pPr>
    </w:p>
    <w:p w:rsidR="00511130" w:rsidRDefault="00511130" w:rsidP="00511130">
      <w:pPr>
        <w:rPr>
          <w:rFonts w:ascii="Calibri" w:hAnsi="Calibri"/>
        </w:rPr>
      </w:pPr>
    </w:p>
    <w:p w:rsidR="00511130" w:rsidRDefault="00511130" w:rsidP="00511130">
      <w:pPr>
        <w:rPr>
          <w:rFonts w:ascii="Calibri" w:hAnsi="Calibri"/>
        </w:rPr>
      </w:pPr>
      <w:bookmarkStart w:id="0" w:name="_Hlk33598910"/>
    </w:p>
    <w:p w:rsidR="00511130" w:rsidRDefault="00511130" w:rsidP="00511130">
      <w:pPr>
        <w:rPr>
          <w:rFonts w:ascii="Calibri" w:hAnsi="Calibri"/>
        </w:rPr>
      </w:pPr>
    </w:p>
    <w:p w:rsidR="00511130" w:rsidRDefault="00511130" w:rsidP="00511130">
      <w:pPr>
        <w:rPr>
          <w:rFonts w:ascii="Calibri" w:hAnsi="Calibri"/>
        </w:rPr>
      </w:pPr>
    </w:p>
    <w:p w:rsidR="00511130" w:rsidRDefault="00511130" w:rsidP="00511130">
      <w:pPr>
        <w:rPr>
          <w:rFonts w:ascii="Calibri" w:hAnsi="Calibri"/>
        </w:rPr>
      </w:pPr>
    </w:p>
    <w:p w:rsidR="00511130" w:rsidRDefault="00511130" w:rsidP="00511130">
      <w:pPr>
        <w:jc w:val="right"/>
        <w:rPr>
          <w:b/>
          <w:bCs/>
          <w:kern w:val="0"/>
          <w:sz w:val="30"/>
          <w:szCs w:val="30"/>
        </w:rPr>
      </w:pPr>
      <w:r>
        <w:rPr>
          <w:b/>
          <w:bCs/>
          <w:kern w:val="0"/>
          <w:sz w:val="30"/>
          <w:szCs w:val="30"/>
        </w:rPr>
        <w:t xml:space="preserve">   T/</w:t>
      </w:r>
      <w:r>
        <w:rPr>
          <w:rFonts w:hint="eastAsia"/>
          <w:b/>
          <w:bCs/>
          <w:kern w:val="0"/>
          <w:sz w:val="30"/>
          <w:szCs w:val="30"/>
        </w:rPr>
        <w:t xml:space="preserve">JSTJXH  </w:t>
      </w:r>
      <w:r w:rsidRPr="00CC7839">
        <w:rPr>
          <w:b/>
          <w:bCs/>
          <w:kern w:val="0"/>
          <w:sz w:val="30"/>
          <w:szCs w:val="30"/>
        </w:rPr>
        <w:t>×××</w:t>
      </w:r>
      <w:r>
        <w:rPr>
          <w:rFonts w:ascii="Times New Roman,Bold" w:eastAsia="Times New Roman,Bold" w:cs="Times New Roman,Bold" w:hint="eastAsia"/>
          <w:b/>
          <w:bCs/>
          <w:kern w:val="0"/>
          <w:sz w:val="30"/>
          <w:szCs w:val="30"/>
        </w:rPr>
        <w:t>-</w:t>
      </w:r>
      <w:r>
        <w:rPr>
          <w:b/>
          <w:bCs/>
          <w:kern w:val="0"/>
          <w:sz w:val="30"/>
          <w:szCs w:val="30"/>
        </w:rPr>
        <w:t>20</w:t>
      </w:r>
      <w:r w:rsidRPr="00CC7839">
        <w:rPr>
          <w:b/>
          <w:bCs/>
          <w:kern w:val="0"/>
          <w:sz w:val="30"/>
          <w:szCs w:val="30"/>
        </w:rPr>
        <w:t>××</w:t>
      </w:r>
    </w:p>
    <w:bookmarkEnd w:id="0"/>
    <w:p w:rsidR="00511130" w:rsidRDefault="00511130" w:rsidP="00511130">
      <w:pPr>
        <w:rPr>
          <w:rFonts w:ascii="Calibri" w:hAnsi="Calibri"/>
        </w:rPr>
      </w:pPr>
      <w:r>
        <w:rPr>
          <w:rFonts w:ascii="Calibri" w:hAnsi="Calibri"/>
          <w:b/>
          <w:noProof/>
          <w:sz w:val="30"/>
          <w:szCs w:val="30"/>
        </w:rPr>
        <mc:AlternateContent>
          <mc:Choice Requires="wps">
            <w:drawing>
              <wp:anchor distT="4294967295" distB="4294967295" distL="114300" distR="114300" simplePos="0" relativeHeight="251661312" behindDoc="0" locked="0" layoutInCell="1" allowOverlap="1">
                <wp:simplePos x="0" y="0"/>
                <wp:positionH relativeFrom="column">
                  <wp:posOffset>10795</wp:posOffset>
                </wp:positionH>
                <wp:positionV relativeFrom="paragraph">
                  <wp:posOffset>26669</wp:posOffset>
                </wp:positionV>
                <wp:extent cx="5273040" cy="0"/>
                <wp:effectExtent l="0" t="19050" r="2286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73040" cy="0"/>
                        </a:xfrm>
                        <a:prstGeom prst="line">
                          <a:avLst/>
                        </a:prstGeom>
                        <a:ln w="31750"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63977A0F" id="直接连接符 8"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1pt" to="416.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" strokeweight="2.5pt">
                <o:lock v:ext="edit" shapetype="f"/>
              </v:line>
            </w:pict>
          </mc:Fallback>
        </mc:AlternateContent>
      </w:r>
    </w:p>
    <w:p w:rsidR="00511130" w:rsidRDefault="00511130" w:rsidP="00511130">
      <w:pPr>
        <w:rPr>
          <w:rFonts w:ascii="Calibri" w:hAnsi="Calibri"/>
        </w:rPr>
      </w:pPr>
    </w:p>
    <w:p w:rsidR="00511130" w:rsidRDefault="00511130" w:rsidP="00511130">
      <w:pPr>
        <w:rPr>
          <w:rFonts w:ascii="Calibri" w:hAnsi="Calibri"/>
        </w:rPr>
      </w:pPr>
    </w:p>
    <w:p w:rsidR="00511130" w:rsidRDefault="00511130" w:rsidP="00511130">
      <w:pPr>
        <w:rPr>
          <w:rFonts w:ascii="Calibri" w:hAnsi="Calibri"/>
        </w:rPr>
      </w:pPr>
    </w:p>
    <w:p w:rsidR="00511130" w:rsidRDefault="00511130" w:rsidP="00511130">
      <w:pPr>
        <w:rPr>
          <w:rFonts w:ascii="Calibri" w:hAnsi="Calibri"/>
        </w:rPr>
      </w:pPr>
    </w:p>
    <w:p w:rsidR="00511130" w:rsidRDefault="00D40EC4" w:rsidP="00511130">
      <w:pPr>
        <w:spacing w:line="360" w:lineRule="auto"/>
        <w:jc w:val="center"/>
        <w:rPr>
          <w:rFonts w:ascii="黑体" w:eastAsia="黑体" w:hAnsi="黑体"/>
          <w:sz w:val="36"/>
          <w:szCs w:val="36"/>
        </w:rPr>
      </w:pPr>
      <w:bookmarkStart w:id="1" w:name="_Toc33538841"/>
      <w:bookmarkStart w:id="2" w:name="_Toc33539306"/>
      <w:r>
        <w:rPr>
          <w:rFonts w:ascii="黑体" w:eastAsia="黑体" w:hAnsi="黑体" w:hint="eastAsia"/>
          <w:sz w:val="36"/>
          <w:szCs w:val="36"/>
        </w:rPr>
        <w:t>城市轨道交通工程自动化监测技术</w:t>
      </w:r>
      <w:r w:rsidRPr="008E2ACE">
        <w:rPr>
          <w:rFonts w:ascii="黑体" w:eastAsia="黑体" w:hAnsi="黑体" w:hint="eastAsia"/>
          <w:sz w:val="36"/>
          <w:szCs w:val="36"/>
        </w:rPr>
        <w:t>标准</w:t>
      </w:r>
    </w:p>
    <w:bookmarkEnd w:id="1"/>
    <w:bookmarkEnd w:id="2"/>
    <w:p w:rsidR="00511130" w:rsidRDefault="00511130" w:rsidP="00511130">
      <w:pPr>
        <w:spacing w:line="360" w:lineRule="auto"/>
        <w:jc w:val="center"/>
        <w:rPr>
          <w:b/>
          <w:sz w:val="32"/>
          <w:szCs w:val="32"/>
        </w:rPr>
      </w:pPr>
      <w:r w:rsidRPr="00CC7839">
        <w:rPr>
          <w:b/>
          <w:sz w:val="32"/>
          <w:szCs w:val="32"/>
        </w:rPr>
        <w:t xml:space="preserve">Technical </w:t>
      </w:r>
      <w:r w:rsidR="00D40EC4">
        <w:rPr>
          <w:b/>
          <w:sz w:val="32"/>
          <w:szCs w:val="32"/>
        </w:rPr>
        <w:t>standard</w:t>
      </w:r>
      <w:r w:rsidRPr="00CC7839">
        <w:rPr>
          <w:b/>
          <w:sz w:val="32"/>
          <w:szCs w:val="32"/>
        </w:rPr>
        <w:t xml:space="preserve"> for automatic monitoring of urban rail transit engineering</w:t>
      </w:r>
    </w:p>
    <w:p w:rsidR="00511130" w:rsidRPr="008E2ACE" w:rsidRDefault="00511130" w:rsidP="00511130">
      <w:pPr>
        <w:spacing w:line="600" w:lineRule="exact"/>
        <w:jc w:val="center"/>
        <w:rPr>
          <w:rFonts w:eastAsia="楷体"/>
          <w:w w:val="95"/>
          <w:sz w:val="36"/>
          <w:szCs w:val="36"/>
        </w:rPr>
      </w:pPr>
      <w:r w:rsidRPr="008E2ACE">
        <w:rPr>
          <w:rFonts w:eastAsia="楷体"/>
          <w:w w:val="95"/>
          <w:sz w:val="36"/>
          <w:szCs w:val="36"/>
        </w:rPr>
        <w:t>（</w:t>
      </w:r>
      <w:r w:rsidR="008E2ACE" w:rsidRPr="008E2ACE">
        <w:rPr>
          <w:rFonts w:eastAsia="楷体" w:hint="eastAsia"/>
          <w:w w:val="95"/>
          <w:sz w:val="36"/>
          <w:szCs w:val="36"/>
        </w:rPr>
        <w:t>征求意见稿</w:t>
      </w:r>
      <w:r w:rsidRPr="008E2ACE">
        <w:rPr>
          <w:rFonts w:eastAsia="楷体"/>
          <w:w w:val="95"/>
          <w:sz w:val="36"/>
          <w:szCs w:val="36"/>
        </w:rPr>
        <w:t>）</w:t>
      </w:r>
    </w:p>
    <w:p w:rsidR="00511130" w:rsidRDefault="00511130" w:rsidP="00511130">
      <w:pPr>
        <w:spacing w:line="360" w:lineRule="auto"/>
        <w:jc w:val="center"/>
        <w:rPr>
          <w:b/>
          <w:sz w:val="32"/>
          <w:szCs w:val="32"/>
        </w:rPr>
      </w:pPr>
    </w:p>
    <w:p w:rsidR="00511130" w:rsidRDefault="00511130" w:rsidP="00511130">
      <w:pPr>
        <w:rPr>
          <w:rFonts w:ascii="Calibri" w:hAnsi="Calibri"/>
        </w:rPr>
      </w:pPr>
    </w:p>
    <w:p w:rsidR="00511130" w:rsidRDefault="00511130" w:rsidP="00511130">
      <w:pPr>
        <w:rPr>
          <w:rFonts w:ascii="Calibri" w:hAnsi="Calibri"/>
        </w:rPr>
      </w:pPr>
    </w:p>
    <w:p w:rsidR="00511130" w:rsidRDefault="00511130" w:rsidP="00511130">
      <w:pPr>
        <w:rPr>
          <w:rFonts w:ascii="Calibri" w:hAnsi="Calibri"/>
        </w:rPr>
      </w:pPr>
    </w:p>
    <w:p w:rsidR="00511130" w:rsidRDefault="00511130" w:rsidP="00511130">
      <w:pPr>
        <w:rPr>
          <w:rFonts w:ascii="Calibri" w:hAnsi="Calibri"/>
        </w:rPr>
      </w:pPr>
    </w:p>
    <w:p w:rsidR="00511130" w:rsidRDefault="00511130" w:rsidP="00511130">
      <w:pPr>
        <w:rPr>
          <w:rFonts w:ascii="Calibri" w:hAnsi="Calibri"/>
        </w:rPr>
      </w:pPr>
    </w:p>
    <w:p w:rsidR="00511130" w:rsidRDefault="00511130" w:rsidP="00511130">
      <w:pPr>
        <w:rPr>
          <w:rFonts w:ascii="Calibri" w:hAnsi="Calibri"/>
        </w:rPr>
      </w:pPr>
    </w:p>
    <w:p w:rsidR="00511130" w:rsidRDefault="00511130" w:rsidP="00511130">
      <w:pPr>
        <w:rPr>
          <w:rFonts w:ascii="Calibri" w:hAnsi="Calibri"/>
        </w:rPr>
      </w:pPr>
    </w:p>
    <w:p w:rsidR="00511130" w:rsidRDefault="00511130" w:rsidP="00511130">
      <w:pPr>
        <w:rPr>
          <w:rFonts w:ascii="Calibri" w:hAnsi="Calibri"/>
        </w:rPr>
      </w:pPr>
    </w:p>
    <w:p w:rsidR="00511130" w:rsidRDefault="00511130" w:rsidP="00511130">
      <w:pPr>
        <w:rPr>
          <w:rFonts w:ascii="Calibri" w:hAnsi="Calibri"/>
        </w:rPr>
      </w:pPr>
    </w:p>
    <w:p w:rsidR="00511130" w:rsidRDefault="00511130" w:rsidP="00511130">
      <w:pPr>
        <w:rPr>
          <w:rFonts w:ascii="Calibri" w:hAnsi="Calibri"/>
        </w:rPr>
      </w:pPr>
    </w:p>
    <w:p w:rsidR="00511130" w:rsidRDefault="00511130" w:rsidP="00511130">
      <w:pPr>
        <w:rPr>
          <w:rFonts w:ascii="Calibri" w:hAnsi="Calibri"/>
        </w:rPr>
      </w:pPr>
    </w:p>
    <w:p w:rsidR="00511130" w:rsidRDefault="00511130" w:rsidP="00511130">
      <w:pPr>
        <w:rPr>
          <w:rFonts w:ascii="Calibri" w:hAnsi="Calibri"/>
        </w:rPr>
      </w:pPr>
    </w:p>
    <w:p w:rsidR="00511130" w:rsidRDefault="00511130" w:rsidP="00511130">
      <w:pPr>
        <w:ind w:firstLineChars="100" w:firstLine="210"/>
        <w:rPr>
          <w:rFonts w:ascii="宋体" w:cs="宋体"/>
          <w:kern w:val="0"/>
          <w:sz w:val="30"/>
          <w:szCs w:val="30"/>
        </w:rPr>
      </w:pPr>
      <w:r>
        <w:rPr>
          <w:rFonts w:ascii="Calibri" w:hAnsi="Calibri"/>
          <w:noProof/>
        </w:rPr>
        <mc:AlternateContent>
          <mc:Choice Requires="wps">
            <w:drawing>
              <wp:anchor distT="4294967295" distB="4294967295" distL="114300" distR="114300" simplePos="0" relativeHeight="251659264" behindDoc="0" locked="0" layoutInCell="1" allowOverlap="1">
                <wp:simplePos x="0" y="0"/>
                <wp:positionH relativeFrom="column">
                  <wp:posOffset>10795</wp:posOffset>
                </wp:positionH>
                <wp:positionV relativeFrom="paragraph">
                  <wp:posOffset>338454</wp:posOffset>
                </wp:positionV>
                <wp:extent cx="5220970" cy="0"/>
                <wp:effectExtent l="0" t="0" r="36830"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0970" cy="0"/>
                        </a:xfrm>
                        <a:prstGeom prst="line">
                          <a:avLst/>
                        </a:prstGeom>
                        <a:ln w="12700"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0408F64F" id="直接连接符 7"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6.65pt" to="411.9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" strokeweight="1pt">
                <o:lock v:ext="edit" shapetype="f"/>
              </v:line>
            </w:pict>
          </mc:Fallback>
        </mc:AlternateContent>
      </w:r>
      <w:r>
        <w:rPr>
          <w:b/>
          <w:bCs/>
          <w:kern w:val="0"/>
          <w:sz w:val="30"/>
          <w:szCs w:val="30"/>
        </w:rPr>
        <w:t>20</w:t>
      </w:r>
      <w:r w:rsidRPr="00CC7839">
        <w:rPr>
          <w:b/>
          <w:bCs/>
          <w:kern w:val="0"/>
          <w:sz w:val="30"/>
          <w:szCs w:val="30"/>
        </w:rPr>
        <w:t>××</w:t>
      </w:r>
      <w:r>
        <w:rPr>
          <w:b/>
          <w:bCs/>
          <w:kern w:val="0"/>
          <w:sz w:val="30"/>
          <w:szCs w:val="30"/>
        </w:rPr>
        <w:t>-</w:t>
      </w:r>
      <w:r w:rsidRPr="00CC7839">
        <w:rPr>
          <w:b/>
          <w:bCs/>
          <w:kern w:val="0"/>
          <w:sz w:val="30"/>
          <w:szCs w:val="30"/>
        </w:rPr>
        <w:t>××</w:t>
      </w:r>
      <w:r>
        <w:rPr>
          <w:b/>
          <w:bCs/>
          <w:kern w:val="0"/>
          <w:sz w:val="30"/>
          <w:szCs w:val="30"/>
        </w:rPr>
        <w:t>-</w:t>
      </w:r>
      <w:r w:rsidRPr="00CC7839">
        <w:rPr>
          <w:b/>
          <w:bCs/>
          <w:kern w:val="0"/>
          <w:sz w:val="30"/>
          <w:szCs w:val="30"/>
        </w:rPr>
        <w:t>××</w:t>
      </w:r>
      <w:r>
        <w:rPr>
          <w:rFonts w:ascii="宋体" w:cs="宋体" w:hint="eastAsia"/>
          <w:kern w:val="0"/>
          <w:sz w:val="30"/>
          <w:szCs w:val="30"/>
        </w:rPr>
        <w:t xml:space="preserve">发布                        </w:t>
      </w:r>
      <w:r>
        <w:rPr>
          <w:b/>
          <w:bCs/>
          <w:kern w:val="0"/>
          <w:sz w:val="30"/>
          <w:szCs w:val="30"/>
        </w:rPr>
        <w:t>20</w:t>
      </w:r>
      <w:r w:rsidRPr="00CC7839">
        <w:rPr>
          <w:b/>
          <w:bCs/>
          <w:kern w:val="0"/>
          <w:sz w:val="30"/>
          <w:szCs w:val="30"/>
        </w:rPr>
        <w:t>××</w:t>
      </w:r>
      <w:r>
        <w:rPr>
          <w:b/>
          <w:bCs/>
          <w:kern w:val="0"/>
          <w:sz w:val="30"/>
          <w:szCs w:val="30"/>
        </w:rPr>
        <w:t>-</w:t>
      </w:r>
      <w:r w:rsidRPr="00CC7839">
        <w:rPr>
          <w:b/>
          <w:bCs/>
          <w:kern w:val="0"/>
          <w:sz w:val="30"/>
          <w:szCs w:val="30"/>
        </w:rPr>
        <w:t>××</w:t>
      </w:r>
      <w:r>
        <w:rPr>
          <w:b/>
          <w:bCs/>
          <w:kern w:val="0"/>
          <w:sz w:val="30"/>
          <w:szCs w:val="30"/>
        </w:rPr>
        <w:t>-</w:t>
      </w:r>
      <w:r w:rsidRPr="00CC7839">
        <w:rPr>
          <w:b/>
          <w:bCs/>
          <w:kern w:val="0"/>
          <w:sz w:val="30"/>
          <w:szCs w:val="30"/>
        </w:rPr>
        <w:t>××</w:t>
      </w:r>
      <w:r>
        <w:rPr>
          <w:rFonts w:ascii="宋体" w:cs="宋体" w:hint="eastAsia"/>
          <w:kern w:val="0"/>
          <w:sz w:val="30"/>
          <w:szCs w:val="30"/>
        </w:rPr>
        <w:t>实施</w:t>
      </w:r>
    </w:p>
    <w:p w:rsidR="00511130" w:rsidRDefault="00511130" w:rsidP="00511130">
      <w:pPr>
        <w:rPr>
          <w:rFonts w:ascii="Calibri" w:hAnsi="Calibri"/>
        </w:rPr>
      </w:pPr>
    </w:p>
    <w:p w:rsidR="00511130" w:rsidRDefault="00511130" w:rsidP="00511130">
      <w:pPr>
        <w:ind w:firstLineChars="450" w:firstLine="1440"/>
        <w:rPr>
          <w:rFonts w:ascii="黑体" w:eastAsia="黑体" w:hAnsi="Calibri"/>
          <w:sz w:val="32"/>
          <w:szCs w:val="32"/>
        </w:rPr>
      </w:pPr>
      <w:r>
        <w:rPr>
          <w:rFonts w:ascii="黑体" w:eastAsia="黑体" w:hAnsi="Calibri" w:hint="eastAsia"/>
          <w:sz w:val="32"/>
          <w:szCs w:val="32"/>
        </w:rPr>
        <w:t xml:space="preserve">  江苏省土木建筑学会    发布</w:t>
      </w:r>
    </w:p>
    <w:p w:rsidR="00511130" w:rsidRDefault="00511130" w:rsidP="00511130">
      <w:pPr>
        <w:jc w:val="center"/>
        <w:rPr>
          <w:rFonts w:ascii="黑体" w:eastAsia="黑体" w:hAnsi="黑体"/>
          <w:sz w:val="30"/>
          <w:szCs w:val="30"/>
        </w:rPr>
        <w:sectPr w:rsidR="00511130">
          <w:headerReference w:type="default" r:id="rId8"/>
          <w:footerReference w:type="even" r:id="rId9"/>
          <w:footerReference w:type="default" r:id="rId10"/>
          <w:headerReference w:type="first" r:id="rId11"/>
          <w:pgSz w:w="10433" w:h="14742"/>
          <w:pgMar w:top="1418" w:right="794" w:bottom="1418" w:left="1418" w:header="0" w:footer="6" w:gutter="0"/>
          <w:cols w:space="720"/>
          <w:titlePg/>
          <w:docGrid w:linePitch="360"/>
        </w:sectPr>
      </w:pPr>
    </w:p>
    <w:p w:rsidR="00511130" w:rsidRDefault="00511130" w:rsidP="00511130">
      <w:pPr>
        <w:pStyle w:val="af3"/>
        <w:rPr>
          <w:rFonts w:hAnsi="黑体"/>
          <w:b/>
          <w:sz w:val="32"/>
          <w:szCs w:val="32"/>
        </w:rPr>
      </w:pPr>
    </w:p>
    <w:p w:rsidR="00511130" w:rsidRDefault="00511130" w:rsidP="00511130">
      <w:pPr>
        <w:pStyle w:val="af3"/>
        <w:rPr>
          <w:rFonts w:hAnsi="黑体"/>
          <w:b/>
          <w:sz w:val="32"/>
          <w:szCs w:val="32"/>
        </w:rPr>
      </w:pPr>
    </w:p>
    <w:p w:rsidR="00511130" w:rsidRDefault="00511130" w:rsidP="00511130">
      <w:pPr>
        <w:pStyle w:val="af3"/>
        <w:rPr>
          <w:rFonts w:hAnsi="黑体"/>
          <w:b/>
          <w:sz w:val="32"/>
          <w:szCs w:val="32"/>
        </w:rPr>
      </w:pPr>
      <w:r>
        <w:rPr>
          <w:rFonts w:hAnsi="黑体" w:hint="eastAsia"/>
          <w:b/>
          <w:noProof/>
          <w:sz w:val="32"/>
          <w:szCs w:val="32"/>
        </w:rPr>
        <mc:AlternateContent>
          <mc:Choice Requires="wps">
            <w:drawing>
              <wp:anchor distT="0" distB="0" distL="114300" distR="114300" simplePos="0" relativeHeight="251662336" behindDoc="0" locked="1" layoutInCell="1" allowOverlap="1">
                <wp:simplePos x="0" y="0"/>
                <wp:positionH relativeFrom="margin">
                  <wp:posOffset>223520</wp:posOffset>
                </wp:positionH>
                <wp:positionV relativeFrom="margin">
                  <wp:posOffset>423545</wp:posOffset>
                </wp:positionV>
                <wp:extent cx="4419600" cy="65405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9600" cy="654050"/>
                        </a:xfrm>
                        <a:prstGeom prst="rect">
                          <a:avLst/>
                        </a:prstGeom>
                        <a:solidFill>
                          <a:srgbClr val="FFFFFF"/>
                        </a:solidFill>
                        <a:ln>
                          <a:noFill/>
                        </a:ln>
                        <a:effectLst/>
                      </wps:spPr>
                      <wps:txbx>
                        <w:txbxContent>
                          <w:p w:rsidR="00F66E62" w:rsidRDefault="00F66E62" w:rsidP="00511130">
                            <w:pPr>
                              <w:pStyle w:val="af3"/>
                              <w:rPr>
                                <w:rFonts w:hAnsi="黑体"/>
                                <w:b/>
                                <w:sz w:val="24"/>
                                <w:szCs w:val="24"/>
                              </w:rPr>
                            </w:pPr>
                            <w:r>
                              <w:rPr>
                                <w:rFonts w:hAnsi="黑体" w:hint="eastAsia"/>
                                <w:b/>
                                <w:sz w:val="24"/>
                                <w:szCs w:val="24"/>
                              </w:rPr>
                              <w:t>江苏省土木建筑学会标准</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文本框 6" o:spid="_x0000_s1027" type="#_x0000_t202" style="position:absolute;left:0;text-align:left;margin-left:17.6pt;margin-top:33.35pt;width:348pt;height:5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" stroked="f">
                <v:textbox inset="0,0,0,0">
                  <w:txbxContent>
                    <w:p w:rsidR="00F66E62" w:rsidRDefault="00F66E62" w:rsidP="00511130">
                      <w:pPr>
                        <w:pStyle w:val="af3"/>
                        <w:rPr>
                          <w:rFonts w:hAnsi="黑体"/>
                          <w:b/>
                          <w:sz w:val="24"/>
                          <w:szCs w:val="24"/>
                        </w:rPr>
                      </w:pPr>
                      <w:r>
                        <w:rPr>
                          <w:rFonts w:hAnsi="黑体" w:hint="eastAsia"/>
                          <w:b/>
                          <w:sz w:val="24"/>
                          <w:szCs w:val="24"/>
                        </w:rPr>
                        <w:t>江苏省土木建筑学会标准</w:t>
                      </w:r>
                    </w:p>
                  </w:txbxContent>
                </v:textbox>
                <w10:wrap anchorx="margin" anchory="margin"/>
                <w10:anchorlock/>
              </v:shape>
            </w:pict>
          </mc:Fallback>
        </mc:AlternateContent>
      </w:r>
    </w:p>
    <w:p w:rsidR="00511130" w:rsidRDefault="00511130" w:rsidP="00511130">
      <w:pPr>
        <w:pStyle w:val="af3"/>
        <w:rPr>
          <w:rFonts w:hAnsi="黑体"/>
          <w:b/>
          <w:sz w:val="32"/>
          <w:szCs w:val="32"/>
        </w:rPr>
      </w:pPr>
    </w:p>
    <w:p w:rsidR="00511130" w:rsidRDefault="00511130" w:rsidP="00511130">
      <w:pPr>
        <w:spacing w:line="360" w:lineRule="auto"/>
        <w:jc w:val="center"/>
        <w:rPr>
          <w:rFonts w:ascii="黑体" w:eastAsia="黑体" w:hAnsi="黑体"/>
          <w:sz w:val="28"/>
          <w:szCs w:val="28"/>
        </w:rPr>
      </w:pPr>
      <w:r w:rsidRPr="00537403">
        <w:rPr>
          <w:rFonts w:ascii="黑体" w:eastAsia="黑体" w:hAnsi="黑体" w:hint="eastAsia"/>
          <w:sz w:val="28"/>
          <w:szCs w:val="28"/>
        </w:rPr>
        <w:t>城市轨道交通工程自动化监测技术</w:t>
      </w:r>
      <w:r w:rsidR="00D40EC4" w:rsidRPr="008E2ACE">
        <w:rPr>
          <w:rFonts w:ascii="黑体" w:eastAsia="黑体" w:hAnsi="黑体" w:hint="eastAsia"/>
          <w:sz w:val="28"/>
          <w:szCs w:val="28"/>
        </w:rPr>
        <w:t>标准</w:t>
      </w:r>
    </w:p>
    <w:p w:rsidR="00511130" w:rsidRDefault="00511130" w:rsidP="00511130">
      <w:pPr>
        <w:spacing w:line="360" w:lineRule="auto"/>
        <w:jc w:val="center"/>
        <w:rPr>
          <w:b/>
          <w:sz w:val="28"/>
          <w:szCs w:val="28"/>
        </w:rPr>
      </w:pPr>
      <w:r w:rsidRPr="00537403">
        <w:rPr>
          <w:b/>
          <w:sz w:val="28"/>
          <w:szCs w:val="28"/>
        </w:rPr>
        <w:t xml:space="preserve">Technical </w:t>
      </w:r>
      <w:r w:rsidR="00D40EC4">
        <w:rPr>
          <w:b/>
          <w:sz w:val="28"/>
          <w:szCs w:val="28"/>
        </w:rPr>
        <w:t>standard</w:t>
      </w:r>
      <w:r w:rsidRPr="00537403">
        <w:rPr>
          <w:b/>
          <w:sz w:val="28"/>
          <w:szCs w:val="28"/>
        </w:rPr>
        <w:t xml:space="preserve"> for automatic monitoring of urban rail transit engineering</w:t>
      </w:r>
    </w:p>
    <w:p w:rsidR="00511130" w:rsidRDefault="00511130" w:rsidP="00511130">
      <w:pPr>
        <w:spacing w:line="360" w:lineRule="auto"/>
        <w:jc w:val="center"/>
        <w:rPr>
          <w:b/>
          <w:sz w:val="28"/>
          <w:szCs w:val="28"/>
        </w:rPr>
      </w:pPr>
    </w:p>
    <w:p w:rsidR="00511130" w:rsidRDefault="00511130" w:rsidP="00511130">
      <w:pPr>
        <w:jc w:val="center"/>
        <w:rPr>
          <w:b/>
          <w:bCs/>
          <w:kern w:val="0"/>
          <w:sz w:val="28"/>
          <w:szCs w:val="28"/>
        </w:rPr>
      </w:pPr>
      <w:r>
        <w:rPr>
          <w:b/>
          <w:bCs/>
          <w:kern w:val="0"/>
          <w:sz w:val="28"/>
          <w:szCs w:val="28"/>
        </w:rPr>
        <w:t>T/</w:t>
      </w:r>
      <w:r>
        <w:rPr>
          <w:rFonts w:hint="eastAsia"/>
          <w:b/>
          <w:bCs/>
          <w:kern w:val="0"/>
          <w:sz w:val="28"/>
          <w:szCs w:val="28"/>
        </w:rPr>
        <w:t xml:space="preserve">JSTJXH  </w:t>
      </w:r>
      <w:r w:rsidRPr="00537403">
        <w:rPr>
          <w:b/>
          <w:bCs/>
          <w:kern w:val="0"/>
          <w:sz w:val="28"/>
          <w:szCs w:val="28"/>
        </w:rPr>
        <w:t>×××</w:t>
      </w:r>
      <w:r>
        <w:rPr>
          <w:rFonts w:ascii="Times New Roman,Bold" w:eastAsia="Times New Roman,Bold" w:cs="Times New Roman,Bold" w:hint="eastAsia"/>
          <w:b/>
          <w:bCs/>
          <w:kern w:val="0"/>
          <w:sz w:val="28"/>
          <w:szCs w:val="28"/>
        </w:rPr>
        <w:t>-</w:t>
      </w:r>
      <w:r w:rsidRPr="00537403">
        <w:rPr>
          <w:b/>
          <w:bCs/>
          <w:kern w:val="0"/>
          <w:sz w:val="28"/>
          <w:szCs w:val="28"/>
        </w:rPr>
        <w:t>20××</w:t>
      </w:r>
    </w:p>
    <w:p w:rsidR="00511130" w:rsidRDefault="00511130" w:rsidP="00511130">
      <w:pPr>
        <w:jc w:val="center"/>
        <w:rPr>
          <w:b/>
          <w:bCs/>
          <w:kern w:val="0"/>
          <w:sz w:val="28"/>
          <w:szCs w:val="28"/>
        </w:rPr>
      </w:pPr>
    </w:p>
    <w:p w:rsidR="00511130" w:rsidRDefault="00511130" w:rsidP="00511130">
      <w:pPr>
        <w:jc w:val="center"/>
        <w:rPr>
          <w:b/>
          <w:bCs/>
          <w:kern w:val="0"/>
          <w:sz w:val="28"/>
          <w:szCs w:val="28"/>
        </w:rPr>
      </w:pPr>
    </w:p>
    <w:p w:rsidR="00511130" w:rsidRDefault="00511130" w:rsidP="00511130">
      <w:pPr>
        <w:jc w:val="center"/>
        <w:rPr>
          <w:b/>
          <w:bCs/>
          <w:kern w:val="0"/>
          <w:sz w:val="28"/>
          <w:szCs w:val="28"/>
        </w:rPr>
      </w:pPr>
      <w:r>
        <w:rPr>
          <w:rFonts w:hint="eastAsia"/>
          <w:b/>
          <w:bCs/>
          <w:kern w:val="0"/>
          <w:sz w:val="28"/>
          <w:szCs w:val="28"/>
        </w:rPr>
        <w:t>批准机构：江苏省土木建筑学会</w:t>
      </w:r>
    </w:p>
    <w:p w:rsidR="00511130" w:rsidRDefault="00511130" w:rsidP="00511130">
      <w:pPr>
        <w:jc w:val="center"/>
        <w:rPr>
          <w:b/>
          <w:bCs/>
          <w:kern w:val="0"/>
          <w:sz w:val="28"/>
          <w:szCs w:val="28"/>
        </w:rPr>
      </w:pPr>
      <w:r>
        <w:rPr>
          <w:rFonts w:hint="eastAsia"/>
          <w:b/>
          <w:bCs/>
          <w:kern w:val="0"/>
          <w:sz w:val="28"/>
          <w:szCs w:val="28"/>
        </w:rPr>
        <w:t>施行日期：</w:t>
      </w:r>
      <w:r>
        <w:rPr>
          <w:rFonts w:hint="eastAsia"/>
          <w:b/>
          <w:bCs/>
          <w:kern w:val="0"/>
          <w:sz w:val="28"/>
          <w:szCs w:val="28"/>
        </w:rPr>
        <w:t>20</w:t>
      </w:r>
      <w:r w:rsidRPr="00537403">
        <w:rPr>
          <w:b/>
          <w:bCs/>
          <w:kern w:val="0"/>
          <w:sz w:val="28"/>
          <w:szCs w:val="28"/>
        </w:rPr>
        <w:t>××</w:t>
      </w:r>
      <w:r>
        <w:rPr>
          <w:rFonts w:hint="eastAsia"/>
          <w:b/>
          <w:bCs/>
          <w:kern w:val="0"/>
          <w:sz w:val="28"/>
          <w:szCs w:val="28"/>
        </w:rPr>
        <w:t>年</w:t>
      </w:r>
      <w:r w:rsidRPr="00537403">
        <w:rPr>
          <w:b/>
          <w:bCs/>
          <w:kern w:val="0"/>
          <w:sz w:val="28"/>
          <w:szCs w:val="28"/>
        </w:rPr>
        <w:t>××</w:t>
      </w:r>
      <w:r>
        <w:rPr>
          <w:rFonts w:hint="eastAsia"/>
          <w:b/>
          <w:bCs/>
          <w:kern w:val="0"/>
          <w:sz w:val="28"/>
          <w:szCs w:val="28"/>
        </w:rPr>
        <w:t>月</w:t>
      </w:r>
      <w:r w:rsidRPr="00537403">
        <w:rPr>
          <w:b/>
          <w:bCs/>
          <w:kern w:val="0"/>
          <w:sz w:val="28"/>
          <w:szCs w:val="28"/>
        </w:rPr>
        <w:t>××</w:t>
      </w:r>
      <w:r>
        <w:rPr>
          <w:rFonts w:hint="eastAsia"/>
          <w:b/>
          <w:bCs/>
          <w:kern w:val="0"/>
          <w:sz w:val="28"/>
          <w:szCs w:val="28"/>
        </w:rPr>
        <w:t>日</w:t>
      </w:r>
    </w:p>
    <w:p w:rsidR="00511130" w:rsidRDefault="00511130" w:rsidP="00511130">
      <w:pPr>
        <w:pStyle w:val="af3"/>
        <w:rPr>
          <w:rFonts w:hAnsi="黑体"/>
          <w:b/>
          <w:sz w:val="28"/>
          <w:szCs w:val="28"/>
        </w:rPr>
      </w:pPr>
    </w:p>
    <w:p w:rsidR="00511130" w:rsidRDefault="00511130" w:rsidP="00511130">
      <w:pPr>
        <w:pStyle w:val="af3"/>
        <w:rPr>
          <w:rFonts w:hAnsi="黑体"/>
          <w:b/>
          <w:sz w:val="72"/>
          <w:szCs w:val="72"/>
        </w:rPr>
      </w:pPr>
    </w:p>
    <w:p w:rsidR="00511130" w:rsidRDefault="00511130" w:rsidP="00511130">
      <w:pPr>
        <w:pStyle w:val="af3"/>
        <w:rPr>
          <w:rFonts w:hAnsi="黑体"/>
          <w:b/>
          <w:sz w:val="72"/>
          <w:szCs w:val="72"/>
        </w:rPr>
      </w:pPr>
    </w:p>
    <w:p w:rsidR="00511130" w:rsidRDefault="00511130" w:rsidP="00511130">
      <w:pPr>
        <w:pStyle w:val="af3"/>
        <w:rPr>
          <w:rFonts w:hAnsi="黑体"/>
          <w:b/>
          <w:sz w:val="72"/>
          <w:szCs w:val="72"/>
        </w:rPr>
      </w:pPr>
    </w:p>
    <w:p w:rsidR="00511130" w:rsidRDefault="00511130" w:rsidP="00511130">
      <w:pPr>
        <w:pStyle w:val="af3"/>
        <w:rPr>
          <w:rFonts w:hAnsi="黑体"/>
          <w:b/>
          <w:sz w:val="72"/>
          <w:szCs w:val="72"/>
        </w:rPr>
      </w:pPr>
    </w:p>
    <w:p w:rsidR="00511130" w:rsidRDefault="00511130" w:rsidP="00511130">
      <w:pPr>
        <w:pStyle w:val="af3"/>
        <w:jc w:val="center"/>
        <w:rPr>
          <w:rFonts w:hAnsi="黑体"/>
          <w:b/>
          <w:sz w:val="28"/>
          <w:szCs w:val="28"/>
        </w:rPr>
      </w:pPr>
      <w:r>
        <w:rPr>
          <w:rFonts w:hAnsi="黑体" w:hint="eastAsia"/>
          <w:b/>
          <w:sz w:val="28"/>
          <w:szCs w:val="28"/>
        </w:rPr>
        <w:t>中国建筑工业出版社</w:t>
      </w:r>
    </w:p>
    <w:p w:rsidR="00511130" w:rsidRPr="00537403" w:rsidRDefault="00511130" w:rsidP="00511130">
      <w:pPr>
        <w:pStyle w:val="af3"/>
        <w:jc w:val="center"/>
        <w:rPr>
          <w:rFonts w:hAnsi="黑体"/>
          <w:b/>
          <w:sz w:val="28"/>
          <w:szCs w:val="28"/>
        </w:rPr>
      </w:pPr>
      <w:r>
        <w:rPr>
          <w:rFonts w:hAnsi="黑体" w:hint="eastAsia"/>
          <w:b/>
          <w:sz w:val="28"/>
          <w:szCs w:val="28"/>
        </w:rPr>
        <w:t>20</w:t>
      </w:r>
      <w:r w:rsidRPr="00537403">
        <w:rPr>
          <w:b/>
          <w:bCs/>
          <w:sz w:val="28"/>
          <w:szCs w:val="28"/>
        </w:rPr>
        <w:t>××</w:t>
      </w:r>
      <w:r>
        <w:rPr>
          <w:rFonts w:hAnsi="黑体" w:hint="eastAsia"/>
          <w:b/>
          <w:sz w:val="28"/>
          <w:szCs w:val="28"/>
        </w:rPr>
        <w:t>年</w:t>
      </w:r>
      <w:r w:rsidRPr="00537403">
        <w:rPr>
          <w:b/>
          <w:bCs/>
          <w:sz w:val="28"/>
          <w:szCs w:val="28"/>
        </w:rPr>
        <w:t>××</w:t>
      </w:r>
      <w:r>
        <w:rPr>
          <w:rFonts w:hAnsi="黑体" w:hint="eastAsia"/>
          <w:b/>
          <w:sz w:val="28"/>
          <w:szCs w:val="28"/>
        </w:rPr>
        <w:t>月</w:t>
      </w:r>
      <w:r w:rsidRPr="00537403">
        <w:rPr>
          <w:b/>
          <w:bCs/>
          <w:sz w:val="28"/>
          <w:szCs w:val="28"/>
        </w:rPr>
        <w:t>××</w:t>
      </w:r>
      <w:r>
        <w:rPr>
          <w:rFonts w:hAnsi="黑体" w:hint="eastAsia"/>
          <w:b/>
          <w:sz w:val="28"/>
          <w:szCs w:val="28"/>
        </w:rPr>
        <w:t>日</w:t>
      </w:r>
    </w:p>
    <w:p w:rsidR="00511130" w:rsidRDefault="00511130" w:rsidP="00511130">
      <w:pPr>
        <w:pStyle w:val="af3"/>
        <w:rPr>
          <w:rFonts w:hAnsi="黑体"/>
          <w:b/>
          <w:sz w:val="72"/>
          <w:szCs w:val="72"/>
        </w:rPr>
      </w:pPr>
    </w:p>
    <w:p w:rsidR="00511130" w:rsidRDefault="00511130" w:rsidP="00511130">
      <w:pPr>
        <w:adjustRightInd w:val="0"/>
        <w:snapToGrid w:val="0"/>
        <w:jc w:val="center"/>
        <w:rPr>
          <w:rFonts w:ascii="宋体" w:hAnsi="宋体"/>
          <w:b/>
          <w:color w:val="FF0000"/>
          <w:spacing w:val="120"/>
          <w:sz w:val="52"/>
          <w:szCs w:val="52"/>
        </w:rPr>
      </w:pPr>
    </w:p>
    <w:p w:rsidR="00EC639B" w:rsidRPr="00CF34C1" w:rsidRDefault="00EC639B">
      <w:pPr>
        <w:pStyle w:val="Heading310"/>
        <w:keepNext/>
        <w:keepLines/>
        <w:spacing w:before="0" w:after="480"/>
        <w:ind w:left="0"/>
        <w:jc w:val="center"/>
        <w:rPr>
          <w:rFonts w:ascii="Times New Roman" w:eastAsia="黑体"/>
          <w:bCs/>
          <w:sz w:val="32"/>
          <w:szCs w:val="32"/>
        </w:rPr>
      </w:pPr>
      <w:r w:rsidRPr="00CF34C1">
        <w:rPr>
          <w:rFonts w:ascii="Times New Roman" w:eastAsia="黑体"/>
          <w:bCs/>
          <w:sz w:val="32"/>
          <w:szCs w:val="32"/>
        </w:rPr>
        <w:lastRenderedPageBreak/>
        <w:t>前</w:t>
      </w:r>
      <w:r w:rsidRPr="00CF34C1">
        <w:rPr>
          <w:rFonts w:ascii="Times New Roman" w:eastAsia="黑体"/>
          <w:bCs/>
          <w:sz w:val="32"/>
          <w:szCs w:val="32"/>
        </w:rPr>
        <w:t xml:space="preserve">  </w:t>
      </w:r>
      <w:r w:rsidRPr="00CF34C1">
        <w:rPr>
          <w:rFonts w:ascii="Times New Roman" w:eastAsia="黑体"/>
          <w:bCs/>
          <w:sz w:val="32"/>
          <w:szCs w:val="32"/>
        </w:rPr>
        <w:t>言</w:t>
      </w:r>
    </w:p>
    <w:p w:rsidR="00A0002D" w:rsidRPr="00CF34C1" w:rsidRDefault="004F143E" w:rsidP="00A0002D">
      <w:pPr>
        <w:spacing w:line="360" w:lineRule="auto"/>
        <w:ind w:firstLineChars="200" w:firstLine="420"/>
      </w:pPr>
      <w:r w:rsidRPr="00CF34C1">
        <w:rPr>
          <w:kern w:val="0"/>
          <w:szCs w:val="21"/>
        </w:rPr>
        <w:t>为规范城市轨道交通工程自动化监测工作，</w:t>
      </w:r>
      <w:r w:rsidRPr="000B31FD">
        <w:rPr>
          <w:kern w:val="0"/>
          <w:szCs w:val="21"/>
        </w:rPr>
        <w:t>保证工程</w:t>
      </w:r>
      <w:r w:rsidRPr="000B31FD">
        <w:rPr>
          <w:rFonts w:hint="eastAsia"/>
          <w:kern w:val="0"/>
          <w:szCs w:val="21"/>
        </w:rPr>
        <w:t>结构本体</w:t>
      </w:r>
      <w:r w:rsidRPr="000B31FD">
        <w:rPr>
          <w:kern w:val="0"/>
          <w:szCs w:val="21"/>
        </w:rPr>
        <w:t>和周边环境安全</w:t>
      </w:r>
      <w:r w:rsidR="00A0002D" w:rsidRPr="000B31FD">
        <w:rPr>
          <w:kern w:val="0"/>
          <w:szCs w:val="21"/>
        </w:rPr>
        <w:t>，根据江苏省质量技术监督局关于标准化改</w:t>
      </w:r>
      <w:r w:rsidR="00A0002D" w:rsidRPr="00CF34C1">
        <w:t>革培育团体标准的要求及《江苏省土木建筑学会团体标准管理办法（试行）》规定，江苏省地质工程勘察院组织有关单位经广泛调查研究，认真总结</w:t>
      </w:r>
      <w:r w:rsidR="00887EF9" w:rsidRPr="00CF34C1">
        <w:t>江苏省城市轨道交通工程自动化监测实践经验</w:t>
      </w:r>
      <w:r w:rsidR="00A0002D" w:rsidRPr="00CF34C1">
        <w:t>，参考国内外有关标准，并在广泛征求意见的基础上，编制本</w:t>
      </w:r>
      <w:r w:rsidR="00D40EC4">
        <w:rPr>
          <w:rFonts w:hint="eastAsia"/>
        </w:rPr>
        <w:t>标准</w:t>
      </w:r>
      <w:r w:rsidR="00A0002D" w:rsidRPr="00CF34C1">
        <w:t>。</w:t>
      </w:r>
    </w:p>
    <w:p w:rsidR="00EC639B" w:rsidRPr="00CF34C1" w:rsidRDefault="00EC639B">
      <w:pPr>
        <w:spacing w:line="360" w:lineRule="auto"/>
        <w:ind w:firstLineChars="200" w:firstLine="420"/>
      </w:pPr>
      <w:r w:rsidRPr="00CF34C1">
        <w:t>本</w:t>
      </w:r>
      <w:r w:rsidR="00D40EC4">
        <w:t>标准</w:t>
      </w:r>
      <w:r w:rsidRPr="00CF34C1">
        <w:t>由江苏省土木建筑学会负责管理，</w:t>
      </w:r>
      <w:r w:rsidR="00887EF9" w:rsidRPr="00CF34C1">
        <w:t>江苏省地质工程勘察院</w:t>
      </w:r>
      <w:r w:rsidRPr="00CF34C1">
        <w:t>负责解释。在执行过程中如有意见或建议，请与</w:t>
      </w:r>
      <w:r w:rsidR="00887EF9" w:rsidRPr="00CF34C1">
        <w:t>江苏省地质工程勘察院</w:t>
      </w:r>
      <w:r w:rsidRPr="00CF34C1">
        <w:t>联系（地址：</w:t>
      </w:r>
      <w:r w:rsidR="00887EF9" w:rsidRPr="00CF34C1">
        <w:t>南京市安德门大街</w:t>
      </w:r>
      <w:r w:rsidR="00887EF9" w:rsidRPr="00CF34C1">
        <w:t>11</w:t>
      </w:r>
      <w:r w:rsidR="00887EF9" w:rsidRPr="00CF34C1">
        <w:t>号</w:t>
      </w:r>
      <w:r w:rsidRPr="00CF34C1">
        <w:t xml:space="preserve"> </w:t>
      </w:r>
      <w:r w:rsidRPr="00CF34C1">
        <w:t>邮编：</w:t>
      </w:r>
      <w:r w:rsidRPr="00CF34C1">
        <w:t>2</w:t>
      </w:r>
      <w:r w:rsidR="00887EF9" w:rsidRPr="00CF34C1">
        <w:t>10012</w:t>
      </w:r>
      <w:r w:rsidRPr="00CF34C1">
        <w:t xml:space="preserve"> </w:t>
      </w:r>
      <w:r w:rsidRPr="00CF34C1">
        <w:t>电话：</w:t>
      </w:r>
      <w:r w:rsidR="00887EF9" w:rsidRPr="00CF34C1">
        <w:t>025-52798608</w:t>
      </w:r>
      <w:r w:rsidRPr="00CF34C1">
        <w:t>）。</w:t>
      </w:r>
    </w:p>
    <w:p w:rsidR="00EC639B" w:rsidRPr="00CF34C1" w:rsidRDefault="00EC639B">
      <w:pPr>
        <w:spacing w:line="360" w:lineRule="auto"/>
        <w:ind w:firstLineChars="200" w:firstLine="420"/>
      </w:pPr>
      <w:r w:rsidRPr="00CF34C1">
        <w:t>本</w:t>
      </w:r>
      <w:r w:rsidR="00D40EC4">
        <w:t>标准</w:t>
      </w:r>
      <w:r w:rsidRPr="00CF34C1">
        <w:t>共</w:t>
      </w:r>
      <w:r w:rsidRPr="00CF34C1">
        <w:t>7</w:t>
      </w:r>
      <w:r w:rsidRPr="00CF34C1">
        <w:t>章，主要包括：</w:t>
      </w:r>
      <w:r w:rsidRPr="00CF34C1">
        <w:t>1.</w:t>
      </w:r>
      <w:r w:rsidRPr="00CF34C1">
        <w:t>总则；</w:t>
      </w:r>
      <w:r w:rsidRPr="00CF34C1">
        <w:t>2.</w:t>
      </w:r>
      <w:r w:rsidRPr="00CF34C1">
        <w:t>术语；</w:t>
      </w:r>
      <w:r w:rsidRPr="00CF34C1">
        <w:t>3</w:t>
      </w:r>
      <w:r w:rsidR="00BF6E80" w:rsidRPr="00CF34C1">
        <w:t>.</w:t>
      </w:r>
      <w:r w:rsidRPr="00CF34C1">
        <w:t>基本规定；</w:t>
      </w:r>
      <w:r w:rsidRPr="00CF34C1">
        <w:t>4.</w:t>
      </w:r>
      <w:r w:rsidR="00BF6E80" w:rsidRPr="00CF34C1">
        <w:t>自动化监测软件系统要求</w:t>
      </w:r>
      <w:r w:rsidRPr="00CF34C1">
        <w:t>；</w:t>
      </w:r>
      <w:r w:rsidRPr="00CF34C1">
        <w:t>5.</w:t>
      </w:r>
      <w:r w:rsidR="00BF6E80" w:rsidRPr="00CF34C1">
        <w:t>自动化监测硬件系统</w:t>
      </w:r>
      <w:r w:rsidR="0053620E" w:rsidRPr="00CF34C1">
        <w:t>要求</w:t>
      </w:r>
      <w:r w:rsidRPr="00CF34C1">
        <w:t>；</w:t>
      </w:r>
      <w:r w:rsidRPr="00CF34C1">
        <w:t>6.</w:t>
      </w:r>
      <w:r w:rsidR="00BF6E80" w:rsidRPr="00CF34C1">
        <w:t>自动化监测方法及技术要求</w:t>
      </w:r>
      <w:r w:rsidRPr="00CF34C1">
        <w:t>；</w:t>
      </w:r>
      <w:r w:rsidRPr="00CF34C1">
        <w:t>7.</w:t>
      </w:r>
      <w:r w:rsidR="00BF6E80" w:rsidRPr="00CF34C1">
        <w:t>监测成果及信息反馈</w:t>
      </w:r>
      <w:r w:rsidRPr="00CF34C1">
        <w:t>。</w:t>
      </w:r>
    </w:p>
    <w:p w:rsidR="00EC639B" w:rsidRPr="00CF34C1" w:rsidRDefault="00EC639B">
      <w:pPr>
        <w:spacing w:line="360" w:lineRule="auto"/>
        <w:ind w:firstLineChars="150" w:firstLine="387"/>
        <w:jc w:val="left"/>
      </w:pPr>
      <w:r w:rsidRPr="00CF34C1">
        <w:rPr>
          <w:rFonts w:eastAsia="黑体"/>
          <w:spacing w:val="24"/>
        </w:rPr>
        <w:t>本</w:t>
      </w:r>
      <w:r w:rsidR="00D40EC4">
        <w:rPr>
          <w:rFonts w:eastAsia="黑体"/>
          <w:spacing w:val="24"/>
        </w:rPr>
        <w:t>标准</w:t>
      </w:r>
      <w:r w:rsidRPr="00CF34C1">
        <w:rPr>
          <w:rFonts w:eastAsia="黑体"/>
          <w:spacing w:val="24"/>
        </w:rPr>
        <w:t>主编单位</w:t>
      </w:r>
      <w:r w:rsidRPr="00CF34C1">
        <w:rPr>
          <w:rFonts w:eastAsia="黑体"/>
        </w:rPr>
        <w:t>：</w:t>
      </w:r>
      <w:r w:rsidR="009E067B" w:rsidRPr="00CF34C1">
        <w:t xml:space="preserve"> </w:t>
      </w:r>
    </w:p>
    <w:p w:rsidR="00EC639B" w:rsidRPr="00CF34C1" w:rsidRDefault="00EC639B">
      <w:pPr>
        <w:spacing w:line="360" w:lineRule="auto"/>
        <w:ind w:firstLineChars="150" w:firstLine="387"/>
        <w:jc w:val="left"/>
      </w:pPr>
      <w:r w:rsidRPr="00CF34C1">
        <w:rPr>
          <w:rFonts w:eastAsia="黑体"/>
          <w:spacing w:val="24"/>
        </w:rPr>
        <w:t>本</w:t>
      </w:r>
      <w:r w:rsidR="00D40EC4">
        <w:rPr>
          <w:rFonts w:eastAsia="黑体"/>
          <w:spacing w:val="24"/>
        </w:rPr>
        <w:t>标准</w:t>
      </w:r>
      <w:r w:rsidRPr="00CF34C1">
        <w:rPr>
          <w:rFonts w:eastAsia="黑体"/>
          <w:spacing w:val="24"/>
        </w:rPr>
        <w:t>参编单位</w:t>
      </w:r>
      <w:r w:rsidRPr="00CF34C1">
        <w:rPr>
          <w:rFonts w:eastAsia="黑体"/>
        </w:rPr>
        <w:t>：</w:t>
      </w:r>
      <w:r w:rsidR="009E067B" w:rsidRPr="00CF34C1">
        <w:t xml:space="preserve"> </w:t>
      </w:r>
    </w:p>
    <w:p w:rsidR="00EC639B" w:rsidRPr="00CF34C1" w:rsidRDefault="00EC639B">
      <w:pPr>
        <w:spacing w:line="360" w:lineRule="auto"/>
        <w:ind w:firstLineChars="171" w:firstLine="359"/>
        <w:jc w:val="left"/>
        <w:rPr>
          <w:rFonts w:eastAsia="黑体"/>
        </w:rPr>
      </w:pPr>
      <w:r w:rsidRPr="00CF34C1">
        <w:t xml:space="preserve">                    </w:t>
      </w:r>
    </w:p>
    <w:p w:rsidR="00EC639B" w:rsidRPr="00CF34C1" w:rsidRDefault="00EC639B" w:rsidP="009E067B">
      <w:pPr>
        <w:spacing w:line="360" w:lineRule="auto"/>
        <w:ind w:firstLineChars="171" w:firstLine="359"/>
        <w:rPr>
          <w:rFonts w:eastAsia="黑体"/>
        </w:rPr>
      </w:pPr>
      <w:r w:rsidRPr="00CF34C1">
        <w:rPr>
          <w:rFonts w:eastAsia="黑体"/>
        </w:rPr>
        <w:t>本</w:t>
      </w:r>
      <w:r w:rsidR="00D40EC4">
        <w:rPr>
          <w:rFonts w:eastAsia="黑体"/>
        </w:rPr>
        <w:t>标准</w:t>
      </w:r>
      <w:r w:rsidRPr="00CF34C1">
        <w:rPr>
          <w:rFonts w:eastAsia="黑体"/>
        </w:rPr>
        <w:t>主要起草人：</w:t>
      </w:r>
      <w:r w:rsidR="009E067B" w:rsidRPr="00CF34C1">
        <w:rPr>
          <w:rFonts w:eastAsia="黑体"/>
        </w:rPr>
        <w:t xml:space="preserve"> </w:t>
      </w:r>
    </w:p>
    <w:p w:rsidR="00EC639B" w:rsidRPr="00CF34C1" w:rsidRDefault="00EC639B">
      <w:pPr>
        <w:spacing w:line="360" w:lineRule="auto"/>
        <w:ind w:firstLineChars="171" w:firstLine="359"/>
        <w:rPr>
          <w:rFonts w:eastAsia="黑体"/>
        </w:rPr>
      </w:pPr>
      <w:r w:rsidRPr="00CF34C1">
        <w:rPr>
          <w:rFonts w:eastAsia="黑体"/>
        </w:rPr>
        <w:t>本</w:t>
      </w:r>
      <w:r w:rsidR="00D40EC4">
        <w:rPr>
          <w:rFonts w:eastAsia="黑体"/>
        </w:rPr>
        <w:t>标准</w:t>
      </w:r>
      <w:r w:rsidRPr="00CF34C1">
        <w:rPr>
          <w:rFonts w:eastAsia="黑体"/>
        </w:rPr>
        <w:t>主要审查人：</w:t>
      </w:r>
      <w:r w:rsidRPr="00CF34C1">
        <w:t xml:space="preserve"> </w:t>
      </w:r>
    </w:p>
    <w:p w:rsidR="00EC639B" w:rsidRPr="00CF34C1" w:rsidRDefault="00EC639B">
      <w:pPr>
        <w:pStyle w:val="Bodytext10"/>
        <w:spacing w:line="360" w:lineRule="auto"/>
        <w:ind w:firstLine="460"/>
        <w:jc w:val="both"/>
        <w:rPr>
          <w:rFonts w:ascii="Times New Roman" w:eastAsia="微软雅黑"/>
          <w:color w:val="FF6600"/>
          <w:sz w:val="21"/>
          <w:szCs w:val="21"/>
          <w:shd w:val="clear" w:color="auto" w:fill="FFFFFF"/>
          <w:lang w:eastAsia="zh-CN"/>
        </w:rPr>
      </w:pPr>
    </w:p>
    <w:p w:rsidR="00EC639B" w:rsidRPr="00CF34C1" w:rsidRDefault="00EC639B">
      <w:pPr>
        <w:pStyle w:val="Bodytext10"/>
        <w:spacing w:line="360" w:lineRule="auto"/>
        <w:jc w:val="both"/>
        <w:rPr>
          <w:rFonts w:ascii="Times New Roman" w:eastAsia="微软雅黑"/>
          <w:color w:val="FF6600"/>
          <w:sz w:val="21"/>
          <w:szCs w:val="21"/>
          <w:shd w:val="clear" w:color="auto" w:fill="FFFFFF"/>
          <w:lang w:eastAsia="zh-CN"/>
        </w:rPr>
      </w:pPr>
    </w:p>
    <w:p w:rsidR="00EC639B" w:rsidRPr="00CF34C1" w:rsidRDefault="00EC639B">
      <w:pPr>
        <w:pStyle w:val="Bodytext10"/>
        <w:spacing w:line="360" w:lineRule="auto"/>
        <w:jc w:val="both"/>
        <w:rPr>
          <w:rFonts w:ascii="Times New Roman" w:eastAsia="微软雅黑"/>
          <w:color w:val="FF6600"/>
          <w:sz w:val="21"/>
          <w:szCs w:val="21"/>
          <w:shd w:val="clear" w:color="auto" w:fill="FFFFFF"/>
          <w:lang w:eastAsia="zh-CN"/>
        </w:rPr>
        <w:sectPr w:rsidR="00EC639B" w:rsidRPr="00CF34C1">
          <w:headerReference w:type="default" r:id="rId12"/>
          <w:footerReference w:type="even" r:id="rId13"/>
          <w:footerReference w:type="default" r:id="rId14"/>
          <w:headerReference w:type="first" r:id="rId15"/>
          <w:pgSz w:w="10433" w:h="14742"/>
          <w:pgMar w:top="1418" w:right="1701" w:bottom="1418" w:left="1418" w:header="0" w:footer="6" w:gutter="0"/>
          <w:cols w:space="720"/>
          <w:titlePg/>
          <w:docGrid w:linePitch="360"/>
        </w:sectPr>
      </w:pPr>
    </w:p>
    <w:p w:rsidR="00EC639B" w:rsidRPr="00CF34C1" w:rsidRDefault="00EC639B">
      <w:pPr>
        <w:pStyle w:val="Heading310"/>
        <w:keepNext/>
        <w:keepLines/>
        <w:spacing w:before="0" w:after="480"/>
        <w:ind w:left="0"/>
        <w:jc w:val="center"/>
        <w:rPr>
          <w:rFonts w:ascii="Times New Roman"/>
          <w:b/>
          <w:bCs/>
          <w:sz w:val="32"/>
          <w:szCs w:val="32"/>
          <w:highlight w:val="yellow"/>
          <w:lang w:eastAsia="zh-CN"/>
        </w:rPr>
      </w:pPr>
      <w:r w:rsidRPr="00CF34C1">
        <w:rPr>
          <w:rFonts w:ascii="Times New Roman"/>
          <w:b/>
          <w:bCs/>
          <w:sz w:val="32"/>
          <w:szCs w:val="32"/>
        </w:rPr>
        <w:lastRenderedPageBreak/>
        <w:t>目</w:t>
      </w:r>
      <w:r w:rsidRPr="00CF34C1">
        <w:rPr>
          <w:rFonts w:ascii="Times New Roman"/>
          <w:b/>
          <w:bCs/>
          <w:sz w:val="32"/>
          <w:szCs w:val="32"/>
        </w:rPr>
        <w:t xml:space="preserve">  </w:t>
      </w:r>
      <w:r w:rsidRPr="00CF34C1">
        <w:rPr>
          <w:rFonts w:ascii="Times New Roman"/>
          <w:b/>
          <w:bCs/>
          <w:sz w:val="32"/>
          <w:szCs w:val="32"/>
          <w:lang w:eastAsia="zh-CN"/>
        </w:rPr>
        <w:t>次</w:t>
      </w:r>
    </w:p>
    <w:p w:rsidR="001A270C" w:rsidRPr="001A270C" w:rsidRDefault="00EC639B" w:rsidP="001A270C">
      <w:pPr>
        <w:pStyle w:val="TOC1"/>
        <w:tabs>
          <w:tab w:val="right" w:leader="dot" w:pos="7304"/>
        </w:tabs>
        <w:spacing w:line="360" w:lineRule="exact"/>
        <w:rPr>
          <w:noProof/>
          <w:szCs w:val="22"/>
        </w:rPr>
      </w:pPr>
      <w:r w:rsidRPr="001A270C">
        <w:rPr>
          <w:szCs w:val="21"/>
          <w:shd w:val="clear" w:color="auto" w:fill="FFFFFF"/>
        </w:rPr>
        <w:fldChar w:fldCharType="begin"/>
      </w:r>
      <w:r w:rsidRPr="001A270C">
        <w:rPr>
          <w:szCs w:val="21"/>
          <w:shd w:val="clear" w:color="auto" w:fill="FFFFFF"/>
        </w:rPr>
        <w:instrText xml:space="preserve"> TOC \o "1-2" \h \z \u </w:instrText>
      </w:r>
      <w:r w:rsidRPr="001A270C">
        <w:rPr>
          <w:szCs w:val="21"/>
          <w:shd w:val="clear" w:color="auto" w:fill="FFFFFF"/>
        </w:rPr>
        <w:fldChar w:fldCharType="separate"/>
      </w:r>
      <w:hyperlink w:anchor="_Toc86755858" w:history="1">
        <w:r w:rsidR="001A270C" w:rsidRPr="001A270C">
          <w:rPr>
            <w:rStyle w:val="a4"/>
            <w:noProof/>
          </w:rPr>
          <w:t xml:space="preserve">1 </w:t>
        </w:r>
        <w:r w:rsidR="001A270C" w:rsidRPr="001A270C">
          <w:rPr>
            <w:rStyle w:val="a4"/>
            <w:noProof/>
          </w:rPr>
          <w:t>总则</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_Toc86755858 \h </w:instrText>
        </w:r>
        <w:r w:rsidR="001A270C" w:rsidRPr="001A270C">
          <w:rPr>
            <w:noProof/>
            <w:webHidden/>
          </w:rPr>
        </w:r>
        <w:r w:rsidR="001A270C" w:rsidRPr="001A270C">
          <w:rPr>
            <w:noProof/>
            <w:webHidden/>
          </w:rPr>
          <w:fldChar w:fldCharType="separate"/>
        </w:r>
        <w:r w:rsidR="00CC4023">
          <w:rPr>
            <w:noProof/>
            <w:webHidden/>
          </w:rPr>
          <w:t>1</w:t>
        </w:r>
        <w:r w:rsidR="001A270C" w:rsidRPr="001A270C">
          <w:rPr>
            <w:noProof/>
            <w:webHidden/>
          </w:rPr>
          <w:fldChar w:fldCharType="end"/>
        </w:r>
      </w:hyperlink>
    </w:p>
    <w:p w:rsidR="001A270C" w:rsidRPr="001A270C" w:rsidRDefault="009618CB" w:rsidP="001A270C">
      <w:pPr>
        <w:pStyle w:val="TOC1"/>
        <w:tabs>
          <w:tab w:val="right" w:leader="dot" w:pos="7304"/>
        </w:tabs>
        <w:spacing w:line="360" w:lineRule="exact"/>
        <w:rPr>
          <w:noProof/>
          <w:szCs w:val="22"/>
        </w:rPr>
      </w:pPr>
      <w:hyperlink w:anchor="_Toc86755859" w:history="1">
        <w:r w:rsidR="001A270C" w:rsidRPr="001A270C">
          <w:rPr>
            <w:rStyle w:val="a4"/>
            <w:noProof/>
            <w:lang w:eastAsia="zh-TW"/>
          </w:rPr>
          <w:t xml:space="preserve">2 </w:t>
        </w:r>
        <w:r w:rsidR="001A270C" w:rsidRPr="001A270C">
          <w:rPr>
            <w:rStyle w:val="a4"/>
            <w:noProof/>
            <w:lang w:eastAsia="zh-TW"/>
          </w:rPr>
          <w:t>术语</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_Toc86755859 \h </w:instrText>
        </w:r>
        <w:r w:rsidR="001A270C" w:rsidRPr="001A270C">
          <w:rPr>
            <w:noProof/>
            <w:webHidden/>
          </w:rPr>
        </w:r>
        <w:r w:rsidR="001A270C" w:rsidRPr="001A270C">
          <w:rPr>
            <w:noProof/>
            <w:webHidden/>
          </w:rPr>
          <w:fldChar w:fldCharType="separate"/>
        </w:r>
        <w:r w:rsidR="00CC4023">
          <w:rPr>
            <w:noProof/>
            <w:webHidden/>
          </w:rPr>
          <w:t>2</w:t>
        </w:r>
        <w:r w:rsidR="001A270C" w:rsidRPr="001A270C">
          <w:rPr>
            <w:noProof/>
            <w:webHidden/>
          </w:rPr>
          <w:fldChar w:fldCharType="end"/>
        </w:r>
      </w:hyperlink>
    </w:p>
    <w:p w:rsidR="001A270C" w:rsidRPr="001A270C" w:rsidRDefault="009618CB" w:rsidP="001A270C">
      <w:pPr>
        <w:pStyle w:val="TOC1"/>
        <w:tabs>
          <w:tab w:val="right" w:leader="dot" w:pos="7304"/>
        </w:tabs>
        <w:spacing w:line="360" w:lineRule="exact"/>
        <w:rPr>
          <w:noProof/>
          <w:szCs w:val="22"/>
        </w:rPr>
      </w:pPr>
      <w:hyperlink w:anchor="_Toc86755860" w:history="1">
        <w:r w:rsidR="001A270C" w:rsidRPr="001A270C">
          <w:rPr>
            <w:rStyle w:val="a4"/>
            <w:noProof/>
            <w:lang w:eastAsia="zh-TW"/>
          </w:rPr>
          <w:t xml:space="preserve">3 </w:t>
        </w:r>
        <w:r w:rsidR="001A270C" w:rsidRPr="001A270C">
          <w:rPr>
            <w:rStyle w:val="a4"/>
            <w:noProof/>
            <w:lang w:eastAsia="zh-TW"/>
          </w:rPr>
          <w:t>基本规定</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_Toc86755860 \h </w:instrText>
        </w:r>
        <w:r w:rsidR="001A270C" w:rsidRPr="001A270C">
          <w:rPr>
            <w:noProof/>
            <w:webHidden/>
          </w:rPr>
        </w:r>
        <w:r w:rsidR="001A270C" w:rsidRPr="001A270C">
          <w:rPr>
            <w:noProof/>
            <w:webHidden/>
          </w:rPr>
          <w:fldChar w:fldCharType="separate"/>
        </w:r>
        <w:r w:rsidR="00CC4023">
          <w:rPr>
            <w:noProof/>
            <w:webHidden/>
          </w:rPr>
          <w:t>3</w:t>
        </w:r>
        <w:r w:rsidR="001A270C" w:rsidRPr="001A270C">
          <w:rPr>
            <w:noProof/>
            <w:webHidden/>
          </w:rPr>
          <w:fldChar w:fldCharType="end"/>
        </w:r>
      </w:hyperlink>
    </w:p>
    <w:p w:rsidR="001A270C" w:rsidRPr="001A270C" w:rsidRDefault="009618CB" w:rsidP="001A270C">
      <w:pPr>
        <w:pStyle w:val="TOC1"/>
        <w:tabs>
          <w:tab w:val="right" w:leader="dot" w:pos="7304"/>
        </w:tabs>
        <w:spacing w:line="360" w:lineRule="exact"/>
        <w:rPr>
          <w:noProof/>
          <w:szCs w:val="22"/>
        </w:rPr>
      </w:pPr>
      <w:hyperlink w:anchor="_Toc86755861" w:history="1">
        <w:r w:rsidR="001A270C" w:rsidRPr="001A270C">
          <w:rPr>
            <w:rStyle w:val="a4"/>
            <w:noProof/>
            <w:lang w:eastAsia="zh-TW"/>
          </w:rPr>
          <w:t xml:space="preserve">4 </w:t>
        </w:r>
        <w:r w:rsidR="001A270C" w:rsidRPr="001A270C">
          <w:rPr>
            <w:rStyle w:val="a4"/>
            <w:noProof/>
            <w:lang w:eastAsia="zh-TW"/>
          </w:rPr>
          <w:t>自动化监测软件系统要求</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_Toc86755861 \h </w:instrText>
        </w:r>
        <w:r w:rsidR="001A270C" w:rsidRPr="001A270C">
          <w:rPr>
            <w:noProof/>
            <w:webHidden/>
          </w:rPr>
        </w:r>
        <w:r w:rsidR="001A270C" w:rsidRPr="001A270C">
          <w:rPr>
            <w:noProof/>
            <w:webHidden/>
          </w:rPr>
          <w:fldChar w:fldCharType="separate"/>
        </w:r>
        <w:r w:rsidR="00CC4023">
          <w:rPr>
            <w:noProof/>
            <w:webHidden/>
          </w:rPr>
          <w:t>5</w:t>
        </w:r>
        <w:r w:rsidR="001A270C" w:rsidRPr="001A270C">
          <w:rPr>
            <w:noProof/>
            <w:webHidden/>
          </w:rPr>
          <w:fldChar w:fldCharType="end"/>
        </w:r>
      </w:hyperlink>
    </w:p>
    <w:p w:rsidR="001A270C" w:rsidRPr="001A270C" w:rsidRDefault="009618CB" w:rsidP="001A270C">
      <w:pPr>
        <w:pStyle w:val="TOC1"/>
        <w:tabs>
          <w:tab w:val="right" w:leader="dot" w:pos="7304"/>
        </w:tabs>
        <w:spacing w:line="360" w:lineRule="exact"/>
        <w:rPr>
          <w:noProof/>
          <w:szCs w:val="22"/>
        </w:rPr>
      </w:pPr>
      <w:hyperlink w:anchor="_Toc86755862" w:history="1">
        <w:r w:rsidR="001A270C" w:rsidRPr="001A270C">
          <w:rPr>
            <w:rStyle w:val="a4"/>
            <w:noProof/>
            <w:lang w:eastAsia="zh-TW"/>
          </w:rPr>
          <w:t xml:space="preserve">5 </w:t>
        </w:r>
        <w:r w:rsidR="001A270C" w:rsidRPr="001A270C">
          <w:rPr>
            <w:rStyle w:val="a4"/>
            <w:noProof/>
            <w:lang w:eastAsia="zh-TW"/>
          </w:rPr>
          <w:t>自动化监测硬件系统</w:t>
        </w:r>
        <w:r w:rsidR="001A270C" w:rsidRPr="001A270C">
          <w:rPr>
            <w:rStyle w:val="a4"/>
            <w:noProof/>
          </w:rPr>
          <w:t>要求</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_Toc86755862 \h </w:instrText>
        </w:r>
        <w:r w:rsidR="001A270C" w:rsidRPr="001A270C">
          <w:rPr>
            <w:noProof/>
            <w:webHidden/>
          </w:rPr>
        </w:r>
        <w:r w:rsidR="001A270C" w:rsidRPr="001A270C">
          <w:rPr>
            <w:noProof/>
            <w:webHidden/>
          </w:rPr>
          <w:fldChar w:fldCharType="separate"/>
        </w:r>
        <w:r w:rsidR="00CC4023">
          <w:rPr>
            <w:noProof/>
            <w:webHidden/>
          </w:rPr>
          <w:t>7</w:t>
        </w:r>
        <w:r w:rsidR="001A270C" w:rsidRPr="001A270C">
          <w:rPr>
            <w:noProof/>
            <w:webHidden/>
          </w:rPr>
          <w:fldChar w:fldCharType="end"/>
        </w:r>
      </w:hyperlink>
    </w:p>
    <w:p w:rsidR="001A270C" w:rsidRPr="001A270C" w:rsidRDefault="009618CB" w:rsidP="001A270C">
      <w:pPr>
        <w:pStyle w:val="TOC1"/>
        <w:tabs>
          <w:tab w:val="right" w:leader="dot" w:pos="7304"/>
        </w:tabs>
        <w:spacing w:line="360" w:lineRule="exact"/>
        <w:rPr>
          <w:noProof/>
          <w:szCs w:val="22"/>
        </w:rPr>
      </w:pPr>
      <w:hyperlink w:anchor="_Toc86755863" w:history="1">
        <w:r w:rsidR="001A270C" w:rsidRPr="001A270C">
          <w:rPr>
            <w:rStyle w:val="a4"/>
            <w:noProof/>
            <w:lang w:eastAsia="zh-TW"/>
          </w:rPr>
          <w:t xml:space="preserve">6 </w:t>
        </w:r>
        <w:r w:rsidR="001A270C" w:rsidRPr="001A270C">
          <w:rPr>
            <w:rStyle w:val="a4"/>
            <w:noProof/>
            <w:lang w:eastAsia="zh-TW"/>
          </w:rPr>
          <w:t>自动化监测方法及技术要求</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_Toc86755863 \h </w:instrText>
        </w:r>
        <w:r w:rsidR="001A270C" w:rsidRPr="001A270C">
          <w:rPr>
            <w:noProof/>
            <w:webHidden/>
          </w:rPr>
        </w:r>
        <w:r w:rsidR="001A270C" w:rsidRPr="001A270C">
          <w:rPr>
            <w:noProof/>
            <w:webHidden/>
          </w:rPr>
          <w:fldChar w:fldCharType="separate"/>
        </w:r>
        <w:r w:rsidR="00CC4023">
          <w:rPr>
            <w:noProof/>
            <w:webHidden/>
          </w:rPr>
          <w:t>9</w:t>
        </w:r>
        <w:r w:rsidR="001A270C" w:rsidRPr="001A270C">
          <w:rPr>
            <w:noProof/>
            <w:webHidden/>
          </w:rPr>
          <w:fldChar w:fldCharType="end"/>
        </w:r>
      </w:hyperlink>
    </w:p>
    <w:p w:rsidR="001A270C" w:rsidRPr="001A270C" w:rsidRDefault="009618CB" w:rsidP="001A270C">
      <w:pPr>
        <w:pStyle w:val="TOC2"/>
        <w:tabs>
          <w:tab w:val="right" w:leader="dot" w:pos="7304"/>
        </w:tabs>
        <w:spacing w:line="360" w:lineRule="exact"/>
        <w:rPr>
          <w:noProof/>
          <w:szCs w:val="22"/>
        </w:rPr>
      </w:pPr>
      <w:hyperlink w:anchor="_Toc86755864" w:history="1">
        <w:r w:rsidR="001A270C" w:rsidRPr="001A270C">
          <w:rPr>
            <w:rStyle w:val="a4"/>
            <w:noProof/>
          </w:rPr>
          <w:t xml:space="preserve">6.1 </w:t>
        </w:r>
        <w:r w:rsidR="001A270C" w:rsidRPr="001A270C">
          <w:rPr>
            <w:rStyle w:val="a4"/>
            <w:noProof/>
          </w:rPr>
          <w:t>一般规定</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_Toc86755864 \h </w:instrText>
        </w:r>
        <w:r w:rsidR="001A270C" w:rsidRPr="001A270C">
          <w:rPr>
            <w:noProof/>
            <w:webHidden/>
          </w:rPr>
        </w:r>
        <w:r w:rsidR="001A270C" w:rsidRPr="001A270C">
          <w:rPr>
            <w:noProof/>
            <w:webHidden/>
          </w:rPr>
          <w:fldChar w:fldCharType="separate"/>
        </w:r>
        <w:r w:rsidR="00CC4023">
          <w:rPr>
            <w:noProof/>
            <w:webHidden/>
          </w:rPr>
          <w:t>9</w:t>
        </w:r>
        <w:r w:rsidR="001A270C" w:rsidRPr="001A270C">
          <w:rPr>
            <w:noProof/>
            <w:webHidden/>
          </w:rPr>
          <w:fldChar w:fldCharType="end"/>
        </w:r>
      </w:hyperlink>
    </w:p>
    <w:p w:rsidR="001A270C" w:rsidRPr="001A270C" w:rsidRDefault="009618CB" w:rsidP="001A270C">
      <w:pPr>
        <w:pStyle w:val="TOC2"/>
        <w:tabs>
          <w:tab w:val="right" w:leader="dot" w:pos="7304"/>
        </w:tabs>
        <w:spacing w:line="360" w:lineRule="exact"/>
        <w:rPr>
          <w:noProof/>
          <w:szCs w:val="22"/>
        </w:rPr>
      </w:pPr>
      <w:hyperlink w:anchor="_Toc86755865" w:history="1">
        <w:r w:rsidR="001A270C" w:rsidRPr="001A270C">
          <w:rPr>
            <w:rStyle w:val="a4"/>
            <w:noProof/>
          </w:rPr>
          <w:t xml:space="preserve">6.2 </w:t>
        </w:r>
        <w:r w:rsidR="001A270C" w:rsidRPr="001A270C">
          <w:rPr>
            <w:rStyle w:val="a4"/>
            <w:noProof/>
          </w:rPr>
          <w:t>水平位移监测</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_Toc86755865 \h </w:instrText>
        </w:r>
        <w:r w:rsidR="001A270C" w:rsidRPr="001A270C">
          <w:rPr>
            <w:noProof/>
            <w:webHidden/>
          </w:rPr>
        </w:r>
        <w:r w:rsidR="001A270C" w:rsidRPr="001A270C">
          <w:rPr>
            <w:noProof/>
            <w:webHidden/>
          </w:rPr>
          <w:fldChar w:fldCharType="separate"/>
        </w:r>
        <w:r w:rsidR="00CC4023">
          <w:rPr>
            <w:noProof/>
            <w:webHidden/>
          </w:rPr>
          <w:t>9</w:t>
        </w:r>
        <w:r w:rsidR="001A270C" w:rsidRPr="001A270C">
          <w:rPr>
            <w:noProof/>
            <w:webHidden/>
          </w:rPr>
          <w:fldChar w:fldCharType="end"/>
        </w:r>
      </w:hyperlink>
    </w:p>
    <w:p w:rsidR="001A270C" w:rsidRPr="001A270C" w:rsidRDefault="009618CB" w:rsidP="001A270C">
      <w:pPr>
        <w:pStyle w:val="TOC2"/>
        <w:tabs>
          <w:tab w:val="right" w:leader="dot" w:pos="7304"/>
        </w:tabs>
        <w:spacing w:line="360" w:lineRule="exact"/>
        <w:rPr>
          <w:noProof/>
          <w:szCs w:val="22"/>
        </w:rPr>
      </w:pPr>
      <w:hyperlink w:anchor="_Toc86755866" w:history="1">
        <w:r w:rsidR="001A270C" w:rsidRPr="001A270C">
          <w:rPr>
            <w:rStyle w:val="a4"/>
            <w:noProof/>
          </w:rPr>
          <w:t xml:space="preserve">6.3 </w:t>
        </w:r>
        <w:r w:rsidR="001A270C" w:rsidRPr="001A270C">
          <w:rPr>
            <w:rStyle w:val="a4"/>
            <w:noProof/>
          </w:rPr>
          <w:t>竖向位移监测</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_Toc86755866 \h </w:instrText>
        </w:r>
        <w:r w:rsidR="001A270C" w:rsidRPr="001A270C">
          <w:rPr>
            <w:noProof/>
            <w:webHidden/>
          </w:rPr>
        </w:r>
        <w:r w:rsidR="001A270C" w:rsidRPr="001A270C">
          <w:rPr>
            <w:noProof/>
            <w:webHidden/>
          </w:rPr>
          <w:fldChar w:fldCharType="separate"/>
        </w:r>
        <w:r w:rsidR="00CC4023">
          <w:rPr>
            <w:noProof/>
            <w:webHidden/>
          </w:rPr>
          <w:t>10</w:t>
        </w:r>
        <w:r w:rsidR="001A270C" w:rsidRPr="001A270C">
          <w:rPr>
            <w:noProof/>
            <w:webHidden/>
          </w:rPr>
          <w:fldChar w:fldCharType="end"/>
        </w:r>
      </w:hyperlink>
    </w:p>
    <w:p w:rsidR="001A270C" w:rsidRPr="001A270C" w:rsidRDefault="009618CB" w:rsidP="001A270C">
      <w:pPr>
        <w:pStyle w:val="TOC2"/>
        <w:tabs>
          <w:tab w:val="right" w:leader="dot" w:pos="7304"/>
        </w:tabs>
        <w:spacing w:line="360" w:lineRule="exact"/>
        <w:rPr>
          <w:noProof/>
          <w:szCs w:val="22"/>
        </w:rPr>
      </w:pPr>
      <w:hyperlink w:anchor="_Toc86755867" w:history="1">
        <w:r w:rsidR="001A270C" w:rsidRPr="001A270C">
          <w:rPr>
            <w:rStyle w:val="a4"/>
            <w:noProof/>
          </w:rPr>
          <w:t xml:space="preserve">6.4 </w:t>
        </w:r>
        <w:r w:rsidR="001A270C" w:rsidRPr="001A270C">
          <w:rPr>
            <w:rStyle w:val="a4"/>
            <w:noProof/>
          </w:rPr>
          <w:t>净空收敛监测</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_Toc86755867 \h </w:instrText>
        </w:r>
        <w:r w:rsidR="001A270C" w:rsidRPr="001A270C">
          <w:rPr>
            <w:noProof/>
            <w:webHidden/>
          </w:rPr>
        </w:r>
        <w:r w:rsidR="001A270C" w:rsidRPr="001A270C">
          <w:rPr>
            <w:noProof/>
            <w:webHidden/>
          </w:rPr>
          <w:fldChar w:fldCharType="separate"/>
        </w:r>
        <w:r w:rsidR="00CC4023">
          <w:rPr>
            <w:noProof/>
            <w:webHidden/>
          </w:rPr>
          <w:t>11</w:t>
        </w:r>
        <w:r w:rsidR="001A270C" w:rsidRPr="001A270C">
          <w:rPr>
            <w:noProof/>
            <w:webHidden/>
          </w:rPr>
          <w:fldChar w:fldCharType="end"/>
        </w:r>
      </w:hyperlink>
    </w:p>
    <w:p w:rsidR="001A270C" w:rsidRPr="001A270C" w:rsidRDefault="009618CB" w:rsidP="001A270C">
      <w:pPr>
        <w:pStyle w:val="TOC2"/>
        <w:tabs>
          <w:tab w:val="right" w:leader="dot" w:pos="7304"/>
        </w:tabs>
        <w:spacing w:line="360" w:lineRule="exact"/>
        <w:rPr>
          <w:noProof/>
          <w:szCs w:val="22"/>
        </w:rPr>
      </w:pPr>
      <w:hyperlink w:anchor="_Toc86755868" w:history="1">
        <w:r w:rsidR="001A270C" w:rsidRPr="001A270C">
          <w:rPr>
            <w:rStyle w:val="a4"/>
            <w:noProof/>
          </w:rPr>
          <w:t xml:space="preserve">6.5 </w:t>
        </w:r>
        <w:r w:rsidR="001A270C" w:rsidRPr="001A270C">
          <w:rPr>
            <w:rStyle w:val="a4"/>
            <w:noProof/>
          </w:rPr>
          <w:t>深层水平位移监测</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_Toc86755868 \h </w:instrText>
        </w:r>
        <w:r w:rsidR="001A270C" w:rsidRPr="001A270C">
          <w:rPr>
            <w:noProof/>
            <w:webHidden/>
          </w:rPr>
        </w:r>
        <w:r w:rsidR="001A270C" w:rsidRPr="001A270C">
          <w:rPr>
            <w:noProof/>
            <w:webHidden/>
          </w:rPr>
          <w:fldChar w:fldCharType="separate"/>
        </w:r>
        <w:r w:rsidR="00CC4023">
          <w:rPr>
            <w:noProof/>
            <w:webHidden/>
          </w:rPr>
          <w:t>11</w:t>
        </w:r>
        <w:r w:rsidR="001A270C" w:rsidRPr="001A270C">
          <w:rPr>
            <w:noProof/>
            <w:webHidden/>
          </w:rPr>
          <w:fldChar w:fldCharType="end"/>
        </w:r>
      </w:hyperlink>
    </w:p>
    <w:p w:rsidR="001A270C" w:rsidRPr="001A270C" w:rsidRDefault="009618CB" w:rsidP="001A270C">
      <w:pPr>
        <w:pStyle w:val="TOC2"/>
        <w:tabs>
          <w:tab w:val="right" w:leader="dot" w:pos="7304"/>
        </w:tabs>
        <w:spacing w:line="360" w:lineRule="exact"/>
        <w:rPr>
          <w:noProof/>
          <w:szCs w:val="22"/>
        </w:rPr>
      </w:pPr>
      <w:hyperlink w:anchor="_Toc86755869" w:history="1">
        <w:r w:rsidR="001A270C" w:rsidRPr="001A270C">
          <w:rPr>
            <w:rStyle w:val="a4"/>
            <w:noProof/>
          </w:rPr>
          <w:t xml:space="preserve">6.6 </w:t>
        </w:r>
        <w:r w:rsidR="001A270C" w:rsidRPr="001A270C">
          <w:rPr>
            <w:rStyle w:val="a4"/>
            <w:noProof/>
          </w:rPr>
          <w:t>支撑轴力监测</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_Toc86755869 \h </w:instrText>
        </w:r>
        <w:r w:rsidR="001A270C" w:rsidRPr="001A270C">
          <w:rPr>
            <w:noProof/>
            <w:webHidden/>
          </w:rPr>
        </w:r>
        <w:r w:rsidR="001A270C" w:rsidRPr="001A270C">
          <w:rPr>
            <w:noProof/>
            <w:webHidden/>
          </w:rPr>
          <w:fldChar w:fldCharType="separate"/>
        </w:r>
        <w:r w:rsidR="00CC4023">
          <w:rPr>
            <w:noProof/>
            <w:webHidden/>
          </w:rPr>
          <w:t>12</w:t>
        </w:r>
        <w:r w:rsidR="001A270C" w:rsidRPr="001A270C">
          <w:rPr>
            <w:noProof/>
            <w:webHidden/>
          </w:rPr>
          <w:fldChar w:fldCharType="end"/>
        </w:r>
      </w:hyperlink>
    </w:p>
    <w:p w:rsidR="001A270C" w:rsidRPr="001A270C" w:rsidRDefault="009618CB" w:rsidP="001A270C">
      <w:pPr>
        <w:pStyle w:val="TOC2"/>
        <w:tabs>
          <w:tab w:val="right" w:leader="dot" w:pos="7304"/>
        </w:tabs>
        <w:spacing w:line="360" w:lineRule="exact"/>
        <w:rPr>
          <w:noProof/>
          <w:szCs w:val="22"/>
        </w:rPr>
      </w:pPr>
      <w:hyperlink w:anchor="_Toc86755870" w:history="1">
        <w:r w:rsidR="001A270C" w:rsidRPr="001A270C">
          <w:rPr>
            <w:rStyle w:val="a4"/>
            <w:noProof/>
          </w:rPr>
          <w:t xml:space="preserve">6.7 </w:t>
        </w:r>
        <w:r w:rsidR="001A270C" w:rsidRPr="001A270C">
          <w:rPr>
            <w:rStyle w:val="a4"/>
            <w:noProof/>
          </w:rPr>
          <w:t>结构应力监测</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_Toc86755870 \h </w:instrText>
        </w:r>
        <w:r w:rsidR="001A270C" w:rsidRPr="001A270C">
          <w:rPr>
            <w:noProof/>
            <w:webHidden/>
          </w:rPr>
        </w:r>
        <w:r w:rsidR="001A270C" w:rsidRPr="001A270C">
          <w:rPr>
            <w:noProof/>
            <w:webHidden/>
          </w:rPr>
          <w:fldChar w:fldCharType="separate"/>
        </w:r>
        <w:r w:rsidR="00CC4023">
          <w:rPr>
            <w:noProof/>
            <w:webHidden/>
          </w:rPr>
          <w:t>13</w:t>
        </w:r>
        <w:r w:rsidR="001A270C" w:rsidRPr="001A270C">
          <w:rPr>
            <w:noProof/>
            <w:webHidden/>
          </w:rPr>
          <w:fldChar w:fldCharType="end"/>
        </w:r>
      </w:hyperlink>
    </w:p>
    <w:p w:rsidR="001A270C" w:rsidRPr="001A270C" w:rsidRDefault="009618CB" w:rsidP="001A270C">
      <w:pPr>
        <w:pStyle w:val="TOC2"/>
        <w:tabs>
          <w:tab w:val="right" w:leader="dot" w:pos="7304"/>
        </w:tabs>
        <w:spacing w:line="360" w:lineRule="exact"/>
        <w:rPr>
          <w:noProof/>
          <w:szCs w:val="22"/>
        </w:rPr>
      </w:pPr>
      <w:hyperlink w:anchor="_Toc86755871" w:history="1">
        <w:r w:rsidR="001A270C" w:rsidRPr="001A270C">
          <w:rPr>
            <w:rStyle w:val="a4"/>
            <w:noProof/>
          </w:rPr>
          <w:t xml:space="preserve">6.8 </w:t>
        </w:r>
        <w:r w:rsidR="001A270C" w:rsidRPr="001A270C">
          <w:rPr>
            <w:rStyle w:val="a4"/>
            <w:noProof/>
          </w:rPr>
          <w:t>锚杆及土钉拉力监测</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_Toc86755871 \h </w:instrText>
        </w:r>
        <w:r w:rsidR="001A270C" w:rsidRPr="001A270C">
          <w:rPr>
            <w:noProof/>
            <w:webHidden/>
          </w:rPr>
        </w:r>
        <w:r w:rsidR="001A270C" w:rsidRPr="001A270C">
          <w:rPr>
            <w:noProof/>
            <w:webHidden/>
          </w:rPr>
          <w:fldChar w:fldCharType="separate"/>
        </w:r>
        <w:r w:rsidR="00CC4023">
          <w:rPr>
            <w:noProof/>
            <w:webHidden/>
          </w:rPr>
          <w:t>13</w:t>
        </w:r>
        <w:r w:rsidR="001A270C" w:rsidRPr="001A270C">
          <w:rPr>
            <w:noProof/>
            <w:webHidden/>
          </w:rPr>
          <w:fldChar w:fldCharType="end"/>
        </w:r>
      </w:hyperlink>
    </w:p>
    <w:p w:rsidR="001A270C" w:rsidRPr="001A270C" w:rsidRDefault="009618CB" w:rsidP="001A270C">
      <w:pPr>
        <w:pStyle w:val="TOC2"/>
        <w:tabs>
          <w:tab w:val="right" w:leader="dot" w:pos="7304"/>
        </w:tabs>
        <w:spacing w:line="360" w:lineRule="exact"/>
        <w:rPr>
          <w:noProof/>
          <w:szCs w:val="22"/>
        </w:rPr>
      </w:pPr>
      <w:hyperlink w:anchor="_Toc86755872" w:history="1">
        <w:r w:rsidR="001A270C" w:rsidRPr="001A270C">
          <w:rPr>
            <w:rStyle w:val="a4"/>
            <w:noProof/>
          </w:rPr>
          <w:t xml:space="preserve">6.9 </w:t>
        </w:r>
        <w:r w:rsidR="001A270C" w:rsidRPr="001A270C">
          <w:rPr>
            <w:rStyle w:val="a4"/>
            <w:noProof/>
          </w:rPr>
          <w:t>水位监测</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_Toc86755872 \h </w:instrText>
        </w:r>
        <w:r w:rsidR="001A270C" w:rsidRPr="001A270C">
          <w:rPr>
            <w:noProof/>
            <w:webHidden/>
          </w:rPr>
        </w:r>
        <w:r w:rsidR="001A270C" w:rsidRPr="001A270C">
          <w:rPr>
            <w:noProof/>
            <w:webHidden/>
          </w:rPr>
          <w:fldChar w:fldCharType="separate"/>
        </w:r>
        <w:r w:rsidR="00CC4023">
          <w:rPr>
            <w:noProof/>
            <w:webHidden/>
          </w:rPr>
          <w:t>14</w:t>
        </w:r>
        <w:r w:rsidR="001A270C" w:rsidRPr="001A270C">
          <w:rPr>
            <w:noProof/>
            <w:webHidden/>
          </w:rPr>
          <w:fldChar w:fldCharType="end"/>
        </w:r>
      </w:hyperlink>
    </w:p>
    <w:p w:rsidR="001A270C" w:rsidRPr="001A270C" w:rsidRDefault="009618CB" w:rsidP="001A270C">
      <w:pPr>
        <w:pStyle w:val="TOC2"/>
        <w:tabs>
          <w:tab w:val="right" w:leader="dot" w:pos="7304"/>
        </w:tabs>
        <w:spacing w:line="360" w:lineRule="exact"/>
        <w:rPr>
          <w:noProof/>
          <w:szCs w:val="22"/>
        </w:rPr>
      </w:pPr>
      <w:hyperlink w:anchor="_Toc86755873" w:history="1">
        <w:r w:rsidR="001A270C" w:rsidRPr="001A270C">
          <w:rPr>
            <w:rStyle w:val="a4"/>
            <w:noProof/>
          </w:rPr>
          <w:t xml:space="preserve">6.10 </w:t>
        </w:r>
        <w:r w:rsidR="001A270C" w:rsidRPr="001A270C">
          <w:rPr>
            <w:rStyle w:val="a4"/>
            <w:noProof/>
          </w:rPr>
          <w:t>倾斜监测</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_Toc86755873 \h </w:instrText>
        </w:r>
        <w:r w:rsidR="001A270C" w:rsidRPr="001A270C">
          <w:rPr>
            <w:noProof/>
            <w:webHidden/>
          </w:rPr>
        </w:r>
        <w:r w:rsidR="001A270C" w:rsidRPr="001A270C">
          <w:rPr>
            <w:noProof/>
            <w:webHidden/>
          </w:rPr>
          <w:fldChar w:fldCharType="separate"/>
        </w:r>
        <w:r w:rsidR="00CC4023">
          <w:rPr>
            <w:noProof/>
            <w:webHidden/>
          </w:rPr>
          <w:t>14</w:t>
        </w:r>
        <w:r w:rsidR="001A270C" w:rsidRPr="001A270C">
          <w:rPr>
            <w:noProof/>
            <w:webHidden/>
          </w:rPr>
          <w:fldChar w:fldCharType="end"/>
        </w:r>
      </w:hyperlink>
    </w:p>
    <w:p w:rsidR="001A270C" w:rsidRPr="001A270C" w:rsidRDefault="009618CB" w:rsidP="001A270C">
      <w:pPr>
        <w:pStyle w:val="TOC2"/>
        <w:tabs>
          <w:tab w:val="right" w:leader="dot" w:pos="7304"/>
        </w:tabs>
        <w:spacing w:line="360" w:lineRule="exact"/>
        <w:rPr>
          <w:noProof/>
          <w:szCs w:val="22"/>
        </w:rPr>
      </w:pPr>
      <w:hyperlink w:anchor="_Toc86755874" w:history="1">
        <w:r w:rsidR="001A270C" w:rsidRPr="001A270C">
          <w:rPr>
            <w:rStyle w:val="a4"/>
            <w:noProof/>
          </w:rPr>
          <w:t xml:space="preserve">6.11 </w:t>
        </w:r>
        <w:r w:rsidR="001A270C" w:rsidRPr="001A270C">
          <w:rPr>
            <w:rStyle w:val="a4"/>
            <w:noProof/>
          </w:rPr>
          <w:t>裂缝宽度监测</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_Toc86755874 \h </w:instrText>
        </w:r>
        <w:r w:rsidR="001A270C" w:rsidRPr="001A270C">
          <w:rPr>
            <w:noProof/>
            <w:webHidden/>
          </w:rPr>
        </w:r>
        <w:r w:rsidR="001A270C" w:rsidRPr="001A270C">
          <w:rPr>
            <w:noProof/>
            <w:webHidden/>
          </w:rPr>
          <w:fldChar w:fldCharType="separate"/>
        </w:r>
        <w:r w:rsidR="00CC4023">
          <w:rPr>
            <w:noProof/>
            <w:webHidden/>
          </w:rPr>
          <w:t>14</w:t>
        </w:r>
        <w:r w:rsidR="001A270C" w:rsidRPr="001A270C">
          <w:rPr>
            <w:noProof/>
            <w:webHidden/>
          </w:rPr>
          <w:fldChar w:fldCharType="end"/>
        </w:r>
      </w:hyperlink>
    </w:p>
    <w:p w:rsidR="001A270C" w:rsidRPr="001A270C" w:rsidRDefault="009618CB" w:rsidP="001A270C">
      <w:pPr>
        <w:pStyle w:val="TOC2"/>
        <w:tabs>
          <w:tab w:val="right" w:leader="dot" w:pos="7304"/>
        </w:tabs>
        <w:spacing w:line="360" w:lineRule="exact"/>
        <w:rPr>
          <w:noProof/>
          <w:szCs w:val="22"/>
        </w:rPr>
      </w:pPr>
      <w:hyperlink w:anchor="_Toc86755875" w:history="1">
        <w:r w:rsidR="001A270C" w:rsidRPr="001A270C">
          <w:rPr>
            <w:rStyle w:val="a4"/>
            <w:noProof/>
          </w:rPr>
          <w:t xml:space="preserve">6.12 </w:t>
        </w:r>
        <w:r w:rsidR="001A270C" w:rsidRPr="001A270C">
          <w:rPr>
            <w:rStyle w:val="a4"/>
            <w:noProof/>
          </w:rPr>
          <w:t>爆破振动监测</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_Toc86755875 \h </w:instrText>
        </w:r>
        <w:r w:rsidR="001A270C" w:rsidRPr="001A270C">
          <w:rPr>
            <w:noProof/>
            <w:webHidden/>
          </w:rPr>
        </w:r>
        <w:r w:rsidR="001A270C" w:rsidRPr="001A270C">
          <w:rPr>
            <w:noProof/>
            <w:webHidden/>
          </w:rPr>
          <w:fldChar w:fldCharType="separate"/>
        </w:r>
        <w:r w:rsidR="00CC4023">
          <w:rPr>
            <w:noProof/>
            <w:webHidden/>
          </w:rPr>
          <w:t>15</w:t>
        </w:r>
        <w:r w:rsidR="001A270C" w:rsidRPr="001A270C">
          <w:rPr>
            <w:noProof/>
            <w:webHidden/>
          </w:rPr>
          <w:fldChar w:fldCharType="end"/>
        </w:r>
      </w:hyperlink>
    </w:p>
    <w:p w:rsidR="001A270C" w:rsidRPr="001A270C" w:rsidRDefault="009618CB" w:rsidP="001A270C">
      <w:pPr>
        <w:pStyle w:val="TOC2"/>
        <w:tabs>
          <w:tab w:val="right" w:leader="dot" w:pos="7304"/>
        </w:tabs>
        <w:spacing w:line="360" w:lineRule="exact"/>
        <w:rPr>
          <w:noProof/>
          <w:szCs w:val="22"/>
        </w:rPr>
      </w:pPr>
      <w:hyperlink w:anchor="_Toc86755876" w:history="1">
        <w:r w:rsidR="001A270C" w:rsidRPr="001A270C">
          <w:rPr>
            <w:rStyle w:val="a4"/>
            <w:noProof/>
          </w:rPr>
          <w:t xml:space="preserve">6.13 </w:t>
        </w:r>
        <w:r w:rsidR="001A270C" w:rsidRPr="001A270C">
          <w:rPr>
            <w:rStyle w:val="a4"/>
            <w:noProof/>
          </w:rPr>
          <w:t>其他监测</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_Toc86755876 \h </w:instrText>
        </w:r>
        <w:r w:rsidR="001A270C" w:rsidRPr="001A270C">
          <w:rPr>
            <w:noProof/>
            <w:webHidden/>
          </w:rPr>
        </w:r>
        <w:r w:rsidR="001A270C" w:rsidRPr="001A270C">
          <w:rPr>
            <w:noProof/>
            <w:webHidden/>
          </w:rPr>
          <w:fldChar w:fldCharType="separate"/>
        </w:r>
        <w:r w:rsidR="00CC4023">
          <w:rPr>
            <w:noProof/>
            <w:webHidden/>
          </w:rPr>
          <w:t>16</w:t>
        </w:r>
        <w:r w:rsidR="001A270C" w:rsidRPr="001A270C">
          <w:rPr>
            <w:noProof/>
            <w:webHidden/>
          </w:rPr>
          <w:fldChar w:fldCharType="end"/>
        </w:r>
      </w:hyperlink>
    </w:p>
    <w:p w:rsidR="001A270C" w:rsidRPr="001A270C" w:rsidRDefault="009618CB" w:rsidP="001A270C">
      <w:pPr>
        <w:pStyle w:val="TOC2"/>
        <w:tabs>
          <w:tab w:val="right" w:leader="dot" w:pos="7304"/>
        </w:tabs>
        <w:spacing w:line="360" w:lineRule="exact"/>
        <w:rPr>
          <w:noProof/>
          <w:szCs w:val="22"/>
        </w:rPr>
      </w:pPr>
      <w:hyperlink w:anchor="_Toc86755877" w:history="1">
        <w:r w:rsidR="001A270C" w:rsidRPr="001A270C">
          <w:rPr>
            <w:rStyle w:val="a4"/>
            <w:noProof/>
          </w:rPr>
          <w:t xml:space="preserve">6.14 </w:t>
        </w:r>
        <w:r w:rsidR="001A270C" w:rsidRPr="001A270C">
          <w:rPr>
            <w:rStyle w:val="a4"/>
            <w:noProof/>
          </w:rPr>
          <w:t>远程视频监控</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_Toc86755877 \h </w:instrText>
        </w:r>
        <w:r w:rsidR="001A270C" w:rsidRPr="001A270C">
          <w:rPr>
            <w:noProof/>
            <w:webHidden/>
          </w:rPr>
        </w:r>
        <w:r w:rsidR="001A270C" w:rsidRPr="001A270C">
          <w:rPr>
            <w:noProof/>
            <w:webHidden/>
          </w:rPr>
          <w:fldChar w:fldCharType="separate"/>
        </w:r>
        <w:r w:rsidR="00CC4023">
          <w:rPr>
            <w:noProof/>
            <w:webHidden/>
          </w:rPr>
          <w:t>16</w:t>
        </w:r>
        <w:r w:rsidR="001A270C" w:rsidRPr="001A270C">
          <w:rPr>
            <w:noProof/>
            <w:webHidden/>
          </w:rPr>
          <w:fldChar w:fldCharType="end"/>
        </w:r>
      </w:hyperlink>
    </w:p>
    <w:p w:rsidR="001A270C" w:rsidRPr="001A270C" w:rsidRDefault="009618CB" w:rsidP="001A270C">
      <w:pPr>
        <w:pStyle w:val="TOC2"/>
        <w:tabs>
          <w:tab w:val="right" w:leader="dot" w:pos="7304"/>
        </w:tabs>
        <w:spacing w:line="360" w:lineRule="exact"/>
        <w:rPr>
          <w:noProof/>
          <w:szCs w:val="22"/>
        </w:rPr>
      </w:pPr>
      <w:hyperlink w:anchor="_Toc86755878" w:history="1">
        <w:r w:rsidR="001A270C" w:rsidRPr="001A270C">
          <w:rPr>
            <w:rStyle w:val="a4"/>
            <w:noProof/>
          </w:rPr>
          <w:t xml:space="preserve">6.15 </w:t>
        </w:r>
        <w:r w:rsidR="001A270C" w:rsidRPr="001A270C">
          <w:rPr>
            <w:rStyle w:val="a4"/>
            <w:noProof/>
          </w:rPr>
          <w:t>动态巡查</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_Toc86755878 \h </w:instrText>
        </w:r>
        <w:r w:rsidR="001A270C" w:rsidRPr="001A270C">
          <w:rPr>
            <w:noProof/>
            <w:webHidden/>
          </w:rPr>
        </w:r>
        <w:r w:rsidR="001A270C" w:rsidRPr="001A270C">
          <w:rPr>
            <w:noProof/>
            <w:webHidden/>
          </w:rPr>
          <w:fldChar w:fldCharType="separate"/>
        </w:r>
        <w:r w:rsidR="00CC4023">
          <w:rPr>
            <w:noProof/>
            <w:webHidden/>
          </w:rPr>
          <w:t>17</w:t>
        </w:r>
        <w:r w:rsidR="001A270C" w:rsidRPr="001A270C">
          <w:rPr>
            <w:noProof/>
            <w:webHidden/>
          </w:rPr>
          <w:fldChar w:fldCharType="end"/>
        </w:r>
      </w:hyperlink>
    </w:p>
    <w:p w:rsidR="001A270C" w:rsidRPr="001A270C" w:rsidRDefault="009618CB" w:rsidP="001A270C">
      <w:pPr>
        <w:pStyle w:val="TOC2"/>
        <w:tabs>
          <w:tab w:val="right" w:leader="dot" w:pos="7304"/>
        </w:tabs>
        <w:spacing w:line="360" w:lineRule="exact"/>
        <w:rPr>
          <w:noProof/>
          <w:szCs w:val="22"/>
        </w:rPr>
      </w:pPr>
      <w:hyperlink w:anchor="_Toc86755879" w:history="1">
        <w:r w:rsidR="001A270C" w:rsidRPr="001A270C">
          <w:rPr>
            <w:rStyle w:val="a4"/>
            <w:noProof/>
          </w:rPr>
          <w:t xml:space="preserve">6.16 </w:t>
        </w:r>
        <w:r w:rsidR="001A270C" w:rsidRPr="001A270C">
          <w:rPr>
            <w:rStyle w:val="a4"/>
            <w:noProof/>
          </w:rPr>
          <w:t>比对测量</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_Toc86755879 \h </w:instrText>
        </w:r>
        <w:r w:rsidR="001A270C" w:rsidRPr="001A270C">
          <w:rPr>
            <w:noProof/>
            <w:webHidden/>
          </w:rPr>
        </w:r>
        <w:r w:rsidR="001A270C" w:rsidRPr="001A270C">
          <w:rPr>
            <w:noProof/>
            <w:webHidden/>
          </w:rPr>
          <w:fldChar w:fldCharType="separate"/>
        </w:r>
        <w:r w:rsidR="00CC4023">
          <w:rPr>
            <w:noProof/>
            <w:webHidden/>
          </w:rPr>
          <w:t>17</w:t>
        </w:r>
        <w:r w:rsidR="001A270C" w:rsidRPr="001A270C">
          <w:rPr>
            <w:noProof/>
            <w:webHidden/>
          </w:rPr>
          <w:fldChar w:fldCharType="end"/>
        </w:r>
      </w:hyperlink>
    </w:p>
    <w:p w:rsidR="001A270C" w:rsidRPr="001A270C" w:rsidRDefault="009618CB" w:rsidP="001A270C">
      <w:pPr>
        <w:pStyle w:val="TOC1"/>
        <w:tabs>
          <w:tab w:val="right" w:leader="dot" w:pos="7304"/>
        </w:tabs>
        <w:spacing w:line="360" w:lineRule="exact"/>
        <w:rPr>
          <w:noProof/>
          <w:szCs w:val="22"/>
        </w:rPr>
      </w:pPr>
      <w:hyperlink w:anchor="_Toc86755880" w:history="1">
        <w:r w:rsidR="001A270C" w:rsidRPr="001A270C">
          <w:rPr>
            <w:rStyle w:val="a4"/>
            <w:noProof/>
            <w:lang w:eastAsia="zh-TW"/>
          </w:rPr>
          <w:t xml:space="preserve">7 </w:t>
        </w:r>
        <w:r w:rsidR="001A270C" w:rsidRPr="001A270C">
          <w:rPr>
            <w:rStyle w:val="a4"/>
            <w:noProof/>
            <w:lang w:eastAsia="zh-TW"/>
          </w:rPr>
          <w:t>监测成果及信息反馈</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_Toc86755880 \h </w:instrText>
        </w:r>
        <w:r w:rsidR="001A270C" w:rsidRPr="001A270C">
          <w:rPr>
            <w:noProof/>
            <w:webHidden/>
          </w:rPr>
        </w:r>
        <w:r w:rsidR="001A270C" w:rsidRPr="001A270C">
          <w:rPr>
            <w:noProof/>
            <w:webHidden/>
          </w:rPr>
          <w:fldChar w:fldCharType="separate"/>
        </w:r>
        <w:r w:rsidR="00CC4023">
          <w:rPr>
            <w:noProof/>
            <w:webHidden/>
          </w:rPr>
          <w:t>19</w:t>
        </w:r>
        <w:r w:rsidR="001A270C" w:rsidRPr="001A270C">
          <w:rPr>
            <w:noProof/>
            <w:webHidden/>
          </w:rPr>
          <w:fldChar w:fldCharType="end"/>
        </w:r>
      </w:hyperlink>
    </w:p>
    <w:p w:rsidR="001A270C" w:rsidRPr="001A270C" w:rsidRDefault="009618CB" w:rsidP="001A270C">
      <w:pPr>
        <w:pStyle w:val="TOC1"/>
        <w:tabs>
          <w:tab w:val="right" w:leader="dot" w:pos="7304"/>
        </w:tabs>
        <w:spacing w:line="360" w:lineRule="exact"/>
        <w:rPr>
          <w:noProof/>
          <w:szCs w:val="22"/>
        </w:rPr>
      </w:pPr>
      <w:hyperlink w:anchor="_Toc86755881" w:history="1">
        <w:r w:rsidR="001A270C" w:rsidRPr="001A270C">
          <w:rPr>
            <w:rStyle w:val="a4"/>
            <w:noProof/>
          </w:rPr>
          <w:t>附录</w:t>
        </w:r>
        <w:r w:rsidR="001A270C" w:rsidRPr="001A270C">
          <w:rPr>
            <w:rStyle w:val="a4"/>
            <w:noProof/>
          </w:rPr>
          <w:t xml:space="preserve">A </w:t>
        </w:r>
        <w:r w:rsidR="001A270C" w:rsidRPr="001A270C">
          <w:rPr>
            <w:rStyle w:val="a4"/>
            <w:noProof/>
          </w:rPr>
          <w:t>自动化监测系统设备巡查记录表</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_Toc86755881 \h </w:instrText>
        </w:r>
        <w:r w:rsidR="001A270C" w:rsidRPr="001A270C">
          <w:rPr>
            <w:noProof/>
            <w:webHidden/>
          </w:rPr>
        </w:r>
        <w:r w:rsidR="001A270C" w:rsidRPr="001A270C">
          <w:rPr>
            <w:noProof/>
            <w:webHidden/>
          </w:rPr>
          <w:fldChar w:fldCharType="separate"/>
        </w:r>
        <w:r w:rsidR="00CC4023">
          <w:rPr>
            <w:noProof/>
            <w:webHidden/>
          </w:rPr>
          <w:t>20</w:t>
        </w:r>
        <w:r w:rsidR="001A270C" w:rsidRPr="001A270C">
          <w:rPr>
            <w:noProof/>
            <w:webHidden/>
          </w:rPr>
          <w:fldChar w:fldCharType="end"/>
        </w:r>
      </w:hyperlink>
    </w:p>
    <w:p w:rsidR="001A270C" w:rsidRPr="001A270C" w:rsidRDefault="009618CB" w:rsidP="001A270C">
      <w:pPr>
        <w:pStyle w:val="TOC1"/>
        <w:tabs>
          <w:tab w:val="right" w:leader="dot" w:pos="7304"/>
        </w:tabs>
        <w:spacing w:line="360" w:lineRule="exact"/>
        <w:rPr>
          <w:noProof/>
          <w:szCs w:val="22"/>
        </w:rPr>
      </w:pPr>
      <w:hyperlink w:anchor="_Toc86755882" w:history="1">
        <w:r w:rsidR="001A270C" w:rsidRPr="001A270C">
          <w:rPr>
            <w:rStyle w:val="a4"/>
            <w:noProof/>
          </w:rPr>
          <w:t>附录</w:t>
        </w:r>
        <w:r w:rsidR="001A270C" w:rsidRPr="001A270C">
          <w:rPr>
            <w:rStyle w:val="a4"/>
            <w:noProof/>
          </w:rPr>
          <w:t xml:space="preserve">B </w:t>
        </w:r>
        <w:r w:rsidR="001A270C" w:rsidRPr="001A270C">
          <w:rPr>
            <w:rStyle w:val="a4"/>
            <w:noProof/>
          </w:rPr>
          <w:t>自动化监测与人工监测数据比对表</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_Toc86755882 \h </w:instrText>
        </w:r>
        <w:r w:rsidR="001A270C" w:rsidRPr="001A270C">
          <w:rPr>
            <w:noProof/>
            <w:webHidden/>
          </w:rPr>
        </w:r>
        <w:r w:rsidR="001A270C" w:rsidRPr="001A270C">
          <w:rPr>
            <w:noProof/>
            <w:webHidden/>
          </w:rPr>
          <w:fldChar w:fldCharType="separate"/>
        </w:r>
        <w:r w:rsidR="00CC4023">
          <w:rPr>
            <w:noProof/>
            <w:webHidden/>
          </w:rPr>
          <w:t>21</w:t>
        </w:r>
        <w:r w:rsidR="001A270C" w:rsidRPr="001A270C">
          <w:rPr>
            <w:noProof/>
            <w:webHidden/>
          </w:rPr>
          <w:fldChar w:fldCharType="end"/>
        </w:r>
      </w:hyperlink>
    </w:p>
    <w:p w:rsidR="001A270C" w:rsidRPr="001A270C" w:rsidRDefault="009618CB" w:rsidP="001A270C">
      <w:pPr>
        <w:pStyle w:val="TOC1"/>
        <w:tabs>
          <w:tab w:val="right" w:leader="dot" w:pos="7304"/>
        </w:tabs>
        <w:spacing w:line="360" w:lineRule="exact"/>
        <w:rPr>
          <w:noProof/>
          <w:szCs w:val="22"/>
        </w:rPr>
      </w:pPr>
      <w:hyperlink w:anchor="_Toc86755883" w:history="1">
        <w:r w:rsidR="001A270C" w:rsidRPr="001A270C">
          <w:rPr>
            <w:rStyle w:val="a4"/>
            <w:noProof/>
            <w:lang w:eastAsia="zh-TW"/>
          </w:rPr>
          <w:t>本</w:t>
        </w:r>
        <w:r w:rsidR="008723CE">
          <w:rPr>
            <w:rStyle w:val="a4"/>
            <w:rFonts w:hint="eastAsia"/>
            <w:noProof/>
          </w:rPr>
          <w:t>标准</w:t>
        </w:r>
        <w:r w:rsidR="001A270C" w:rsidRPr="001A270C">
          <w:rPr>
            <w:rStyle w:val="a4"/>
            <w:noProof/>
            <w:lang w:eastAsia="zh-TW"/>
          </w:rPr>
          <w:t>用词说明</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_Toc86755883 \h </w:instrText>
        </w:r>
        <w:r w:rsidR="001A270C" w:rsidRPr="001A270C">
          <w:rPr>
            <w:noProof/>
            <w:webHidden/>
          </w:rPr>
        </w:r>
        <w:r w:rsidR="001A270C" w:rsidRPr="001A270C">
          <w:rPr>
            <w:noProof/>
            <w:webHidden/>
          </w:rPr>
          <w:fldChar w:fldCharType="separate"/>
        </w:r>
        <w:r w:rsidR="00CC4023">
          <w:rPr>
            <w:noProof/>
            <w:webHidden/>
          </w:rPr>
          <w:t>22</w:t>
        </w:r>
        <w:r w:rsidR="001A270C" w:rsidRPr="001A270C">
          <w:rPr>
            <w:noProof/>
            <w:webHidden/>
          </w:rPr>
          <w:fldChar w:fldCharType="end"/>
        </w:r>
      </w:hyperlink>
    </w:p>
    <w:p w:rsidR="001A270C" w:rsidRPr="001A270C" w:rsidRDefault="009618CB" w:rsidP="001A270C">
      <w:pPr>
        <w:pStyle w:val="TOC1"/>
        <w:tabs>
          <w:tab w:val="right" w:leader="dot" w:pos="7304"/>
        </w:tabs>
        <w:spacing w:line="360" w:lineRule="exact"/>
        <w:rPr>
          <w:noProof/>
          <w:szCs w:val="22"/>
        </w:rPr>
      </w:pPr>
      <w:hyperlink w:anchor="_Toc86755884" w:history="1">
        <w:r w:rsidR="001A270C" w:rsidRPr="001A270C">
          <w:rPr>
            <w:rStyle w:val="a4"/>
            <w:noProof/>
            <w:lang w:eastAsia="zh-TW"/>
          </w:rPr>
          <w:t>引用标准名录</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_Toc86755884 \h </w:instrText>
        </w:r>
        <w:r w:rsidR="001A270C" w:rsidRPr="001A270C">
          <w:rPr>
            <w:noProof/>
            <w:webHidden/>
          </w:rPr>
        </w:r>
        <w:r w:rsidR="001A270C" w:rsidRPr="001A270C">
          <w:rPr>
            <w:noProof/>
            <w:webHidden/>
          </w:rPr>
          <w:fldChar w:fldCharType="separate"/>
        </w:r>
        <w:r w:rsidR="00CC4023">
          <w:rPr>
            <w:noProof/>
            <w:webHidden/>
          </w:rPr>
          <w:t>23</w:t>
        </w:r>
        <w:r w:rsidR="001A270C" w:rsidRPr="001A270C">
          <w:rPr>
            <w:noProof/>
            <w:webHidden/>
          </w:rPr>
          <w:fldChar w:fldCharType="end"/>
        </w:r>
      </w:hyperlink>
    </w:p>
    <w:p w:rsidR="001A270C" w:rsidRPr="001A270C" w:rsidRDefault="009618CB" w:rsidP="001A270C">
      <w:pPr>
        <w:pStyle w:val="TOC1"/>
        <w:tabs>
          <w:tab w:val="right" w:leader="dot" w:pos="7304"/>
        </w:tabs>
        <w:spacing w:line="360" w:lineRule="exact"/>
        <w:rPr>
          <w:noProof/>
          <w:szCs w:val="22"/>
        </w:rPr>
      </w:pPr>
      <w:hyperlink w:anchor="_Toc86755885" w:history="1">
        <w:r w:rsidR="001A270C" w:rsidRPr="001A270C">
          <w:rPr>
            <w:rStyle w:val="a4"/>
            <w:bCs/>
            <w:noProof/>
            <w:kern w:val="44"/>
          </w:rPr>
          <w:t>条文说明</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_Toc86755885 \h </w:instrText>
        </w:r>
        <w:r w:rsidR="001A270C" w:rsidRPr="001A270C">
          <w:rPr>
            <w:noProof/>
            <w:webHidden/>
          </w:rPr>
        </w:r>
        <w:r w:rsidR="001A270C" w:rsidRPr="001A270C">
          <w:rPr>
            <w:noProof/>
            <w:webHidden/>
          </w:rPr>
          <w:fldChar w:fldCharType="separate"/>
        </w:r>
        <w:r w:rsidR="00CC4023">
          <w:rPr>
            <w:noProof/>
            <w:webHidden/>
          </w:rPr>
          <w:t>24</w:t>
        </w:r>
        <w:r w:rsidR="001A270C" w:rsidRPr="001A270C">
          <w:rPr>
            <w:noProof/>
            <w:webHidden/>
          </w:rPr>
          <w:fldChar w:fldCharType="end"/>
        </w:r>
      </w:hyperlink>
    </w:p>
    <w:p w:rsidR="00EC639B" w:rsidRPr="00CF34C1" w:rsidRDefault="00EC639B" w:rsidP="001A270C">
      <w:pPr>
        <w:widowControl/>
        <w:spacing w:line="360" w:lineRule="exact"/>
        <w:jc w:val="left"/>
        <w:rPr>
          <w:color w:val="FF6600"/>
          <w:szCs w:val="21"/>
          <w:shd w:val="clear" w:color="auto" w:fill="FFFFFF"/>
        </w:rPr>
        <w:sectPr w:rsidR="00EC639B" w:rsidRPr="00CF34C1">
          <w:footerReference w:type="default" r:id="rId16"/>
          <w:pgSz w:w="10433" w:h="14742"/>
          <w:pgMar w:top="1418" w:right="1701" w:bottom="1418" w:left="1418" w:header="0" w:footer="6" w:gutter="0"/>
          <w:cols w:space="720"/>
          <w:titlePg/>
          <w:docGrid w:linePitch="360"/>
        </w:sectPr>
      </w:pPr>
      <w:r w:rsidRPr="001A270C">
        <w:rPr>
          <w:szCs w:val="21"/>
          <w:shd w:val="clear" w:color="auto" w:fill="FFFFFF"/>
        </w:rPr>
        <w:fldChar w:fldCharType="end"/>
      </w:r>
    </w:p>
    <w:p w:rsidR="001A270C" w:rsidRDefault="001A270C" w:rsidP="001A270C">
      <w:pPr>
        <w:pStyle w:val="Heading310"/>
        <w:keepNext/>
        <w:keepLines/>
        <w:spacing w:before="0" w:after="480"/>
        <w:ind w:left="0"/>
        <w:jc w:val="center"/>
        <w:rPr>
          <w:rFonts w:ascii="Times New Roman" w:eastAsia="PMingLiU"/>
          <w:b/>
          <w:bCs/>
          <w:sz w:val="32"/>
          <w:szCs w:val="32"/>
        </w:rPr>
      </w:pPr>
      <w:bookmarkStart w:id="3" w:name="_Toc86681984"/>
      <w:r w:rsidRPr="001A270C">
        <w:rPr>
          <w:rFonts w:ascii="Times New Roman" w:hint="eastAsia"/>
          <w:b/>
          <w:bCs/>
          <w:sz w:val="32"/>
          <w:szCs w:val="32"/>
        </w:rPr>
        <w:lastRenderedPageBreak/>
        <w:t>Conten</w:t>
      </w:r>
      <w:r>
        <w:rPr>
          <w:rFonts w:ascii="Times New Roman" w:hint="eastAsia"/>
          <w:b/>
          <w:bCs/>
          <w:sz w:val="32"/>
          <w:szCs w:val="32"/>
          <w:lang w:eastAsia="zh-CN"/>
        </w:rPr>
        <w:t>t</w:t>
      </w:r>
      <w:r w:rsidRPr="001A270C">
        <w:rPr>
          <w:rFonts w:ascii="Times New Roman" w:hint="eastAsia"/>
          <w:b/>
          <w:bCs/>
          <w:sz w:val="32"/>
          <w:szCs w:val="32"/>
        </w:rPr>
        <w:t>s</w:t>
      </w:r>
    </w:p>
    <w:p w:rsidR="001A270C" w:rsidRPr="001A270C" w:rsidRDefault="001A270C" w:rsidP="001A270C">
      <w:pPr>
        <w:pStyle w:val="TOC1"/>
        <w:tabs>
          <w:tab w:val="right" w:leader="dot" w:pos="7304"/>
        </w:tabs>
        <w:spacing w:line="360" w:lineRule="exact"/>
        <w:rPr>
          <w:noProof/>
          <w:szCs w:val="22"/>
        </w:rPr>
      </w:pPr>
      <w:r w:rsidRPr="001A270C">
        <w:rPr>
          <w:rStyle w:val="a4"/>
          <w:noProof/>
          <w:color w:val="auto"/>
          <w:u w:val="none"/>
        </w:rPr>
        <w:t>1 General Provisions</w:t>
      </w:r>
      <w:r w:rsidRPr="001A270C">
        <w:rPr>
          <w:noProof/>
          <w:webHidden/>
        </w:rPr>
        <w:tab/>
      </w:r>
      <w:r w:rsidRPr="001A270C">
        <w:rPr>
          <w:noProof/>
          <w:webHidden/>
        </w:rPr>
        <w:fldChar w:fldCharType="begin"/>
      </w:r>
      <w:r w:rsidRPr="001A270C">
        <w:rPr>
          <w:noProof/>
          <w:webHidden/>
        </w:rPr>
        <w:instrText xml:space="preserve"> PAGEREF _Toc86755858 \h </w:instrText>
      </w:r>
      <w:r w:rsidRPr="001A270C">
        <w:rPr>
          <w:noProof/>
          <w:webHidden/>
        </w:rPr>
      </w:r>
      <w:r w:rsidRPr="001A270C">
        <w:rPr>
          <w:noProof/>
          <w:webHidden/>
        </w:rPr>
        <w:fldChar w:fldCharType="separate"/>
      </w:r>
      <w:r w:rsidRPr="001A270C">
        <w:rPr>
          <w:noProof/>
          <w:webHidden/>
        </w:rPr>
        <w:t>1</w:t>
      </w:r>
      <w:r w:rsidRPr="001A270C">
        <w:rPr>
          <w:noProof/>
          <w:webHidden/>
        </w:rPr>
        <w:fldChar w:fldCharType="end"/>
      </w:r>
    </w:p>
    <w:p w:rsidR="001A270C" w:rsidRPr="001A270C" w:rsidRDefault="001A270C" w:rsidP="001A270C">
      <w:pPr>
        <w:pStyle w:val="TOC1"/>
        <w:tabs>
          <w:tab w:val="right" w:leader="dot" w:pos="7304"/>
        </w:tabs>
        <w:spacing w:line="360" w:lineRule="exact"/>
        <w:rPr>
          <w:noProof/>
          <w:szCs w:val="22"/>
        </w:rPr>
      </w:pPr>
      <w:r w:rsidRPr="001A270C">
        <w:rPr>
          <w:rStyle w:val="a4"/>
          <w:noProof/>
          <w:color w:val="auto"/>
          <w:u w:val="none"/>
          <w:lang w:eastAsia="zh-TW"/>
        </w:rPr>
        <w:t>2 Terms</w:t>
      </w:r>
      <w:r w:rsidRPr="001A270C">
        <w:rPr>
          <w:noProof/>
          <w:webHidden/>
        </w:rPr>
        <w:tab/>
      </w:r>
      <w:r w:rsidRPr="001A270C">
        <w:rPr>
          <w:noProof/>
          <w:webHidden/>
        </w:rPr>
        <w:fldChar w:fldCharType="begin"/>
      </w:r>
      <w:r w:rsidRPr="001A270C">
        <w:rPr>
          <w:noProof/>
          <w:webHidden/>
        </w:rPr>
        <w:instrText xml:space="preserve"> PAGEREF _Toc86755859 \h </w:instrText>
      </w:r>
      <w:r w:rsidRPr="001A270C">
        <w:rPr>
          <w:noProof/>
          <w:webHidden/>
        </w:rPr>
      </w:r>
      <w:r w:rsidRPr="001A270C">
        <w:rPr>
          <w:noProof/>
          <w:webHidden/>
        </w:rPr>
        <w:fldChar w:fldCharType="separate"/>
      </w:r>
      <w:r w:rsidRPr="001A270C">
        <w:rPr>
          <w:noProof/>
          <w:webHidden/>
        </w:rPr>
        <w:t>2</w:t>
      </w:r>
      <w:r w:rsidRPr="001A270C">
        <w:rPr>
          <w:noProof/>
          <w:webHidden/>
        </w:rPr>
        <w:fldChar w:fldCharType="end"/>
      </w:r>
    </w:p>
    <w:p w:rsidR="001A270C" w:rsidRPr="001A270C" w:rsidRDefault="001A270C" w:rsidP="001A270C">
      <w:pPr>
        <w:pStyle w:val="TOC1"/>
        <w:tabs>
          <w:tab w:val="right" w:leader="dot" w:pos="7304"/>
        </w:tabs>
        <w:spacing w:line="360" w:lineRule="exact"/>
        <w:rPr>
          <w:noProof/>
          <w:szCs w:val="22"/>
        </w:rPr>
      </w:pPr>
      <w:r w:rsidRPr="001A270C">
        <w:rPr>
          <w:rStyle w:val="a4"/>
          <w:noProof/>
          <w:color w:val="auto"/>
          <w:u w:val="none"/>
          <w:lang w:eastAsia="zh-TW"/>
        </w:rPr>
        <w:t>3 Basic Requirements</w:t>
      </w:r>
      <w:r w:rsidRPr="001A270C">
        <w:rPr>
          <w:noProof/>
          <w:webHidden/>
        </w:rPr>
        <w:tab/>
      </w:r>
      <w:r w:rsidRPr="001A270C">
        <w:rPr>
          <w:noProof/>
          <w:webHidden/>
        </w:rPr>
        <w:fldChar w:fldCharType="begin"/>
      </w:r>
      <w:r w:rsidRPr="001A270C">
        <w:rPr>
          <w:noProof/>
          <w:webHidden/>
        </w:rPr>
        <w:instrText xml:space="preserve"> PAGEREF _Toc86755860 \h </w:instrText>
      </w:r>
      <w:r w:rsidRPr="001A270C">
        <w:rPr>
          <w:noProof/>
          <w:webHidden/>
        </w:rPr>
      </w:r>
      <w:r w:rsidRPr="001A270C">
        <w:rPr>
          <w:noProof/>
          <w:webHidden/>
        </w:rPr>
        <w:fldChar w:fldCharType="separate"/>
      </w:r>
      <w:r w:rsidRPr="001A270C">
        <w:rPr>
          <w:noProof/>
          <w:webHidden/>
        </w:rPr>
        <w:t>3</w:t>
      </w:r>
      <w:r w:rsidRPr="001A270C">
        <w:rPr>
          <w:noProof/>
          <w:webHidden/>
        </w:rPr>
        <w:fldChar w:fldCharType="end"/>
      </w:r>
    </w:p>
    <w:p w:rsidR="001A270C" w:rsidRPr="001A270C" w:rsidRDefault="001A270C" w:rsidP="001A270C">
      <w:pPr>
        <w:pStyle w:val="TOC1"/>
        <w:tabs>
          <w:tab w:val="right" w:leader="dot" w:pos="7304"/>
        </w:tabs>
        <w:spacing w:line="360" w:lineRule="exact"/>
        <w:rPr>
          <w:noProof/>
          <w:szCs w:val="22"/>
        </w:rPr>
      </w:pPr>
      <w:r w:rsidRPr="001A270C">
        <w:rPr>
          <w:rStyle w:val="a4"/>
          <w:noProof/>
          <w:color w:val="auto"/>
          <w:u w:val="none"/>
          <w:lang w:eastAsia="zh-TW"/>
        </w:rPr>
        <w:t>4 Automated Monitoring Software System Requirements</w:t>
      </w:r>
      <w:r w:rsidRPr="001A270C">
        <w:rPr>
          <w:noProof/>
          <w:webHidden/>
        </w:rPr>
        <w:tab/>
      </w:r>
      <w:r w:rsidRPr="001A270C">
        <w:rPr>
          <w:noProof/>
          <w:webHidden/>
        </w:rPr>
        <w:fldChar w:fldCharType="begin"/>
      </w:r>
      <w:r w:rsidRPr="001A270C">
        <w:rPr>
          <w:noProof/>
          <w:webHidden/>
        </w:rPr>
        <w:instrText xml:space="preserve"> PAGEREF _Toc86755861 \h </w:instrText>
      </w:r>
      <w:r w:rsidRPr="001A270C">
        <w:rPr>
          <w:noProof/>
          <w:webHidden/>
        </w:rPr>
      </w:r>
      <w:r w:rsidRPr="001A270C">
        <w:rPr>
          <w:noProof/>
          <w:webHidden/>
        </w:rPr>
        <w:fldChar w:fldCharType="separate"/>
      </w:r>
      <w:r w:rsidRPr="001A270C">
        <w:rPr>
          <w:noProof/>
          <w:webHidden/>
        </w:rPr>
        <w:t>5</w:t>
      </w:r>
      <w:r w:rsidRPr="001A270C">
        <w:rPr>
          <w:noProof/>
          <w:webHidden/>
        </w:rPr>
        <w:fldChar w:fldCharType="end"/>
      </w:r>
    </w:p>
    <w:p w:rsidR="001A270C" w:rsidRPr="001A270C" w:rsidRDefault="001A270C" w:rsidP="001A270C">
      <w:pPr>
        <w:pStyle w:val="TOC1"/>
        <w:tabs>
          <w:tab w:val="right" w:leader="dot" w:pos="7304"/>
        </w:tabs>
        <w:spacing w:line="360" w:lineRule="exact"/>
        <w:rPr>
          <w:noProof/>
          <w:szCs w:val="22"/>
        </w:rPr>
      </w:pPr>
      <w:r w:rsidRPr="001A270C">
        <w:rPr>
          <w:rStyle w:val="a4"/>
          <w:noProof/>
          <w:color w:val="auto"/>
          <w:u w:val="none"/>
          <w:lang w:eastAsia="zh-TW"/>
        </w:rPr>
        <w:t>5 Automated Monitoring Hardware System Requirements</w:t>
      </w:r>
      <w:r w:rsidRPr="001A270C">
        <w:rPr>
          <w:noProof/>
          <w:webHidden/>
        </w:rPr>
        <w:tab/>
      </w:r>
      <w:r w:rsidRPr="001A270C">
        <w:rPr>
          <w:noProof/>
          <w:webHidden/>
        </w:rPr>
        <w:fldChar w:fldCharType="begin"/>
      </w:r>
      <w:r w:rsidRPr="001A270C">
        <w:rPr>
          <w:noProof/>
          <w:webHidden/>
        </w:rPr>
        <w:instrText xml:space="preserve"> PAGEREF _Toc86755862 \h </w:instrText>
      </w:r>
      <w:r w:rsidRPr="001A270C">
        <w:rPr>
          <w:noProof/>
          <w:webHidden/>
        </w:rPr>
      </w:r>
      <w:r w:rsidRPr="001A270C">
        <w:rPr>
          <w:noProof/>
          <w:webHidden/>
        </w:rPr>
        <w:fldChar w:fldCharType="separate"/>
      </w:r>
      <w:r w:rsidRPr="001A270C">
        <w:rPr>
          <w:noProof/>
          <w:webHidden/>
        </w:rPr>
        <w:t>7</w:t>
      </w:r>
      <w:r w:rsidRPr="001A270C">
        <w:rPr>
          <w:noProof/>
          <w:webHidden/>
        </w:rPr>
        <w:fldChar w:fldCharType="end"/>
      </w:r>
    </w:p>
    <w:p w:rsidR="001A270C" w:rsidRPr="001A270C" w:rsidRDefault="001A270C" w:rsidP="001A270C">
      <w:pPr>
        <w:pStyle w:val="TOC1"/>
        <w:tabs>
          <w:tab w:val="right" w:leader="dot" w:pos="7304"/>
        </w:tabs>
        <w:spacing w:line="360" w:lineRule="exact"/>
        <w:rPr>
          <w:noProof/>
          <w:szCs w:val="22"/>
        </w:rPr>
      </w:pPr>
      <w:r w:rsidRPr="001A270C">
        <w:rPr>
          <w:rStyle w:val="a4"/>
          <w:noProof/>
          <w:color w:val="auto"/>
          <w:u w:val="none"/>
          <w:lang w:eastAsia="zh-TW"/>
        </w:rPr>
        <w:t>6 Automatic Monitoring Methods and Technical Requirements</w:t>
      </w:r>
      <w:r w:rsidRPr="001A270C">
        <w:rPr>
          <w:noProof/>
          <w:webHidden/>
        </w:rPr>
        <w:tab/>
      </w:r>
      <w:r w:rsidRPr="001A270C">
        <w:rPr>
          <w:noProof/>
          <w:webHidden/>
        </w:rPr>
        <w:fldChar w:fldCharType="begin"/>
      </w:r>
      <w:r w:rsidRPr="001A270C">
        <w:rPr>
          <w:noProof/>
          <w:webHidden/>
        </w:rPr>
        <w:instrText xml:space="preserve"> PAGEREF _Toc86755863 \h </w:instrText>
      </w:r>
      <w:r w:rsidRPr="001A270C">
        <w:rPr>
          <w:noProof/>
          <w:webHidden/>
        </w:rPr>
      </w:r>
      <w:r w:rsidRPr="001A270C">
        <w:rPr>
          <w:noProof/>
          <w:webHidden/>
        </w:rPr>
        <w:fldChar w:fldCharType="separate"/>
      </w:r>
      <w:r w:rsidRPr="001A270C">
        <w:rPr>
          <w:noProof/>
          <w:webHidden/>
        </w:rPr>
        <w:t>9</w:t>
      </w:r>
      <w:r w:rsidRPr="001A270C">
        <w:rPr>
          <w:noProof/>
          <w:webHidden/>
        </w:rPr>
        <w:fldChar w:fldCharType="end"/>
      </w:r>
    </w:p>
    <w:p w:rsidR="001A270C" w:rsidRPr="001A270C" w:rsidRDefault="001A270C" w:rsidP="001A270C">
      <w:pPr>
        <w:pStyle w:val="TOC2"/>
        <w:tabs>
          <w:tab w:val="right" w:leader="dot" w:pos="7304"/>
        </w:tabs>
        <w:spacing w:line="360" w:lineRule="exact"/>
        <w:rPr>
          <w:noProof/>
          <w:szCs w:val="22"/>
        </w:rPr>
      </w:pPr>
      <w:r w:rsidRPr="001A270C">
        <w:rPr>
          <w:rStyle w:val="a4"/>
          <w:noProof/>
          <w:color w:val="auto"/>
          <w:u w:val="none"/>
        </w:rPr>
        <w:t>6.1 General Requirements</w:t>
      </w:r>
      <w:r w:rsidRPr="001A270C">
        <w:rPr>
          <w:noProof/>
          <w:webHidden/>
        </w:rPr>
        <w:tab/>
      </w:r>
      <w:r w:rsidRPr="001A270C">
        <w:rPr>
          <w:noProof/>
          <w:webHidden/>
        </w:rPr>
        <w:fldChar w:fldCharType="begin"/>
      </w:r>
      <w:r w:rsidRPr="001A270C">
        <w:rPr>
          <w:noProof/>
          <w:webHidden/>
        </w:rPr>
        <w:instrText xml:space="preserve"> PAGEREF _Toc86755864 \h </w:instrText>
      </w:r>
      <w:r w:rsidRPr="001A270C">
        <w:rPr>
          <w:noProof/>
          <w:webHidden/>
        </w:rPr>
      </w:r>
      <w:r w:rsidRPr="001A270C">
        <w:rPr>
          <w:noProof/>
          <w:webHidden/>
        </w:rPr>
        <w:fldChar w:fldCharType="separate"/>
      </w:r>
      <w:r w:rsidRPr="001A270C">
        <w:rPr>
          <w:noProof/>
          <w:webHidden/>
        </w:rPr>
        <w:t>9</w:t>
      </w:r>
      <w:r w:rsidRPr="001A270C">
        <w:rPr>
          <w:noProof/>
          <w:webHidden/>
        </w:rPr>
        <w:fldChar w:fldCharType="end"/>
      </w:r>
    </w:p>
    <w:p w:rsidR="001A270C" w:rsidRPr="001A270C" w:rsidRDefault="001A270C" w:rsidP="001A270C">
      <w:pPr>
        <w:pStyle w:val="TOC2"/>
        <w:tabs>
          <w:tab w:val="right" w:leader="dot" w:pos="7304"/>
        </w:tabs>
        <w:spacing w:line="360" w:lineRule="exact"/>
        <w:rPr>
          <w:noProof/>
          <w:szCs w:val="22"/>
        </w:rPr>
      </w:pPr>
      <w:r w:rsidRPr="001A270C">
        <w:rPr>
          <w:rStyle w:val="a4"/>
          <w:noProof/>
          <w:color w:val="auto"/>
          <w:u w:val="none"/>
        </w:rPr>
        <w:t>6.2 Monitoring of Horizontal Displacement</w:t>
      </w:r>
      <w:r w:rsidRPr="001A270C">
        <w:rPr>
          <w:noProof/>
          <w:webHidden/>
        </w:rPr>
        <w:tab/>
      </w:r>
      <w:r w:rsidRPr="001A270C">
        <w:rPr>
          <w:noProof/>
          <w:webHidden/>
        </w:rPr>
        <w:fldChar w:fldCharType="begin"/>
      </w:r>
      <w:r w:rsidRPr="001A270C">
        <w:rPr>
          <w:noProof/>
          <w:webHidden/>
        </w:rPr>
        <w:instrText xml:space="preserve"> PAGEREF _Toc86755865 \h </w:instrText>
      </w:r>
      <w:r w:rsidRPr="001A270C">
        <w:rPr>
          <w:noProof/>
          <w:webHidden/>
        </w:rPr>
      </w:r>
      <w:r w:rsidRPr="001A270C">
        <w:rPr>
          <w:noProof/>
          <w:webHidden/>
        </w:rPr>
        <w:fldChar w:fldCharType="separate"/>
      </w:r>
      <w:r w:rsidRPr="001A270C">
        <w:rPr>
          <w:noProof/>
          <w:webHidden/>
        </w:rPr>
        <w:t>9</w:t>
      </w:r>
      <w:r w:rsidRPr="001A270C">
        <w:rPr>
          <w:noProof/>
          <w:webHidden/>
        </w:rPr>
        <w:fldChar w:fldCharType="end"/>
      </w:r>
    </w:p>
    <w:p w:rsidR="001A270C" w:rsidRPr="001A270C" w:rsidRDefault="001A270C" w:rsidP="001A270C">
      <w:pPr>
        <w:pStyle w:val="TOC2"/>
        <w:tabs>
          <w:tab w:val="right" w:leader="dot" w:pos="7304"/>
        </w:tabs>
        <w:spacing w:line="360" w:lineRule="exact"/>
        <w:rPr>
          <w:noProof/>
          <w:szCs w:val="22"/>
        </w:rPr>
      </w:pPr>
      <w:r w:rsidRPr="001A270C">
        <w:rPr>
          <w:rStyle w:val="a4"/>
          <w:noProof/>
          <w:color w:val="auto"/>
          <w:u w:val="none"/>
        </w:rPr>
        <w:t>6.3 Monitoring of Vertical Displacement</w:t>
      </w:r>
      <w:r w:rsidRPr="001A270C">
        <w:rPr>
          <w:noProof/>
          <w:webHidden/>
        </w:rPr>
        <w:tab/>
      </w:r>
      <w:r w:rsidRPr="001A270C">
        <w:rPr>
          <w:noProof/>
          <w:webHidden/>
        </w:rPr>
        <w:fldChar w:fldCharType="begin"/>
      </w:r>
      <w:r w:rsidRPr="001A270C">
        <w:rPr>
          <w:noProof/>
          <w:webHidden/>
        </w:rPr>
        <w:instrText xml:space="preserve"> PAGEREF _Toc86755866 \h </w:instrText>
      </w:r>
      <w:r w:rsidRPr="001A270C">
        <w:rPr>
          <w:noProof/>
          <w:webHidden/>
        </w:rPr>
      </w:r>
      <w:r w:rsidRPr="001A270C">
        <w:rPr>
          <w:noProof/>
          <w:webHidden/>
        </w:rPr>
        <w:fldChar w:fldCharType="separate"/>
      </w:r>
      <w:r w:rsidRPr="001A270C">
        <w:rPr>
          <w:noProof/>
          <w:webHidden/>
        </w:rPr>
        <w:t>10</w:t>
      </w:r>
      <w:r w:rsidRPr="001A270C">
        <w:rPr>
          <w:noProof/>
          <w:webHidden/>
        </w:rPr>
        <w:fldChar w:fldCharType="end"/>
      </w:r>
    </w:p>
    <w:p w:rsidR="001A270C" w:rsidRPr="001A270C" w:rsidRDefault="001A270C" w:rsidP="001A270C">
      <w:pPr>
        <w:pStyle w:val="TOC2"/>
        <w:tabs>
          <w:tab w:val="right" w:leader="dot" w:pos="7304"/>
        </w:tabs>
        <w:spacing w:line="360" w:lineRule="exact"/>
        <w:rPr>
          <w:noProof/>
          <w:szCs w:val="22"/>
        </w:rPr>
      </w:pPr>
      <w:r w:rsidRPr="001A270C">
        <w:rPr>
          <w:rStyle w:val="a4"/>
          <w:noProof/>
          <w:color w:val="auto"/>
          <w:u w:val="none"/>
        </w:rPr>
        <w:t>6.4 Monitoring of Headroom Convergence</w:t>
      </w:r>
      <w:r w:rsidRPr="001A270C">
        <w:rPr>
          <w:noProof/>
          <w:webHidden/>
        </w:rPr>
        <w:tab/>
      </w:r>
      <w:r w:rsidRPr="001A270C">
        <w:rPr>
          <w:noProof/>
          <w:webHidden/>
        </w:rPr>
        <w:fldChar w:fldCharType="begin"/>
      </w:r>
      <w:r w:rsidRPr="001A270C">
        <w:rPr>
          <w:noProof/>
          <w:webHidden/>
        </w:rPr>
        <w:instrText xml:space="preserve"> PAGEREF _Toc86755867 \h </w:instrText>
      </w:r>
      <w:r w:rsidRPr="001A270C">
        <w:rPr>
          <w:noProof/>
          <w:webHidden/>
        </w:rPr>
      </w:r>
      <w:r w:rsidRPr="001A270C">
        <w:rPr>
          <w:noProof/>
          <w:webHidden/>
        </w:rPr>
        <w:fldChar w:fldCharType="separate"/>
      </w:r>
      <w:r w:rsidRPr="001A270C">
        <w:rPr>
          <w:noProof/>
          <w:webHidden/>
        </w:rPr>
        <w:t>11</w:t>
      </w:r>
      <w:r w:rsidRPr="001A270C">
        <w:rPr>
          <w:noProof/>
          <w:webHidden/>
        </w:rPr>
        <w:fldChar w:fldCharType="end"/>
      </w:r>
    </w:p>
    <w:p w:rsidR="001A270C" w:rsidRPr="001A270C" w:rsidRDefault="001A270C" w:rsidP="001A270C">
      <w:pPr>
        <w:pStyle w:val="TOC2"/>
        <w:tabs>
          <w:tab w:val="right" w:leader="dot" w:pos="7304"/>
        </w:tabs>
        <w:spacing w:line="360" w:lineRule="exact"/>
        <w:rPr>
          <w:noProof/>
          <w:szCs w:val="22"/>
        </w:rPr>
      </w:pPr>
      <w:r w:rsidRPr="001A270C">
        <w:rPr>
          <w:rStyle w:val="a4"/>
          <w:noProof/>
          <w:color w:val="auto"/>
          <w:u w:val="none"/>
        </w:rPr>
        <w:t>6.5 Monitoring of Subsurface Horizontal Displacement</w:t>
      </w:r>
      <w:r w:rsidRPr="001A270C">
        <w:rPr>
          <w:noProof/>
          <w:webHidden/>
        </w:rPr>
        <w:tab/>
      </w:r>
      <w:r w:rsidRPr="001A270C">
        <w:rPr>
          <w:noProof/>
          <w:webHidden/>
        </w:rPr>
        <w:fldChar w:fldCharType="begin"/>
      </w:r>
      <w:r w:rsidRPr="001A270C">
        <w:rPr>
          <w:noProof/>
          <w:webHidden/>
        </w:rPr>
        <w:instrText xml:space="preserve"> PAGEREF _Toc86755868 \h </w:instrText>
      </w:r>
      <w:r w:rsidRPr="001A270C">
        <w:rPr>
          <w:noProof/>
          <w:webHidden/>
        </w:rPr>
      </w:r>
      <w:r w:rsidRPr="001A270C">
        <w:rPr>
          <w:noProof/>
          <w:webHidden/>
        </w:rPr>
        <w:fldChar w:fldCharType="separate"/>
      </w:r>
      <w:r w:rsidRPr="001A270C">
        <w:rPr>
          <w:noProof/>
          <w:webHidden/>
        </w:rPr>
        <w:t>11</w:t>
      </w:r>
      <w:r w:rsidRPr="001A270C">
        <w:rPr>
          <w:noProof/>
          <w:webHidden/>
        </w:rPr>
        <w:fldChar w:fldCharType="end"/>
      </w:r>
    </w:p>
    <w:p w:rsidR="001A270C" w:rsidRPr="001A270C" w:rsidRDefault="001A270C" w:rsidP="001A270C">
      <w:pPr>
        <w:pStyle w:val="TOC2"/>
        <w:tabs>
          <w:tab w:val="right" w:leader="dot" w:pos="7304"/>
        </w:tabs>
        <w:spacing w:line="360" w:lineRule="exact"/>
        <w:rPr>
          <w:noProof/>
          <w:szCs w:val="22"/>
        </w:rPr>
      </w:pPr>
      <w:r w:rsidRPr="001A270C">
        <w:rPr>
          <w:rStyle w:val="a4"/>
          <w:noProof/>
          <w:color w:val="auto"/>
          <w:u w:val="none"/>
        </w:rPr>
        <w:t>6.6 Monitoring of Support Axial Force</w:t>
      </w:r>
      <w:r w:rsidRPr="001A270C">
        <w:rPr>
          <w:noProof/>
          <w:webHidden/>
        </w:rPr>
        <w:tab/>
      </w:r>
      <w:r w:rsidRPr="001A270C">
        <w:rPr>
          <w:noProof/>
          <w:webHidden/>
        </w:rPr>
        <w:fldChar w:fldCharType="begin"/>
      </w:r>
      <w:r w:rsidRPr="001A270C">
        <w:rPr>
          <w:noProof/>
          <w:webHidden/>
        </w:rPr>
        <w:instrText xml:space="preserve"> PAGEREF _Toc86755869 \h </w:instrText>
      </w:r>
      <w:r w:rsidRPr="001A270C">
        <w:rPr>
          <w:noProof/>
          <w:webHidden/>
        </w:rPr>
      </w:r>
      <w:r w:rsidRPr="001A270C">
        <w:rPr>
          <w:noProof/>
          <w:webHidden/>
        </w:rPr>
        <w:fldChar w:fldCharType="separate"/>
      </w:r>
      <w:r w:rsidRPr="001A270C">
        <w:rPr>
          <w:noProof/>
          <w:webHidden/>
        </w:rPr>
        <w:t>12</w:t>
      </w:r>
      <w:r w:rsidRPr="001A270C">
        <w:rPr>
          <w:noProof/>
          <w:webHidden/>
        </w:rPr>
        <w:fldChar w:fldCharType="end"/>
      </w:r>
    </w:p>
    <w:p w:rsidR="001A270C" w:rsidRPr="001A270C" w:rsidRDefault="001A270C" w:rsidP="001A270C">
      <w:pPr>
        <w:pStyle w:val="TOC2"/>
        <w:tabs>
          <w:tab w:val="right" w:leader="dot" w:pos="7304"/>
        </w:tabs>
        <w:spacing w:line="360" w:lineRule="exact"/>
        <w:rPr>
          <w:noProof/>
          <w:szCs w:val="22"/>
        </w:rPr>
      </w:pPr>
      <w:r w:rsidRPr="001A270C">
        <w:rPr>
          <w:rStyle w:val="a4"/>
          <w:noProof/>
          <w:color w:val="auto"/>
          <w:u w:val="none"/>
        </w:rPr>
        <w:t>6.7 Monitoring of Structural Stress</w:t>
      </w:r>
      <w:bookmarkStart w:id="4" w:name="_GoBack"/>
      <w:bookmarkEnd w:id="4"/>
      <w:r w:rsidRPr="001A270C">
        <w:rPr>
          <w:noProof/>
          <w:webHidden/>
        </w:rPr>
        <w:tab/>
      </w:r>
      <w:r w:rsidRPr="001A270C">
        <w:rPr>
          <w:noProof/>
          <w:webHidden/>
        </w:rPr>
        <w:fldChar w:fldCharType="begin"/>
      </w:r>
      <w:r w:rsidRPr="001A270C">
        <w:rPr>
          <w:noProof/>
          <w:webHidden/>
        </w:rPr>
        <w:instrText xml:space="preserve"> PAGEREF _Toc86755870 \h </w:instrText>
      </w:r>
      <w:r w:rsidRPr="001A270C">
        <w:rPr>
          <w:noProof/>
          <w:webHidden/>
        </w:rPr>
      </w:r>
      <w:r w:rsidRPr="001A270C">
        <w:rPr>
          <w:noProof/>
          <w:webHidden/>
        </w:rPr>
        <w:fldChar w:fldCharType="separate"/>
      </w:r>
      <w:r w:rsidRPr="001A270C">
        <w:rPr>
          <w:noProof/>
          <w:webHidden/>
        </w:rPr>
        <w:t>13</w:t>
      </w:r>
      <w:r w:rsidRPr="001A270C">
        <w:rPr>
          <w:noProof/>
          <w:webHidden/>
        </w:rPr>
        <w:fldChar w:fldCharType="end"/>
      </w:r>
    </w:p>
    <w:p w:rsidR="001A270C" w:rsidRPr="001A270C" w:rsidRDefault="001A270C" w:rsidP="001A270C">
      <w:pPr>
        <w:pStyle w:val="TOC2"/>
        <w:tabs>
          <w:tab w:val="right" w:leader="dot" w:pos="7304"/>
        </w:tabs>
        <w:spacing w:line="360" w:lineRule="exact"/>
        <w:rPr>
          <w:noProof/>
          <w:szCs w:val="22"/>
        </w:rPr>
      </w:pPr>
      <w:r w:rsidRPr="001A270C">
        <w:rPr>
          <w:rStyle w:val="a4"/>
          <w:noProof/>
          <w:color w:val="auto"/>
          <w:u w:val="none"/>
        </w:rPr>
        <w:t>6.8 Monitoring of Anchor Rod and Soil Nail Tension</w:t>
      </w:r>
      <w:r w:rsidRPr="001A270C">
        <w:rPr>
          <w:noProof/>
          <w:webHidden/>
        </w:rPr>
        <w:tab/>
      </w:r>
      <w:r w:rsidRPr="001A270C">
        <w:rPr>
          <w:noProof/>
          <w:webHidden/>
        </w:rPr>
        <w:fldChar w:fldCharType="begin"/>
      </w:r>
      <w:r w:rsidRPr="001A270C">
        <w:rPr>
          <w:noProof/>
          <w:webHidden/>
        </w:rPr>
        <w:instrText xml:space="preserve"> PAGEREF _Toc86755871 \h </w:instrText>
      </w:r>
      <w:r w:rsidRPr="001A270C">
        <w:rPr>
          <w:noProof/>
          <w:webHidden/>
        </w:rPr>
      </w:r>
      <w:r w:rsidRPr="001A270C">
        <w:rPr>
          <w:noProof/>
          <w:webHidden/>
        </w:rPr>
        <w:fldChar w:fldCharType="separate"/>
      </w:r>
      <w:r w:rsidRPr="001A270C">
        <w:rPr>
          <w:noProof/>
          <w:webHidden/>
        </w:rPr>
        <w:t>13</w:t>
      </w:r>
      <w:r w:rsidRPr="001A270C">
        <w:rPr>
          <w:noProof/>
          <w:webHidden/>
        </w:rPr>
        <w:fldChar w:fldCharType="end"/>
      </w:r>
    </w:p>
    <w:p w:rsidR="001A270C" w:rsidRPr="001A270C" w:rsidRDefault="001A270C" w:rsidP="001A270C">
      <w:pPr>
        <w:pStyle w:val="TOC2"/>
        <w:tabs>
          <w:tab w:val="right" w:leader="dot" w:pos="7304"/>
        </w:tabs>
        <w:spacing w:line="360" w:lineRule="exact"/>
        <w:rPr>
          <w:noProof/>
          <w:szCs w:val="22"/>
        </w:rPr>
      </w:pPr>
      <w:r w:rsidRPr="001A270C">
        <w:rPr>
          <w:rStyle w:val="a4"/>
          <w:noProof/>
          <w:color w:val="auto"/>
          <w:u w:val="none"/>
        </w:rPr>
        <w:t>6.9 Monitoring of Water Table</w:t>
      </w:r>
      <w:r w:rsidRPr="001A270C">
        <w:rPr>
          <w:noProof/>
          <w:webHidden/>
        </w:rPr>
        <w:tab/>
      </w:r>
      <w:r w:rsidRPr="001A270C">
        <w:rPr>
          <w:noProof/>
          <w:webHidden/>
        </w:rPr>
        <w:fldChar w:fldCharType="begin"/>
      </w:r>
      <w:r w:rsidRPr="001A270C">
        <w:rPr>
          <w:noProof/>
          <w:webHidden/>
        </w:rPr>
        <w:instrText xml:space="preserve"> PAGEREF _Toc86755872 \h </w:instrText>
      </w:r>
      <w:r w:rsidRPr="001A270C">
        <w:rPr>
          <w:noProof/>
          <w:webHidden/>
        </w:rPr>
      </w:r>
      <w:r w:rsidRPr="001A270C">
        <w:rPr>
          <w:noProof/>
          <w:webHidden/>
        </w:rPr>
        <w:fldChar w:fldCharType="separate"/>
      </w:r>
      <w:r w:rsidRPr="001A270C">
        <w:rPr>
          <w:noProof/>
          <w:webHidden/>
        </w:rPr>
        <w:t>14</w:t>
      </w:r>
      <w:r w:rsidRPr="001A270C">
        <w:rPr>
          <w:noProof/>
          <w:webHidden/>
        </w:rPr>
        <w:fldChar w:fldCharType="end"/>
      </w:r>
    </w:p>
    <w:p w:rsidR="001A270C" w:rsidRPr="001A270C" w:rsidRDefault="001A270C" w:rsidP="001A270C">
      <w:pPr>
        <w:pStyle w:val="TOC2"/>
        <w:tabs>
          <w:tab w:val="right" w:leader="dot" w:pos="7304"/>
        </w:tabs>
        <w:spacing w:line="360" w:lineRule="exact"/>
        <w:rPr>
          <w:noProof/>
          <w:szCs w:val="22"/>
        </w:rPr>
      </w:pPr>
      <w:r w:rsidRPr="001A270C">
        <w:rPr>
          <w:rStyle w:val="a4"/>
          <w:noProof/>
          <w:color w:val="auto"/>
          <w:u w:val="none"/>
        </w:rPr>
        <w:t>6.10 Monitoring of Inclination</w:t>
      </w:r>
      <w:r w:rsidRPr="001A270C">
        <w:rPr>
          <w:noProof/>
          <w:webHidden/>
        </w:rPr>
        <w:tab/>
      </w:r>
      <w:r w:rsidRPr="001A270C">
        <w:rPr>
          <w:noProof/>
          <w:webHidden/>
        </w:rPr>
        <w:fldChar w:fldCharType="begin"/>
      </w:r>
      <w:r w:rsidRPr="001A270C">
        <w:rPr>
          <w:noProof/>
          <w:webHidden/>
        </w:rPr>
        <w:instrText xml:space="preserve"> PAGEREF _Toc86755873 \h </w:instrText>
      </w:r>
      <w:r w:rsidRPr="001A270C">
        <w:rPr>
          <w:noProof/>
          <w:webHidden/>
        </w:rPr>
      </w:r>
      <w:r w:rsidRPr="001A270C">
        <w:rPr>
          <w:noProof/>
          <w:webHidden/>
        </w:rPr>
        <w:fldChar w:fldCharType="separate"/>
      </w:r>
      <w:r w:rsidRPr="001A270C">
        <w:rPr>
          <w:noProof/>
          <w:webHidden/>
        </w:rPr>
        <w:t>14</w:t>
      </w:r>
      <w:r w:rsidRPr="001A270C">
        <w:rPr>
          <w:noProof/>
          <w:webHidden/>
        </w:rPr>
        <w:fldChar w:fldCharType="end"/>
      </w:r>
    </w:p>
    <w:p w:rsidR="001A270C" w:rsidRPr="001A270C" w:rsidRDefault="001A270C" w:rsidP="001A270C">
      <w:pPr>
        <w:pStyle w:val="TOC2"/>
        <w:tabs>
          <w:tab w:val="right" w:leader="dot" w:pos="7304"/>
        </w:tabs>
        <w:spacing w:line="360" w:lineRule="exact"/>
        <w:rPr>
          <w:noProof/>
          <w:szCs w:val="22"/>
        </w:rPr>
      </w:pPr>
      <w:r w:rsidRPr="001A270C">
        <w:rPr>
          <w:rStyle w:val="a4"/>
          <w:noProof/>
          <w:color w:val="auto"/>
          <w:u w:val="none"/>
        </w:rPr>
        <w:t xml:space="preserve">6.11 Monitoring </w:t>
      </w:r>
      <w:r>
        <w:rPr>
          <w:rStyle w:val="a4"/>
          <w:noProof/>
          <w:color w:val="auto"/>
          <w:u w:val="none"/>
        </w:rPr>
        <w:t xml:space="preserve">of </w:t>
      </w:r>
      <w:r w:rsidRPr="001A270C">
        <w:rPr>
          <w:rStyle w:val="a4"/>
          <w:noProof/>
          <w:color w:val="auto"/>
          <w:u w:val="none"/>
        </w:rPr>
        <w:t>Crack Width</w:t>
      </w:r>
      <w:r w:rsidRPr="001A270C">
        <w:rPr>
          <w:noProof/>
          <w:webHidden/>
        </w:rPr>
        <w:tab/>
      </w:r>
      <w:r w:rsidRPr="001A270C">
        <w:rPr>
          <w:noProof/>
          <w:webHidden/>
        </w:rPr>
        <w:fldChar w:fldCharType="begin"/>
      </w:r>
      <w:r w:rsidRPr="001A270C">
        <w:rPr>
          <w:noProof/>
          <w:webHidden/>
        </w:rPr>
        <w:instrText xml:space="preserve"> PAGEREF _Toc86755874 \h </w:instrText>
      </w:r>
      <w:r w:rsidRPr="001A270C">
        <w:rPr>
          <w:noProof/>
          <w:webHidden/>
        </w:rPr>
      </w:r>
      <w:r w:rsidRPr="001A270C">
        <w:rPr>
          <w:noProof/>
          <w:webHidden/>
        </w:rPr>
        <w:fldChar w:fldCharType="separate"/>
      </w:r>
      <w:r w:rsidRPr="001A270C">
        <w:rPr>
          <w:noProof/>
          <w:webHidden/>
        </w:rPr>
        <w:t>14</w:t>
      </w:r>
      <w:r w:rsidRPr="001A270C">
        <w:rPr>
          <w:noProof/>
          <w:webHidden/>
        </w:rPr>
        <w:fldChar w:fldCharType="end"/>
      </w:r>
    </w:p>
    <w:p w:rsidR="001A270C" w:rsidRPr="001A270C" w:rsidRDefault="001A270C" w:rsidP="001A270C">
      <w:pPr>
        <w:pStyle w:val="TOC2"/>
        <w:tabs>
          <w:tab w:val="right" w:leader="dot" w:pos="7304"/>
        </w:tabs>
        <w:spacing w:line="360" w:lineRule="exact"/>
        <w:rPr>
          <w:noProof/>
          <w:szCs w:val="22"/>
        </w:rPr>
      </w:pPr>
      <w:r w:rsidRPr="001A270C">
        <w:rPr>
          <w:rStyle w:val="a4"/>
          <w:noProof/>
          <w:color w:val="auto"/>
          <w:u w:val="none"/>
        </w:rPr>
        <w:t xml:space="preserve">6.12 Monitoring </w:t>
      </w:r>
      <w:r>
        <w:rPr>
          <w:rStyle w:val="a4"/>
          <w:noProof/>
          <w:color w:val="auto"/>
          <w:u w:val="none"/>
        </w:rPr>
        <w:t xml:space="preserve">of </w:t>
      </w:r>
      <w:r w:rsidRPr="001A270C">
        <w:rPr>
          <w:rStyle w:val="a4"/>
          <w:noProof/>
          <w:color w:val="auto"/>
          <w:u w:val="none"/>
        </w:rPr>
        <w:t>Blasting Vibration</w:t>
      </w:r>
      <w:r w:rsidRPr="001A270C">
        <w:rPr>
          <w:noProof/>
          <w:webHidden/>
        </w:rPr>
        <w:tab/>
      </w:r>
      <w:r w:rsidRPr="001A270C">
        <w:rPr>
          <w:noProof/>
          <w:webHidden/>
        </w:rPr>
        <w:fldChar w:fldCharType="begin"/>
      </w:r>
      <w:r w:rsidRPr="001A270C">
        <w:rPr>
          <w:noProof/>
          <w:webHidden/>
        </w:rPr>
        <w:instrText xml:space="preserve"> PAGEREF _Toc86755875 \h </w:instrText>
      </w:r>
      <w:r w:rsidRPr="001A270C">
        <w:rPr>
          <w:noProof/>
          <w:webHidden/>
        </w:rPr>
      </w:r>
      <w:r w:rsidRPr="001A270C">
        <w:rPr>
          <w:noProof/>
          <w:webHidden/>
        </w:rPr>
        <w:fldChar w:fldCharType="separate"/>
      </w:r>
      <w:r w:rsidRPr="001A270C">
        <w:rPr>
          <w:noProof/>
          <w:webHidden/>
        </w:rPr>
        <w:t>15</w:t>
      </w:r>
      <w:r w:rsidRPr="001A270C">
        <w:rPr>
          <w:noProof/>
          <w:webHidden/>
        </w:rPr>
        <w:fldChar w:fldCharType="end"/>
      </w:r>
    </w:p>
    <w:p w:rsidR="001A270C" w:rsidRPr="001A270C" w:rsidRDefault="001A270C" w:rsidP="001A270C">
      <w:pPr>
        <w:pStyle w:val="TOC2"/>
        <w:tabs>
          <w:tab w:val="right" w:leader="dot" w:pos="7304"/>
        </w:tabs>
        <w:spacing w:line="360" w:lineRule="exact"/>
        <w:rPr>
          <w:noProof/>
          <w:szCs w:val="22"/>
        </w:rPr>
      </w:pPr>
      <w:r w:rsidRPr="001A270C">
        <w:rPr>
          <w:rStyle w:val="a4"/>
          <w:noProof/>
          <w:color w:val="auto"/>
          <w:u w:val="none"/>
        </w:rPr>
        <w:t>6.13 Other Measurements</w:t>
      </w:r>
      <w:r w:rsidRPr="001A270C">
        <w:rPr>
          <w:noProof/>
          <w:webHidden/>
        </w:rPr>
        <w:tab/>
      </w:r>
      <w:r w:rsidRPr="001A270C">
        <w:rPr>
          <w:noProof/>
          <w:webHidden/>
        </w:rPr>
        <w:fldChar w:fldCharType="begin"/>
      </w:r>
      <w:r w:rsidRPr="001A270C">
        <w:rPr>
          <w:noProof/>
          <w:webHidden/>
        </w:rPr>
        <w:instrText xml:space="preserve"> PAGEREF _Toc86755876 \h </w:instrText>
      </w:r>
      <w:r w:rsidRPr="001A270C">
        <w:rPr>
          <w:noProof/>
          <w:webHidden/>
        </w:rPr>
      </w:r>
      <w:r w:rsidRPr="001A270C">
        <w:rPr>
          <w:noProof/>
          <w:webHidden/>
        </w:rPr>
        <w:fldChar w:fldCharType="separate"/>
      </w:r>
      <w:r w:rsidRPr="001A270C">
        <w:rPr>
          <w:noProof/>
          <w:webHidden/>
        </w:rPr>
        <w:t>16</w:t>
      </w:r>
      <w:r w:rsidRPr="001A270C">
        <w:rPr>
          <w:noProof/>
          <w:webHidden/>
        </w:rPr>
        <w:fldChar w:fldCharType="end"/>
      </w:r>
    </w:p>
    <w:p w:rsidR="001A270C" w:rsidRPr="001A270C" w:rsidRDefault="001A270C" w:rsidP="001A270C">
      <w:pPr>
        <w:pStyle w:val="TOC2"/>
        <w:tabs>
          <w:tab w:val="right" w:leader="dot" w:pos="7304"/>
        </w:tabs>
        <w:spacing w:line="360" w:lineRule="exact"/>
        <w:rPr>
          <w:noProof/>
          <w:szCs w:val="22"/>
        </w:rPr>
      </w:pPr>
      <w:r w:rsidRPr="001A270C">
        <w:rPr>
          <w:rStyle w:val="a4"/>
          <w:noProof/>
          <w:color w:val="auto"/>
          <w:u w:val="none"/>
        </w:rPr>
        <w:t>6.14 Remote Video Surveillance</w:t>
      </w:r>
      <w:r w:rsidRPr="001A270C">
        <w:rPr>
          <w:noProof/>
          <w:webHidden/>
        </w:rPr>
        <w:tab/>
      </w:r>
      <w:r w:rsidRPr="001A270C">
        <w:rPr>
          <w:noProof/>
          <w:webHidden/>
        </w:rPr>
        <w:fldChar w:fldCharType="begin"/>
      </w:r>
      <w:r w:rsidRPr="001A270C">
        <w:rPr>
          <w:noProof/>
          <w:webHidden/>
        </w:rPr>
        <w:instrText xml:space="preserve"> PAGEREF _Toc86755877 \h </w:instrText>
      </w:r>
      <w:r w:rsidRPr="001A270C">
        <w:rPr>
          <w:noProof/>
          <w:webHidden/>
        </w:rPr>
      </w:r>
      <w:r w:rsidRPr="001A270C">
        <w:rPr>
          <w:noProof/>
          <w:webHidden/>
        </w:rPr>
        <w:fldChar w:fldCharType="separate"/>
      </w:r>
      <w:r w:rsidR="00CC4023">
        <w:rPr>
          <w:noProof/>
          <w:webHidden/>
        </w:rPr>
        <w:t>16</w:t>
      </w:r>
      <w:r w:rsidRPr="001A270C">
        <w:rPr>
          <w:noProof/>
          <w:webHidden/>
        </w:rPr>
        <w:fldChar w:fldCharType="end"/>
      </w:r>
    </w:p>
    <w:p w:rsidR="001A270C" w:rsidRPr="001A270C" w:rsidRDefault="001A270C" w:rsidP="001A270C">
      <w:pPr>
        <w:pStyle w:val="TOC2"/>
        <w:tabs>
          <w:tab w:val="right" w:leader="dot" w:pos="7304"/>
        </w:tabs>
        <w:spacing w:line="360" w:lineRule="exact"/>
        <w:rPr>
          <w:noProof/>
          <w:szCs w:val="22"/>
        </w:rPr>
      </w:pPr>
      <w:r w:rsidRPr="001A270C">
        <w:rPr>
          <w:rStyle w:val="a4"/>
          <w:noProof/>
          <w:color w:val="auto"/>
          <w:u w:val="none"/>
        </w:rPr>
        <w:t xml:space="preserve">6.15 </w:t>
      </w:r>
      <w:r w:rsidR="00C10088" w:rsidRPr="00C10088">
        <w:rPr>
          <w:rStyle w:val="a4"/>
          <w:noProof/>
          <w:color w:val="auto"/>
          <w:u w:val="none"/>
        </w:rPr>
        <w:t>Dynamic inspection</w:t>
      </w:r>
      <w:r w:rsidRPr="001A270C">
        <w:rPr>
          <w:noProof/>
          <w:webHidden/>
        </w:rPr>
        <w:tab/>
      </w:r>
      <w:r w:rsidRPr="001A270C">
        <w:rPr>
          <w:noProof/>
          <w:webHidden/>
        </w:rPr>
        <w:fldChar w:fldCharType="begin"/>
      </w:r>
      <w:r w:rsidRPr="001A270C">
        <w:rPr>
          <w:noProof/>
          <w:webHidden/>
        </w:rPr>
        <w:instrText xml:space="preserve"> PAGEREF _Toc86755878 \h </w:instrText>
      </w:r>
      <w:r w:rsidRPr="001A270C">
        <w:rPr>
          <w:noProof/>
          <w:webHidden/>
        </w:rPr>
      </w:r>
      <w:r w:rsidRPr="001A270C">
        <w:rPr>
          <w:noProof/>
          <w:webHidden/>
        </w:rPr>
        <w:fldChar w:fldCharType="separate"/>
      </w:r>
      <w:r w:rsidRPr="001A270C">
        <w:rPr>
          <w:noProof/>
          <w:webHidden/>
        </w:rPr>
        <w:t>17</w:t>
      </w:r>
      <w:r w:rsidRPr="001A270C">
        <w:rPr>
          <w:noProof/>
          <w:webHidden/>
        </w:rPr>
        <w:fldChar w:fldCharType="end"/>
      </w:r>
    </w:p>
    <w:p w:rsidR="001A270C" w:rsidRPr="001A270C" w:rsidRDefault="001A270C" w:rsidP="001A270C">
      <w:pPr>
        <w:pStyle w:val="TOC2"/>
        <w:tabs>
          <w:tab w:val="right" w:leader="dot" w:pos="7304"/>
        </w:tabs>
        <w:spacing w:line="360" w:lineRule="exact"/>
        <w:rPr>
          <w:noProof/>
          <w:szCs w:val="22"/>
        </w:rPr>
      </w:pPr>
      <w:r w:rsidRPr="001A270C">
        <w:rPr>
          <w:rStyle w:val="a4"/>
          <w:noProof/>
          <w:color w:val="auto"/>
          <w:u w:val="none"/>
        </w:rPr>
        <w:t xml:space="preserve">6.16 </w:t>
      </w:r>
      <w:r w:rsidR="00C10088" w:rsidRPr="00C10088">
        <w:rPr>
          <w:rStyle w:val="a4"/>
          <w:noProof/>
          <w:color w:val="auto"/>
          <w:u w:val="none"/>
        </w:rPr>
        <w:t>Comparison Measurement</w:t>
      </w:r>
      <w:r w:rsidRPr="001A270C">
        <w:rPr>
          <w:noProof/>
          <w:webHidden/>
        </w:rPr>
        <w:tab/>
      </w:r>
      <w:r w:rsidRPr="001A270C">
        <w:rPr>
          <w:noProof/>
          <w:webHidden/>
        </w:rPr>
        <w:fldChar w:fldCharType="begin"/>
      </w:r>
      <w:r w:rsidRPr="001A270C">
        <w:rPr>
          <w:noProof/>
          <w:webHidden/>
        </w:rPr>
        <w:instrText xml:space="preserve"> PAGEREF _Toc86755879 \h </w:instrText>
      </w:r>
      <w:r w:rsidRPr="001A270C">
        <w:rPr>
          <w:noProof/>
          <w:webHidden/>
        </w:rPr>
      </w:r>
      <w:r w:rsidRPr="001A270C">
        <w:rPr>
          <w:noProof/>
          <w:webHidden/>
        </w:rPr>
        <w:fldChar w:fldCharType="separate"/>
      </w:r>
      <w:r w:rsidRPr="001A270C">
        <w:rPr>
          <w:noProof/>
          <w:webHidden/>
        </w:rPr>
        <w:t>17</w:t>
      </w:r>
      <w:r w:rsidRPr="001A270C">
        <w:rPr>
          <w:noProof/>
          <w:webHidden/>
        </w:rPr>
        <w:fldChar w:fldCharType="end"/>
      </w:r>
    </w:p>
    <w:p w:rsidR="001A270C" w:rsidRPr="001A270C" w:rsidRDefault="001A270C" w:rsidP="001A270C">
      <w:pPr>
        <w:pStyle w:val="TOC1"/>
        <w:tabs>
          <w:tab w:val="right" w:leader="dot" w:pos="7304"/>
        </w:tabs>
        <w:spacing w:line="360" w:lineRule="exact"/>
        <w:rPr>
          <w:noProof/>
          <w:szCs w:val="22"/>
        </w:rPr>
      </w:pPr>
      <w:r w:rsidRPr="001A270C">
        <w:rPr>
          <w:rStyle w:val="a4"/>
          <w:noProof/>
          <w:color w:val="auto"/>
          <w:u w:val="none"/>
          <w:lang w:eastAsia="zh-TW"/>
        </w:rPr>
        <w:t xml:space="preserve">7 </w:t>
      </w:r>
      <w:r w:rsidR="00C10088" w:rsidRPr="00C10088">
        <w:rPr>
          <w:rStyle w:val="a4"/>
          <w:noProof/>
          <w:color w:val="auto"/>
          <w:u w:val="none"/>
          <w:lang w:eastAsia="zh-TW"/>
        </w:rPr>
        <w:t>Monitoring Achievement and Information Feedback</w:t>
      </w:r>
      <w:r w:rsidRPr="001A270C">
        <w:rPr>
          <w:noProof/>
          <w:webHidden/>
        </w:rPr>
        <w:tab/>
      </w:r>
      <w:r w:rsidRPr="001A270C">
        <w:rPr>
          <w:noProof/>
          <w:webHidden/>
        </w:rPr>
        <w:fldChar w:fldCharType="begin"/>
      </w:r>
      <w:r w:rsidRPr="001A270C">
        <w:rPr>
          <w:noProof/>
          <w:webHidden/>
        </w:rPr>
        <w:instrText xml:space="preserve"> PAGEREF _Toc86755880 \h </w:instrText>
      </w:r>
      <w:r w:rsidRPr="001A270C">
        <w:rPr>
          <w:noProof/>
          <w:webHidden/>
        </w:rPr>
      </w:r>
      <w:r w:rsidRPr="001A270C">
        <w:rPr>
          <w:noProof/>
          <w:webHidden/>
        </w:rPr>
        <w:fldChar w:fldCharType="separate"/>
      </w:r>
      <w:r w:rsidRPr="001A270C">
        <w:rPr>
          <w:noProof/>
          <w:webHidden/>
        </w:rPr>
        <w:t>19</w:t>
      </w:r>
      <w:r w:rsidRPr="001A270C">
        <w:rPr>
          <w:noProof/>
          <w:webHidden/>
        </w:rPr>
        <w:fldChar w:fldCharType="end"/>
      </w:r>
    </w:p>
    <w:p w:rsidR="001A270C" w:rsidRPr="001A270C" w:rsidRDefault="00C10088" w:rsidP="001A270C">
      <w:pPr>
        <w:pStyle w:val="TOC1"/>
        <w:tabs>
          <w:tab w:val="right" w:leader="dot" w:pos="7304"/>
        </w:tabs>
        <w:spacing w:line="360" w:lineRule="exact"/>
        <w:rPr>
          <w:noProof/>
          <w:szCs w:val="22"/>
        </w:rPr>
      </w:pPr>
      <w:r w:rsidRPr="00C10088">
        <w:rPr>
          <w:rStyle w:val="a4"/>
          <w:noProof/>
          <w:color w:val="auto"/>
          <w:u w:val="none"/>
        </w:rPr>
        <w:t>Appendix A Inspection Rcord Table of Automatic Monitoring System Equipment</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_Toc86755881 \h </w:instrText>
      </w:r>
      <w:r w:rsidR="001A270C" w:rsidRPr="001A270C">
        <w:rPr>
          <w:noProof/>
          <w:webHidden/>
        </w:rPr>
      </w:r>
      <w:r w:rsidR="001A270C" w:rsidRPr="001A270C">
        <w:rPr>
          <w:noProof/>
          <w:webHidden/>
        </w:rPr>
        <w:fldChar w:fldCharType="separate"/>
      </w:r>
      <w:r w:rsidR="001A270C" w:rsidRPr="001A270C">
        <w:rPr>
          <w:noProof/>
          <w:webHidden/>
        </w:rPr>
        <w:t>20</w:t>
      </w:r>
      <w:r w:rsidR="001A270C" w:rsidRPr="001A270C">
        <w:rPr>
          <w:noProof/>
          <w:webHidden/>
        </w:rPr>
        <w:fldChar w:fldCharType="end"/>
      </w:r>
    </w:p>
    <w:p w:rsidR="001A270C" w:rsidRPr="001A270C" w:rsidRDefault="00C10088" w:rsidP="001A270C">
      <w:pPr>
        <w:pStyle w:val="TOC1"/>
        <w:tabs>
          <w:tab w:val="right" w:leader="dot" w:pos="7304"/>
        </w:tabs>
        <w:spacing w:line="360" w:lineRule="exact"/>
        <w:rPr>
          <w:noProof/>
          <w:szCs w:val="22"/>
        </w:rPr>
      </w:pPr>
      <w:r w:rsidRPr="00C10088">
        <w:rPr>
          <w:rStyle w:val="a4"/>
          <w:noProof/>
          <w:color w:val="auto"/>
          <w:u w:val="none"/>
        </w:rPr>
        <w:t xml:space="preserve">Appendix </w:t>
      </w:r>
      <w:r>
        <w:rPr>
          <w:rStyle w:val="a4"/>
          <w:noProof/>
          <w:color w:val="auto"/>
          <w:u w:val="none"/>
        </w:rPr>
        <w:t>B</w:t>
      </w:r>
      <w:r w:rsidRPr="00C10088">
        <w:rPr>
          <w:rStyle w:val="a4"/>
          <w:noProof/>
          <w:color w:val="auto"/>
          <w:u w:val="none"/>
        </w:rPr>
        <w:t xml:space="preserve"> Comparison </w:t>
      </w:r>
      <w:r>
        <w:rPr>
          <w:rStyle w:val="a4"/>
          <w:noProof/>
          <w:color w:val="auto"/>
          <w:u w:val="none"/>
        </w:rPr>
        <w:t>T</w:t>
      </w:r>
      <w:r w:rsidRPr="00C10088">
        <w:rPr>
          <w:rStyle w:val="a4"/>
          <w:noProof/>
          <w:color w:val="auto"/>
          <w:u w:val="none"/>
        </w:rPr>
        <w:t xml:space="preserve">able of </w:t>
      </w:r>
      <w:r>
        <w:rPr>
          <w:rStyle w:val="a4"/>
          <w:noProof/>
          <w:color w:val="auto"/>
          <w:u w:val="none"/>
        </w:rPr>
        <w:t>A</w:t>
      </w:r>
      <w:r w:rsidRPr="00C10088">
        <w:rPr>
          <w:rStyle w:val="a4"/>
          <w:noProof/>
          <w:color w:val="auto"/>
          <w:u w:val="none"/>
        </w:rPr>
        <w:t xml:space="preserve">utomatic and </w:t>
      </w:r>
      <w:r>
        <w:rPr>
          <w:rStyle w:val="a4"/>
          <w:noProof/>
          <w:color w:val="auto"/>
          <w:u w:val="none"/>
        </w:rPr>
        <w:t>M</w:t>
      </w:r>
      <w:r w:rsidRPr="00C10088">
        <w:rPr>
          <w:rStyle w:val="a4"/>
          <w:noProof/>
          <w:color w:val="auto"/>
          <w:u w:val="none"/>
        </w:rPr>
        <w:t xml:space="preserve">anual </w:t>
      </w:r>
      <w:r>
        <w:rPr>
          <w:rStyle w:val="a4"/>
          <w:noProof/>
          <w:color w:val="auto"/>
          <w:u w:val="none"/>
        </w:rPr>
        <w:t>Monitoring D</w:t>
      </w:r>
      <w:r w:rsidRPr="00C10088">
        <w:rPr>
          <w:rStyle w:val="a4"/>
          <w:noProof/>
          <w:color w:val="auto"/>
          <w:u w:val="none"/>
        </w:rPr>
        <w:t>ata</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_Toc86755882 \h </w:instrText>
      </w:r>
      <w:r w:rsidR="001A270C" w:rsidRPr="001A270C">
        <w:rPr>
          <w:noProof/>
          <w:webHidden/>
        </w:rPr>
      </w:r>
      <w:r w:rsidR="001A270C" w:rsidRPr="001A270C">
        <w:rPr>
          <w:noProof/>
          <w:webHidden/>
        </w:rPr>
        <w:fldChar w:fldCharType="separate"/>
      </w:r>
      <w:r w:rsidR="001A270C" w:rsidRPr="001A270C">
        <w:rPr>
          <w:noProof/>
          <w:webHidden/>
        </w:rPr>
        <w:t>21</w:t>
      </w:r>
      <w:r w:rsidR="001A270C" w:rsidRPr="001A270C">
        <w:rPr>
          <w:noProof/>
          <w:webHidden/>
        </w:rPr>
        <w:fldChar w:fldCharType="end"/>
      </w:r>
    </w:p>
    <w:p w:rsidR="001A270C" w:rsidRPr="001A270C" w:rsidRDefault="00C10088" w:rsidP="001A270C">
      <w:pPr>
        <w:pStyle w:val="TOC1"/>
        <w:tabs>
          <w:tab w:val="right" w:leader="dot" w:pos="7304"/>
        </w:tabs>
        <w:spacing w:line="360" w:lineRule="exact"/>
        <w:rPr>
          <w:noProof/>
          <w:szCs w:val="22"/>
        </w:rPr>
      </w:pPr>
      <w:r w:rsidRPr="00C10088">
        <w:rPr>
          <w:rStyle w:val="a4"/>
          <w:noProof/>
          <w:color w:val="auto"/>
          <w:u w:val="none"/>
          <w:lang w:eastAsia="zh-TW"/>
        </w:rPr>
        <w:t xml:space="preserve">Explanation of Wording in This </w:t>
      </w:r>
      <w:r w:rsidR="008723CE" w:rsidRPr="008723CE">
        <w:rPr>
          <w:rStyle w:val="a4"/>
          <w:noProof/>
          <w:color w:val="auto"/>
          <w:u w:val="none"/>
          <w:lang w:eastAsia="zh-TW"/>
        </w:rPr>
        <w:t>Standard</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_Toc86755883 \h </w:instrText>
      </w:r>
      <w:r w:rsidR="001A270C" w:rsidRPr="001A270C">
        <w:rPr>
          <w:noProof/>
          <w:webHidden/>
        </w:rPr>
      </w:r>
      <w:r w:rsidR="001A270C" w:rsidRPr="001A270C">
        <w:rPr>
          <w:noProof/>
          <w:webHidden/>
        </w:rPr>
        <w:fldChar w:fldCharType="separate"/>
      </w:r>
      <w:r w:rsidR="001A270C" w:rsidRPr="001A270C">
        <w:rPr>
          <w:noProof/>
          <w:webHidden/>
        </w:rPr>
        <w:t>22</w:t>
      </w:r>
      <w:r w:rsidR="001A270C" w:rsidRPr="001A270C">
        <w:rPr>
          <w:noProof/>
          <w:webHidden/>
        </w:rPr>
        <w:fldChar w:fldCharType="end"/>
      </w:r>
    </w:p>
    <w:p w:rsidR="001A270C" w:rsidRPr="001A270C" w:rsidRDefault="000F6342" w:rsidP="001A270C">
      <w:pPr>
        <w:pStyle w:val="TOC1"/>
        <w:tabs>
          <w:tab w:val="right" w:leader="dot" w:pos="7304"/>
        </w:tabs>
        <w:spacing w:line="360" w:lineRule="exact"/>
        <w:rPr>
          <w:noProof/>
          <w:szCs w:val="22"/>
        </w:rPr>
      </w:pPr>
      <w:r w:rsidRPr="000F6342">
        <w:rPr>
          <w:rStyle w:val="a4"/>
          <w:noProof/>
          <w:color w:val="auto"/>
          <w:u w:val="none"/>
          <w:lang w:eastAsia="zh-TW"/>
        </w:rPr>
        <w:t>List of Normative Standards</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_Toc86755884 \h </w:instrText>
      </w:r>
      <w:r w:rsidR="001A270C" w:rsidRPr="001A270C">
        <w:rPr>
          <w:noProof/>
          <w:webHidden/>
        </w:rPr>
      </w:r>
      <w:r w:rsidR="001A270C" w:rsidRPr="001A270C">
        <w:rPr>
          <w:noProof/>
          <w:webHidden/>
        </w:rPr>
        <w:fldChar w:fldCharType="separate"/>
      </w:r>
      <w:r w:rsidR="001A270C" w:rsidRPr="001A270C">
        <w:rPr>
          <w:noProof/>
          <w:webHidden/>
        </w:rPr>
        <w:t>23</w:t>
      </w:r>
      <w:r w:rsidR="001A270C" w:rsidRPr="001A270C">
        <w:rPr>
          <w:noProof/>
          <w:webHidden/>
        </w:rPr>
        <w:fldChar w:fldCharType="end"/>
      </w:r>
    </w:p>
    <w:p w:rsidR="001A270C" w:rsidRPr="001A270C" w:rsidRDefault="000F6342" w:rsidP="001A270C">
      <w:pPr>
        <w:pStyle w:val="TOC1"/>
        <w:tabs>
          <w:tab w:val="right" w:leader="dot" w:pos="7304"/>
        </w:tabs>
        <w:spacing w:line="360" w:lineRule="exact"/>
        <w:rPr>
          <w:noProof/>
          <w:szCs w:val="22"/>
        </w:rPr>
      </w:pPr>
      <w:r w:rsidRPr="000F6342">
        <w:rPr>
          <w:rStyle w:val="a4"/>
          <w:bCs/>
          <w:noProof/>
          <w:color w:val="auto"/>
          <w:kern w:val="44"/>
          <w:u w:val="none"/>
        </w:rPr>
        <w:t>Addition: Explanation of Provisions</w:t>
      </w:r>
      <w:r w:rsidR="001A270C" w:rsidRPr="001A270C">
        <w:rPr>
          <w:noProof/>
          <w:webHidden/>
        </w:rPr>
        <w:tab/>
      </w:r>
      <w:r w:rsidR="001A270C" w:rsidRPr="001A270C">
        <w:rPr>
          <w:noProof/>
          <w:webHidden/>
        </w:rPr>
        <w:fldChar w:fldCharType="begin"/>
      </w:r>
      <w:r w:rsidR="001A270C" w:rsidRPr="001A270C">
        <w:rPr>
          <w:noProof/>
          <w:webHidden/>
        </w:rPr>
        <w:instrText xml:space="preserve"> PAGEREF _Toc86755885 \h </w:instrText>
      </w:r>
      <w:r w:rsidR="001A270C" w:rsidRPr="001A270C">
        <w:rPr>
          <w:noProof/>
          <w:webHidden/>
        </w:rPr>
      </w:r>
      <w:r w:rsidR="001A270C" w:rsidRPr="001A270C">
        <w:rPr>
          <w:noProof/>
          <w:webHidden/>
        </w:rPr>
        <w:fldChar w:fldCharType="separate"/>
      </w:r>
      <w:r w:rsidR="001A270C" w:rsidRPr="001A270C">
        <w:rPr>
          <w:noProof/>
          <w:webHidden/>
        </w:rPr>
        <w:t>24</w:t>
      </w:r>
      <w:r w:rsidR="001A270C" w:rsidRPr="001A270C">
        <w:rPr>
          <w:noProof/>
          <w:webHidden/>
        </w:rPr>
        <w:fldChar w:fldCharType="end"/>
      </w:r>
    </w:p>
    <w:p w:rsidR="001A270C" w:rsidRPr="001A270C" w:rsidRDefault="001A270C" w:rsidP="001A270C">
      <w:pPr>
        <w:spacing w:line="360" w:lineRule="auto"/>
        <w:rPr>
          <w:b/>
          <w:kern w:val="0"/>
          <w:szCs w:val="21"/>
        </w:rPr>
      </w:pPr>
    </w:p>
    <w:p w:rsidR="001A270C" w:rsidRPr="001A270C" w:rsidRDefault="001A270C" w:rsidP="001A270C">
      <w:pPr>
        <w:spacing w:line="360" w:lineRule="auto"/>
        <w:rPr>
          <w:b/>
          <w:kern w:val="0"/>
          <w:szCs w:val="21"/>
        </w:rPr>
        <w:sectPr w:rsidR="001A270C" w:rsidRPr="001A270C" w:rsidSect="000F417A">
          <w:headerReference w:type="default" r:id="rId17"/>
          <w:footerReference w:type="default" r:id="rId18"/>
          <w:pgSz w:w="10433" w:h="14742"/>
          <w:pgMar w:top="1418" w:right="1701" w:bottom="1418" w:left="1418" w:header="0" w:footer="1134" w:gutter="0"/>
          <w:pgNumType w:start="1"/>
          <w:cols w:space="720"/>
          <w:docGrid w:linePitch="360"/>
        </w:sectPr>
      </w:pPr>
    </w:p>
    <w:p w:rsidR="00EC639B" w:rsidRPr="00CF34C1" w:rsidRDefault="001A270C">
      <w:pPr>
        <w:pStyle w:val="NCP1"/>
        <w:spacing w:before="0" w:after="240" w:line="240" w:lineRule="auto"/>
      </w:pPr>
      <w:bookmarkStart w:id="5" w:name="_Toc86755858"/>
      <w:r w:rsidRPr="00CF34C1">
        <w:lastRenderedPageBreak/>
        <w:t xml:space="preserve">1 </w:t>
      </w:r>
      <w:r w:rsidRPr="00CF34C1">
        <w:t>总则</w:t>
      </w:r>
      <w:bookmarkEnd w:id="3"/>
      <w:bookmarkEnd w:id="5"/>
    </w:p>
    <w:p w:rsidR="00585C44" w:rsidRPr="00303A31" w:rsidRDefault="00585C44" w:rsidP="00585C44">
      <w:pPr>
        <w:spacing w:line="360" w:lineRule="auto"/>
        <w:rPr>
          <w:kern w:val="0"/>
          <w:szCs w:val="21"/>
        </w:rPr>
      </w:pPr>
      <w:r w:rsidRPr="00CF34C1">
        <w:rPr>
          <w:b/>
          <w:kern w:val="0"/>
          <w:szCs w:val="21"/>
        </w:rPr>
        <w:t>1.0.1</w:t>
      </w:r>
      <w:r w:rsidRPr="00CF34C1">
        <w:rPr>
          <w:color w:val="000000"/>
          <w:sz w:val="28"/>
          <w:szCs w:val="28"/>
        </w:rPr>
        <w:t xml:space="preserve"> </w:t>
      </w:r>
      <w:r w:rsidRPr="00303A31">
        <w:rPr>
          <w:sz w:val="28"/>
          <w:szCs w:val="28"/>
        </w:rPr>
        <w:t xml:space="preserve"> </w:t>
      </w:r>
      <w:r w:rsidRPr="00303A31">
        <w:rPr>
          <w:kern w:val="0"/>
          <w:szCs w:val="21"/>
        </w:rPr>
        <w:t>为规范</w:t>
      </w:r>
      <w:r w:rsidRPr="00CF34C1">
        <w:rPr>
          <w:kern w:val="0"/>
          <w:szCs w:val="21"/>
        </w:rPr>
        <w:t>城市轨道交通工程自动化监测工作</w:t>
      </w:r>
      <w:r>
        <w:rPr>
          <w:rFonts w:hint="eastAsia"/>
          <w:kern w:val="0"/>
          <w:szCs w:val="21"/>
        </w:rPr>
        <w:t>要求</w:t>
      </w:r>
      <w:r w:rsidRPr="00CF34C1">
        <w:rPr>
          <w:kern w:val="0"/>
          <w:szCs w:val="21"/>
        </w:rPr>
        <w:t>，</w:t>
      </w:r>
      <w:r w:rsidRPr="00303A31">
        <w:rPr>
          <w:kern w:val="0"/>
          <w:szCs w:val="21"/>
        </w:rPr>
        <w:t>保证工程</w:t>
      </w:r>
      <w:r>
        <w:rPr>
          <w:rFonts w:hint="eastAsia"/>
          <w:kern w:val="0"/>
          <w:szCs w:val="21"/>
        </w:rPr>
        <w:t>结构</w:t>
      </w:r>
      <w:r w:rsidRPr="00303A31">
        <w:rPr>
          <w:rFonts w:hint="eastAsia"/>
          <w:kern w:val="0"/>
          <w:szCs w:val="21"/>
        </w:rPr>
        <w:t>本体</w:t>
      </w:r>
      <w:r w:rsidRPr="00303A31">
        <w:rPr>
          <w:kern w:val="0"/>
          <w:szCs w:val="21"/>
        </w:rPr>
        <w:t>和周边环境安全</w:t>
      </w:r>
      <w:r w:rsidRPr="00303A31">
        <w:rPr>
          <w:rFonts w:hint="eastAsia"/>
          <w:kern w:val="0"/>
          <w:szCs w:val="21"/>
        </w:rPr>
        <w:t>，</w:t>
      </w:r>
      <w:r w:rsidRPr="00CF34C1">
        <w:rPr>
          <w:kern w:val="0"/>
          <w:szCs w:val="21"/>
        </w:rPr>
        <w:t>做到技术先进、经济合理、安</w:t>
      </w:r>
      <w:r w:rsidRPr="00303A31">
        <w:rPr>
          <w:kern w:val="0"/>
          <w:szCs w:val="21"/>
        </w:rPr>
        <w:t>全实用、成果可靠，</w:t>
      </w:r>
      <w:r>
        <w:rPr>
          <w:rFonts w:hint="eastAsia"/>
          <w:kern w:val="0"/>
          <w:szCs w:val="21"/>
        </w:rPr>
        <w:t>特编制</w:t>
      </w:r>
      <w:r w:rsidRPr="00303A31">
        <w:rPr>
          <w:kern w:val="0"/>
          <w:szCs w:val="21"/>
        </w:rPr>
        <w:t>本标准。</w:t>
      </w:r>
    </w:p>
    <w:p w:rsidR="00585C44" w:rsidRPr="00303A31" w:rsidRDefault="00585C44" w:rsidP="00585C44">
      <w:pPr>
        <w:spacing w:line="360" w:lineRule="auto"/>
        <w:rPr>
          <w:bCs/>
          <w:kern w:val="0"/>
          <w:szCs w:val="21"/>
        </w:rPr>
      </w:pPr>
      <w:r w:rsidRPr="00303A31">
        <w:rPr>
          <w:b/>
          <w:kern w:val="0"/>
          <w:szCs w:val="21"/>
        </w:rPr>
        <w:t>1.0.2</w:t>
      </w:r>
      <w:r w:rsidRPr="00303A31">
        <w:rPr>
          <w:bCs/>
          <w:kern w:val="0"/>
          <w:szCs w:val="21"/>
        </w:rPr>
        <w:t xml:space="preserve">  </w:t>
      </w:r>
      <w:r w:rsidRPr="00303A31">
        <w:rPr>
          <w:bCs/>
          <w:kern w:val="0"/>
          <w:szCs w:val="21"/>
        </w:rPr>
        <w:t>本标准适用于江苏省城市轨道交通工程自动化监测</w:t>
      </w:r>
      <w:r w:rsidRPr="00303A31">
        <w:rPr>
          <w:rFonts w:hint="eastAsia"/>
          <w:bCs/>
          <w:kern w:val="0"/>
          <w:szCs w:val="21"/>
        </w:rPr>
        <w:t>，包括新建、改建、扩建工程及运营维护期间采用自动化监测的工程</w:t>
      </w:r>
      <w:r w:rsidRPr="00303A31">
        <w:rPr>
          <w:bCs/>
          <w:kern w:val="0"/>
          <w:szCs w:val="21"/>
        </w:rPr>
        <w:t>。</w:t>
      </w:r>
    </w:p>
    <w:p w:rsidR="00585C44" w:rsidRPr="00CF34C1" w:rsidRDefault="00585C44" w:rsidP="00585C44">
      <w:pPr>
        <w:spacing w:line="360" w:lineRule="auto"/>
        <w:rPr>
          <w:bCs/>
          <w:kern w:val="0"/>
          <w:szCs w:val="21"/>
        </w:rPr>
      </w:pPr>
      <w:r w:rsidRPr="00CF34C1">
        <w:rPr>
          <w:b/>
          <w:kern w:val="0"/>
          <w:szCs w:val="21"/>
        </w:rPr>
        <w:t>1.0.3</w:t>
      </w:r>
      <w:r w:rsidRPr="00CF34C1">
        <w:rPr>
          <w:bCs/>
          <w:kern w:val="0"/>
          <w:szCs w:val="21"/>
        </w:rPr>
        <w:t xml:space="preserve">  </w:t>
      </w:r>
      <w:r w:rsidRPr="00CF34C1">
        <w:rPr>
          <w:bCs/>
          <w:kern w:val="0"/>
          <w:szCs w:val="21"/>
        </w:rPr>
        <w:t>城市轨道交通工程自动化监测应综合考虑工程设计方案、施工方案</w:t>
      </w:r>
      <w:r>
        <w:rPr>
          <w:rFonts w:hint="eastAsia"/>
          <w:bCs/>
          <w:kern w:val="0"/>
          <w:szCs w:val="21"/>
        </w:rPr>
        <w:t>、</w:t>
      </w:r>
      <w:r w:rsidRPr="00CF34C1">
        <w:rPr>
          <w:bCs/>
          <w:kern w:val="0"/>
          <w:szCs w:val="21"/>
        </w:rPr>
        <w:t>工程地质和水文地质条件、周边环境条件</w:t>
      </w:r>
      <w:r>
        <w:rPr>
          <w:rFonts w:hint="eastAsia"/>
          <w:bCs/>
          <w:kern w:val="0"/>
          <w:szCs w:val="21"/>
        </w:rPr>
        <w:t>、运营维护要求</w:t>
      </w:r>
      <w:r w:rsidRPr="00CF34C1">
        <w:rPr>
          <w:bCs/>
          <w:kern w:val="0"/>
          <w:szCs w:val="21"/>
        </w:rPr>
        <w:t>等因素，编制合理的监测方案，精心组织和实施。</w:t>
      </w:r>
    </w:p>
    <w:p w:rsidR="00585C44" w:rsidRPr="00CF34C1" w:rsidRDefault="00585C44" w:rsidP="00585C44">
      <w:pPr>
        <w:spacing w:line="360" w:lineRule="auto"/>
        <w:rPr>
          <w:bCs/>
          <w:kern w:val="0"/>
          <w:szCs w:val="21"/>
        </w:rPr>
      </w:pPr>
      <w:r w:rsidRPr="00CF34C1">
        <w:rPr>
          <w:b/>
          <w:kern w:val="0"/>
          <w:szCs w:val="21"/>
        </w:rPr>
        <w:t>1.0.4</w:t>
      </w:r>
      <w:r w:rsidRPr="00CF34C1">
        <w:rPr>
          <w:bCs/>
          <w:kern w:val="0"/>
          <w:szCs w:val="21"/>
        </w:rPr>
        <w:t xml:space="preserve">  </w:t>
      </w:r>
      <w:r w:rsidRPr="00CF34C1">
        <w:rPr>
          <w:bCs/>
          <w:kern w:val="0"/>
          <w:szCs w:val="21"/>
        </w:rPr>
        <w:t>城市轨道交通工程自动化监测除应符合本</w:t>
      </w:r>
      <w:r>
        <w:rPr>
          <w:bCs/>
          <w:kern w:val="0"/>
          <w:szCs w:val="21"/>
        </w:rPr>
        <w:t>标准</w:t>
      </w:r>
      <w:r w:rsidRPr="00CF34C1">
        <w:rPr>
          <w:bCs/>
          <w:kern w:val="0"/>
          <w:szCs w:val="21"/>
        </w:rPr>
        <w:t>的规定外，尚应符合国家、行业及江苏省现行</w:t>
      </w:r>
      <w:r>
        <w:rPr>
          <w:rFonts w:hint="eastAsia"/>
          <w:bCs/>
          <w:kern w:val="0"/>
          <w:szCs w:val="21"/>
        </w:rPr>
        <w:t>有</w:t>
      </w:r>
      <w:r w:rsidRPr="00CF34C1">
        <w:rPr>
          <w:bCs/>
          <w:kern w:val="0"/>
          <w:szCs w:val="21"/>
        </w:rPr>
        <w:t>关标准的规定。</w:t>
      </w:r>
    </w:p>
    <w:p w:rsidR="00EC639B" w:rsidRPr="00585C44" w:rsidRDefault="00EC639B">
      <w:pPr>
        <w:pStyle w:val="Bodytext10"/>
        <w:spacing w:line="360" w:lineRule="auto"/>
        <w:ind w:firstLine="460"/>
        <w:jc w:val="both"/>
        <w:rPr>
          <w:rFonts w:ascii="Times New Roman" w:eastAsia="微软雅黑"/>
          <w:color w:val="000000"/>
          <w:sz w:val="21"/>
          <w:szCs w:val="21"/>
          <w:shd w:val="clear" w:color="auto" w:fill="FFFFFF"/>
          <w:lang w:val="en-US" w:eastAsia="zh-CN"/>
        </w:rPr>
      </w:pPr>
    </w:p>
    <w:p w:rsidR="00EC639B" w:rsidRPr="00CF34C1" w:rsidRDefault="00EC639B">
      <w:pPr>
        <w:pStyle w:val="Bodytext10"/>
        <w:spacing w:line="360" w:lineRule="auto"/>
        <w:ind w:firstLine="460"/>
        <w:jc w:val="both"/>
        <w:rPr>
          <w:rFonts w:ascii="Times New Roman" w:eastAsia="微软雅黑"/>
          <w:color w:val="000000"/>
          <w:sz w:val="21"/>
          <w:szCs w:val="21"/>
          <w:shd w:val="clear" w:color="auto" w:fill="FFFFFF"/>
          <w:lang w:eastAsia="zh-CN"/>
        </w:rPr>
      </w:pPr>
    </w:p>
    <w:p w:rsidR="00EC639B" w:rsidRPr="00CF34C1" w:rsidRDefault="00EC639B">
      <w:pPr>
        <w:pStyle w:val="Bodytext10"/>
        <w:spacing w:line="360" w:lineRule="auto"/>
        <w:ind w:firstLine="460"/>
        <w:jc w:val="both"/>
        <w:rPr>
          <w:rFonts w:ascii="Times New Roman" w:eastAsia="微软雅黑"/>
          <w:color w:val="000000"/>
          <w:sz w:val="21"/>
          <w:szCs w:val="21"/>
          <w:shd w:val="clear" w:color="auto" w:fill="FFFFFF"/>
          <w:lang w:eastAsia="zh-CN"/>
        </w:rPr>
      </w:pPr>
    </w:p>
    <w:p w:rsidR="00EC639B" w:rsidRPr="00CF34C1" w:rsidRDefault="00EC639B">
      <w:pPr>
        <w:pStyle w:val="Bodytext10"/>
        <w:spacing w:line="360" w:lineRule="auto"/>
        <w:ind w:firstLine="460"/>
        <w:jc w:val="both"/>
        <w:rPr>
          <w:rFonts w:ascii="Times New Roman" w:eastAsia="微软雅黑"/>
          <w:color w:val="000000"/>
          <w:sz w:val="21"/>
          <w:szCs w:val="21"/>
          <w:shd w:val="clear" w:color="auto" w:fill="FFFFFF"/>
          <w:lang w:eastAsia="zh-CN"/>
        </w:rPr>
      </w:pPr>
    </w:p>
    <w:p w:rsidR="00EC639B" w:rsidRPr="00CF34C1" w:rsidRDefault="00EC639B">
      <w:pPr>
        <w:pStyle w:val="Bodytext10"/>
        <w:spacing w:line="360" w:lineRule="auto"/>
        <w:ind w:firstLine="460"/>
        <w:jc w:val="both"/>
        <w:rPr>
          <w:rFonts w:ascii="Times New Roman" w:eastAsia="微软雅黑"/>
          <w:color w:val="000000"/>
          <w:sz w:val="21"/>
          <w:szCs w:val="21"/>
          <w:shd w:val="clear" w:color="auto" w:fill="FFFFFF"/>
          <w:lang w:eastAsia="zh-CN"/>
        </w:rPr>
      </w:pPr>
    </w:p>
    <w:p w:rsidR="00EC639B" w:rsidRPr="00CF34C1" w:rsidRDefault="00EC639B">
      <w:pPr>
        <w:pStyle w:val="Bodytext10"/>
        <w:spacing w:line="360" w:lineRule="auto"/>
        <w:ind w:firstLine="460"/>
        <w:jc w:val="both"/>
        <w:rPr>
          <w:rFonts w:ascii="Times New Roman" w:eastAsia="微软雅黑"/>
          <w:color w:val="000000"/>
          <w:sz w:val="21"/>
          <w:szCs w:val="21"/>
          <w:shd w:val="clear" w:color="auto" w:fill="FFFFFF"/>
          <w:lang w:eastAsia="zh-CN"/>
        </w:rPr>
      </w:pPr>
    </w:p>
    <w:p w:rsidR="00EC639B" w:rsidRPr="00CF34C1" w:rsidRDefault="00EC639B">
      <w:pPr>
        <w:pStyle w:val="Bodytext10"/>
        <w:spacing w:line="360" w:lineRule="auto"/>
        <w:ind w:firstLine="460"/>
        <w:jc w:val="both"/>
        <w:rPr>
          <w:rFonts w:ascii="Times New Roman" w:eastAsia="微软雅黑"/>
          <w:color w:val="000000"/>
          <w:sz w:val="21"/>
          <w:szCs w:val="21"/>
          <w:shd w:val="clear" w:color="auto" w:fill="FFFFFF"/>
          <w:lang w:eastAsia="zh-CN"/>
        </w:rPr>
      </w:pPr>
    </w:p>
    <w:p w:rsidR="00EC639B" w:rsidRPr="00CF34C1" w:rsidRDefault="00EC639B">
      <w:pPr>
        <w:pStyle w:val="Bodytext10"/>
        <w:spacing w:line="360" w:lineRule="auto"/>
        <w:ind w:firstLine="460"/>
        <w:jc w:val="both"/>
        <w:rPr>
          <w:rFonts w:ascii="Times New Roman" w:eastAsia="微软雅黑"/>
          <w:color w:val="000000"/>
          <w:sz w:val="21"/>
          <w:szCs w:val="21"/>
          <w:shd w:val="clear" w:color="auto" w:fill="FFFFFF"/>
          <w:lang w:eastAsia="zh-CN"/>
        </w:rPr>
      </w:pPr>
    </w:p>
    <w:p w:rsidR="00EC639B" w:rsidRPr="00CF34C1" w:rsidRDefault="00EC639B">
      <w:pPr>
        <w:pStyle w:val="Bodytext10"/>
        <w:spacing w:line="360" w:lineRule="auto"/>
        <w:ind w:firstLine="460"/>
        <w:jc w:val="both"/>
        <w:rPr>
          <w:rFonts w:ascii="Times New Roman" w:eastAsia="微软雅黑"/>
          <w:color w:val="000000"/>
          <w:sz w:val="21"/>
          <w:szCs w:val="21"/>
          <w:shd w:val="clear" w:color="auto" w:fill="FFFFFF"/>
          <w:lang w:eastAsia="zh-CN"/>
        </w:rPr>
      </w:pPr>
    </w:p>
    <w:p w:rsidR="00EC639B" w:rsidRPr="00CF34C1" w:rsidRDefault="00EC639B">
      <w:pPr>
        <w:pStyle w:val="Bodytext10"/>
        <w:spacing w:line="360" w:lineRule="auto"/>
        <w:ind w:firstLine="460"/>
        <w:jc w:val="both"/>
        <w:rPr>
          <w:rFonts w:ascii="Times New Roman" w:eastAsia="微软雅黑"/>
          <w:color w:val="000000"/>
          <w:sz w:val="21"/>
          <w:szCs w:val="21"/>
          <w:shd w:val="clear" w:color="auto" w:fill="FFFFFF"/>
          <w:lang w:eastAsia="zh-CN"/>
        </w:rPr>
      </w:pPr>
    </w:p>
    <w:p w:rsidR="00EC639B" w:rsidRDefault="00EC639B">
      <w:pPr>
        <w:pStyle w:val="Bodytext10"/>
        <w:spacing w:line="360" w:lineRule="auto"/>
        <w:ind w:firstLine="460"/>
        <w:jc w:val="both"/>
        <w:rPr>
          <w:rFonts w:ascii="Times New Roman" w:eastAsia="微软雅黑"/>
          <w:color w:val="000000"/>
          <w:sz w:val="21"/>
          <w:szCs w:val="21"/>
          <w:shd w:val="clear" w:color="auto" w:fill="FFFFFF"/>
          <w:lang w:eastAsia="zh-CN"/>
        </w:rPr>
      </w:pPr>
    </w:p>
    <w:p w:rsidR="00C52E97" w:rsidRDefault="00C52E97">
      <w:pPr>
        <w:pStyle w:val="Bodytext10"/>
        <w:spacing w:line="360" w:lineRule="auto"/>
        <w:ind w:firstLine="460"/>
        <w:jc w:val="both"/>
        <w:rPr>
          <w:rFonts w:ascii="Times New Roman" w:eastAsia="微软雅黑"/>
          <w:color w:val="000000"/>
          <w:sz w:val="21"/>
          <w:szCs w:val="21"/>
          <w:shd w:val="clear" w:color="auto" w:fill="FFFFFF"/>
          <w:lang w:eastAsia="zh-CN"/>
        </w:rPr>
      </w:pPr>
    </w:p>
    <w:p w:rsidR="00C52E97" w:rsidRDefault="00C52E97">
      <w:pPr>
        <w:pStyle w:val="Bodytext10"/>
        <w:spacing w:line="360" w:lineRule="auto"/>
        <w:ind w:firstLine="460"/>
        <w:jc w:val="both"/>
        <w:rPr>
          <w:rFonts w:ascii="Times New Roman" w:eastAsia="微软雅黑"/>
          <w:color w:val="000000"/>
          <w:sz w:val="21"/>
          <w:szCs w:val="21"/>
          <w:shd w:val="clear" w:color="auto" w:fill="FFFFFF"/>
          <w:lang w:eastAsia="zh-CN"/>
        </w:rPr>
      </w:pPr>
    </w:p>
    <w:p w:rsidR="00C52E97" w:rsidRDefault="00C52E97">
      <w:pPr>
        <w:pStyle w:val="Bodytext10"/>
        <w:spacing w:line="360" w:lineRule="auto"/>
        <w:ind w:firstLine="460"/>
        <w:jc w:val="both"/>
        <w:rPr>
          <w:rFonts w:ascii="Times New Roman" w:eastAsia="微软雅黑"/>
          <w:color w:val="000000"/>
          <w:sz w:val="21"/>
          <w:szCs w:val="21"/>
          <w:shd w:val="clear" w:color="auto" w:fill="FFFFFF"/>
          <w:lang w:eastAsia="zh-CN"/>
        </w:rPr>
      </w:pPr>
    </w:p>
    <w:p w:rsidR="00C52E97" w:rsidRDefault="00C52E97">
      <w:pPr>
        <w:pStyle w:val="Bodytext10"/>
        <w:spacing w:line="360" w:lineRule="auto"/>
        <w:ind w:firstLine="460"/>
        <w:jc w:val="both"/>
        <w:rPr>
          <w:rFonts w:ascii="Times New Roman" w:eastAsia="微软雅黑"/>
          <w:color w:val="000000"/>
          <w:sz w:val="21"/>
          <w:szCs w:val="21"/>
          <w:shd w:val="clear" w:color="auto" w:fill="FFFFFF"/>
          <w:lang w:eastAsia="zh-CN"/>
        </w:rPr>
      </w:pPr>
    </w:p>
    <w:p w:rsidR="00C52E97" w:rsidRDefault="00C52E97">
      <w:pPr>
        <w:pStyle w:val="Bodytext10"/>
        <w:spacing w:line="360" w:lineRule="auto"/>
        <w:ind w:firstLine="460"/>
        <w:jc w:val="both"/>
        <w:rPr>
          <w:rFonts w:ascii="Times New Roman" w:eastAsia="微软雅黑"/>
          <w:color w:val="000000"/>
          <w:sz w:val="21"/>
          <w:szCs w:val="21"/>
          <w:shd w:val="clear" w:color="auto" w:fill="FFFFFF"/>
          <w:lang w:eastAsia="zh-CN"/>
        </w:rPr>
      </w:pPr>
    </w:p>
    <w:p w:rsidR="00C52E97" w:rsidRPr="00CF34C1" w:rsidRDefault="00C52E97">
      <w:pPr>
        <w:pStyle w:val="Bodytext10"/>
        <w:spacing w:line="360" w:lineRule="auto"/>
        <w:ind w:firstLine="460"/>
        <w:jc w:val="both"/>
        <w:rPr>
          <w:rFonts w:ascii="Times New Roman" w:eastAsia="微软雅黑"/>
          <w:color w:val="000000"/>
          <w:sz w:val="21"/>
          <w:szCs w:val="21"/>
          <w:shd w:val="clear" w:color="auto" w:fill="FFFFFF"/>
          <w:lang w:eastAsia="zh-CN"/>
        </w:rPr>
      </w:pPr>
    </w:p>
    <w:p w:rsidR="00EC639B" w:rsidRPr="00CF34C1" w:rsidRDefault="00EC639B">
      <w:pPr>
        <w:pStyle w:val="Bodytext10"/>
        <w:spacing w:line="360" w:lineRule="auto"/>
        <w:ind w:firstLine="460"/>
        <w:jc w:val="both"/>
        <w:rPr>
          <w:rFonts w:ascii="Times New Roman" w:eastAsia="微软雅黑"/>
          <w:color w:val="000000"/>
          <w:sz w:val="21"/>
          <w:szCs w:val="21"/>
          <w:shd w:val="clear" w:color="auto" w:fill="FFFFFF"/>
          <w:lang w:eastAsia="zh-CN"/>
        </w:rPr>
      </w:pPr>
    </w:p>
    <w:p w:rsidR="00EC639B" w:rsidRPr="00CF34C1" w:rsidRDefault="00EC639B">
      <w:pPr>
        <w:pStyle w:val="Bodytext10"/>
        <w:spacing w:line="360" w:lineRule="auto"/>
        <w:ind w:firstLine="460"/>
        <w:jc w:val="both"/>
        <w:rPr>
          <w:rFonts w:ascii="Times New Roman" w:eastAsia="微软雅黑"/>
          <w:color w:val="000000"/>
          <w:sz w:val="21"/>
          <w:szCs w:val="21"/>
          <w:shd w:val="clear" w:color="auto" w:fill="FFFFFF"/>
          <w:lang w:eastAsia="zh-CN"/>
        </w:rPr>
      </w:pPr>
    </w:p>
    <w:p w:rsidR="00EC639B" w:rsidRPr="00CF34C1" w:rsidRDefault="00EC639B">
      <w:pPr>
        <w:pStyle w:val="Bodytext10"/>
        <w:spacing w:line="360" w:lineRule="auto"/>
        <w:ind w:firstLine="460"/>
        <w:jc w:val="both"/>
        <w:rPr>
          <w:rFonts w:ascii="Times New Roman" w:eastAsia="微软雅黑"/>
          <w:color w:val="000000"/>
          <w:sz w:val="21"/>
          <w:szCs w:val="21"/>
          <w:shd w:val="clear" w:color="auto" w:fill="FFFFFF"/>
          <w:lang w:eastAsia="zh-CN"/>
        </w:rPr>
      </w:pPr>
    </w:p>
    <w:p w:rsidR="00EC639B" w:rsidRPr="00CF34C1" w:rsidRDefault="00EC639B">
      <w:pPr>
        <w:pStyle w:val="NCP1"/>
        <w:spacing w:before="0" w:after="240" w:line="240" w:lineRule="auto"/>
        <w:rPr>
          <w:lang w:eastAsia="zh-TW"/>
        </w:rPr>
      </w:pPr>
      <w:bookmarkStart w:id="6" w:name="_Toc86681985"/>
      <w:bookmarkStart w:id="7" w:name="_Toc86755859"/>
      <w:r w:rsidRPr="00CF34C1">
        <w:rPr>
          <w:lang w:eastAsia="zh-TW"/>
        </w:rPr>
        <w:lastRenderedPageBreak/>
        <w:t xml:space="preserve">2 </w:t>
      </w:r>
      <w:r w:rsidRPr="00CF34C1">
        <w:rPr>
          <w:lang w:eastAsia="zh-TW"/>
        </w:rPr>
        <w:t>术语</w:t>
      </w:r>
      <w:bookmarkEnd w:id="6"/>
      <w:bookmarkEnd w:id="7"/>
    </w:p>
    <w:p w:rsidR="00585C44" w:rsidRPr="00CF34C1" w:rsidRDefault="00585C44" w:rsidP="00585C44">
      <w:pPr>
        <w:pStyle w:val="Bodytext10"/>
        <w:spacing w:line="360" w:lineRule="auto"/>
        <w:ind w:firstLineChars="150" w:firstLine="316"/>
        <w:rPr>
          <w:rFonts w:ascii="Times New Roman"/>
          <w:bCs/>
          <w:sz w:val="21"/>
          <w:szCs w:val="21"/>
          <w:lang w:val="en-US" w:eastAsia="zh-CN"/>
        </w:rPr>
      </w:pPr>
      <w:r w:rsidRPr="00CF34C1">
        <w:rPr>
          <w:rFonts w:ascii="Times New Roman"/>
          <w:b/>
          <w:sz w:val="21"/>
          <w:szCs w:val="21"/>
          <w:lang w:val="en-US" w:eastAsia="zh-CN"/>
        </w:rPr>
        <w:t>2.0.1</w:t>
      </w:r>
      <w:r w:rsidRPr="00CF34C1">
        <w:rPr>
          <w:rFonts w:ascii="Times New Roman"/>
          <w:bCs/>
          <w:sz w:val="21"/>
          <w:szCs w:val="21"/>
          <w:lang w:val="en-US" w:eastAsia="zh-CN"/>
        </w:rPr>
        <w:t xml:space="preserve">  </w:t>
      </w:r>
      <w:r w:rsidRPr="00CF34C1">
        <w:rPr>
          <w:rFonts w:ascii="Times New Roman"/>
          <w:bCs/>
          <w:sz w:val="21"/>
          <w:szCs w:val="21"/>
          <w:lang w:val="en-US" w:eastAsia="zh-CN"/>
        </w:rPr>
        <w:t>城市轨道交通</w:t>
      </w:r>
      <w:r w:rsidRPr="00CF34C1">
        <w:rPr>
          <w:rFonts w:ascii="Times New Roman"/>
          <w:bCs/>
          <w:sz w:val="21"/>
          <w:szCs w:val="21"/>
          <w:lang w:val="en-US" w:eastAsia="zh-CN"/>
        </w:rPr>
        <w:t xml:space="preserve">  urban rail transit</w:t>
      </w:r>
    </w:p>
    <w:p w:rsidR="00585C44" w:rsidRPr="00CF34C1" w:rsidRDefault="00585C44" w:rsidP="00585C44">
      <w:pPr>
        <w:pStyle w:val="Bodytext10"/>
        <w:spacing w:line="360" w:lineRule="auto"/>
        <w:ind w:firstLineChars="150" w:firstLine="315"/>
        <w:rPr>
          <w:rFonts w:ascii="Times New Roman"/>
          <w:bCs/>
          <w:sz w:val="21"/>
          <w:szCs w:val="21"/>
          <w:lang w:val="en-US" w:eastAsia="zh-CN"/>
        </w:rPr>
      </w:pPr>
      <w:r w:rsidRPr="00CF34C1">
        <w:rPr>
          <w:rFonts w:ascii="Times New Roman"/>
          <w:bCs/>
          <w:sz w:val="21"/>
          <w:szCs w:val="21"/>
          <w:lang w:val="en-US" w:eastAsia="zh-CN"/>
        </w:rPr>
        <w:t>采用专用轨道导向运行的城市公共客运交通系统，包括地铁、轻轨、单轨、有轨电车、磁浮、自动导向轨道、市域（郊）快速轨道等系统。</w:t>
      </w:r>
    </w:p>
    <w:p w:rsidR="00585C44" w:rsidRPr="00CF34C1" w:rsidRDefault="00585C44" w:rsidP="00585C44">
      <w:pPr>
        <w:pStyle w:val="Bodytext10"/>
        <w:spacing w:line="360" w:lineRule="auto"/>
        <w:ind w:firstLineChars="150" w:firstLine="316"/>
        <w:rPr>
          <w:rFonts w:ascii="Times New Roman"/>
          <w:bCs/>
          <w:sz w:val="21"/>
          <w:szCs w:val="21"/>
          <w:lang w:val="en-US" w:eastAsia="zh-CN"/>
        </w:rPr>
      </w:pPr>
      <w:r w:rsidRPr="00CF34C1">
        <w:rPr>
          <w:rFonts w:ascii="Times New Roman"/>
          <w:b/>
          <w:sz w:val="21"/>
          <w:szCs w:val="21"/>
          <w:lang w:val="en-US" w:eastAsia="zh-CN"/>
        </w:rPr>
        <w:t>2.0.2</w:t>
      </w:r>
      <w:r w:rsidRPr="00CF34C1">
        <w:rPr>
          <w:rFonts w:ascii="Times New Roman"/>
          <w:bCs/>
          <w:sz w:val="21"/>
          <w:szCs w:val="21"/>
          <w:lang w:val="en-US" w:eastAsia="zh-CN"/>
        </w:rPr>
        <w:t xml:space="preserve">  </w:t>
      </w:r>
      <w:r w:rsidRPr="00CF34C1">
        <w:rPr>
          <w:rFonts w:ascii="Times New Roman"/>
          <w:bCs/>
          <w:sz w:val="21"/>
          <w:szCs w:val="21"/>
          <w:lang w:val="en-US" w:eastAsia="zh-CN"/>
        </w:rPr>
        <w:t>周边环境</w:t>
      </w:r>
      <w:r w:rsidRPr="00CF34C1">
        <w:rPr>
          <w:rFonts w:ascii="Times New Roman"/>
          <w:bCs/>
          <w:sz w:val="21"/>
          <w:szCs w:val="21"/>
          <w:lang w:val="en-US" w:eastAsia="zh-CN"/>
        </w:rPr>
        <w:t xml:space="preserve">  surrounding environment</w:t>
      </w:r>
    </w:p>
    <w:p w:rsidR="00585C44" w:rsidRPr="00CF34C1" w:rsidRDefault="00585C44" w:rsidP="00585C44">
      <w:pPr>
        <w:pStyle w:val="Bodytext10"/>
        <w:spacing w:line="360" w:lineRule="auto"/>
        <w:ind w:firstLineChars="150" w:firstLine="315"/>
        <w:rPr>
          <w:rFonts w:ascii="Times New Roman"/>
          <w:bCs/>
          <w:sz w:val="21"/>
          <w:szCs w:val="21"/>
          <w:lang w:val="en-US" w:eastAsia="zh-CN"/>
        </w:rPr>
      </w:pPr>
      <w:r w:rsidRPr="00CF34C1">
        <w:rPr>
          <w:rFonts w:ascii="Times New Roman"/>
          <w:bCs/>
          <w:sz w:val="21"/>
          <w:szCs w:val="21"/>
          <w:lang w:val="en-US" w:eastAsia="zh-CN"/>
        </w:rPr>
        <w:t>城市轨道交通建设工程施工影响范围内的既有建（构）筑物、地下管线、交通设施、市政设施</w:t>
      </w:r>
      <w:r>
        <w:rPr>
          <w:rFonts w:ascii="Times New Roman" w:hint="eastAsia"/>
          <w:bCs/>
          <w:sz w:val="21"/>
          <w:szCs w:val="21"/>
          <w:lang w:val="en-US" w:eastAsia="zh-CN"/>
        </w:rPr>
        <w:t>、岩土体</w:t>
      </w:r>
      <w:r w:rsidRPr="00CF34C1">
        <w:rPr>
          <w:rFonts w:ascii="Times New Roman"/>
          <w:bCs/>
          <w:sz w:val="21"/>
          <w:szCs w:val="21"/>
          <w:lang w:val="en-US" w:eastAsia="zh-CN"/>
        </w:rPr>
        <w:t>等的统称。</w:t>
      </w:r>
    </w:p>
    <w:p w:rsidR="00585C44" w:rsidRPr="00CF34C1" w:rsidRDefault="00585C44" w:rsidP="00585C44">
      <w:pPr>
        <w:pStyle w:val="Bodytext10"/>
        <w:spacing w:line="360" w:lineRule="auto"/>
        <w:ind w:firstLineChars="150" w:firstLine="316"/>
        <w:rPr>
          <w:rFonts w:ascii="Times New Roman"/>
          <w:bCs/>
          <w:sz w:val="21"/>
          <w:szCs w:val="21"/>
          <w:lang w:val="en-US" w:eastAsia="zh-CN"/>
        </w:rPr>
      </w:pPr>
      <w:r w:rsidRPr="00CF34C1">
        <w:rPr>
          <w:rFonts w:ascii="Times New Roman"/>
          <w:b/>
          <w:sz w:val="21"/>
          <w:szCs w:val="21"/>
          <w:lang w:val="en-US" w:eastAsia="zh-CN"/>
        </w:rPr>
        <w:t>2.0.3</w:t>
      </w:r>
      <w:r w:rsidRPr="00CF34C1">
        <w:rPr>
          <w:rFonts w:ascii="Times New Roman"/>
          <w:bCs/>
          <w:sz w:val="21"/>
          <w:szCs w:val="21"/>
          <w:lang w:val="en-US" w:eastAsia="zh-CN"/>
        </w:rPr>
        <w:t xml:space="preserve">  </w:t>
      </w:r>
      <w:r w:rsidRPr="00CF34C1">
        <w:rPr>
          <w:rFonts w:ascii="Times New Roman"/>
          <w:bCs/>
          <w:sz w:val="21"/>
          <w:szCs w:val="21"/>
          <w:lang w:val="en-US" w:eastAsia="zh-CN"/>
        </w:rPr>
        <w:t>城市轨道交通工程监测</w:t>
      </w:r>
      <w:r w:rsidRPr="00CF34C1">
        <w:rPr>
          <w:rFonts w:ascii="Times New Roman"/>
          <w:bCs/>
          <w:sz w:val="21"/>
          <w:szCs w:val="21"/>
          <w:lang w:val="en-US" w:eastAsia="zh-CN"/>
        </w:rPr>
        <w:t xml:space="preserve">  urban rail transit engineering monitoring</w:t>
      </w:r>
    </w:p>
    <w:p w:rsidR="00585C44" w:rsidRPr="00CF34C1" w:rsidRDefault="00585C44" w:rsidP="00585C44">
      <w:pPr>
        <w:pStyle w:val="Bodytext10"/>
        <w:spacing w:line="360" w:lineRule="auto"/>
        <w:ind w:firstLineChars="150" w:firstLine="315"/>
        <w:rPr>
          <w:rFonts w:ascii="Times New Roman"/>
          <w:bCs/>
          <w:sz w:val="21"/>
          <w:szCs w:val="21"/>
          <w:lang w:val="en-US" w:eastAsia="zh-CN"/>
        </w:rPr>
      </w:pPr>
      <w:r w:rsidRPr="00CF34C1">
        <w:rPr>
          <w:rFonts w:ascii="Times New Roman"/>
          <w:bCs/>
          <w:sz w:val="21"/>
          <w:szCs w:val="21"/>
          <w:lang w:val="en-US" w:eastAsia="zh-CN"/>
        </w:rPr>
        <w:t>使用仪器（传感器）量测、现场巡查或远程视频监控等手段和方法，获取反映城市轨道交通工程本体以及周边环境对象的安全状态、变化特征及其发展趋势的信息，并进行分析、反馈的活动。</w:t>
      </w:r>
    </w:p>
    <w:p w:rsidR="00585C44" w:rsidRPr="00CF34C1" w:rsidRDefault="00585C44" w:rsidP="00585C44">
      <w:pPr>
        <w:pStyle w:val="Bodytext10"/>
        <w:spacing w:line="360" w:lineRule="auto"/>
        <w:ind w:firstLineChars="150" w:firstLine="316"/>
        <w:rPr>
          <w:rFonts w:ascii="Times New Roman"/>
          <w:bCs/>
          <w:sz w:val="21"/>
          <w:szCs w:val="21"/>
          <w:lang w:val="en-US" w:eastAsia="zh-CN"/>
        </w:rPr>
      </w:pPr>
      <w:r w:rsidRPr="00CF34C1">
        <w:rPr>
          <w:rFonts w:ascii="Times New Roman"/>
          <w:b/>
          <w:sz w:val="21"/>
          <w:szCs w:val="21"/>
          <w:lang w:val="en-US" w:eastAsia="zh-CN"/>
        </w:rPr>
        <w:t>2.0.4</w:t>
      </w:r>
      <w:r w:rsidRPr="00CF34C1">
        <w:rPr>
          <w:rFonts w:ascii="Times New Roman"/>
          <w:bCs/>
          <w:sz w:val="21"/>
          <w:szCs w:val="21"/>
          <w:lang w:val="en-US" w:eastAsia="zh-CN"/>
        </w:rPr>
        <w:t xml:space="preserve">  </w:t>
      </w:r>
      <w:r w:rsidRPr="00CF34C1">
        <w:rPr>
          <w:rFonts w:ascii="Times New Roman"/>
          <w:bCs/>
          <w:sz w:val="21"/>
          <w:szCs w:val="21"/>
          <w:lang w:val="en-US" w:eastAsia="zh-CN"/>
        </w:rPr>
        <w:t>自动化监测</w:t>
      </w:r>
      <w:r w:rsidRPr="00CF34C1">
        <w:rPr>
          <w:rFonts w:ascii="Times New Roman"/>
          <w:bCs/>
          <w:sz w:val="21"/>
          <w:szCs w:val="21"/>
          <w:lang w:val="en-US" w:eastAsia="zh-CN"/>
        </w:rPr>
        <w:t xml:space="preserve">  automatic monitoring</w:t>
      </w:r>
    </w:p>
    <w:p w:rsidR="00585C44" w:rsidRPr="00CF34C1" w:rsidRDefault="00585C44" w:rsidP="00585C44">
      <w:pPr>
        <w:pStyle w:val="Bodytext10"/>
        <w:spacing w:line="360" w:lineRule="auto"/>
        <w:ind w:firstLineChars="150" w:firstLine="315"/>
        <w:rPr>
          <w:rFonts w:ascii="Times New Roman"/>
          <w:bCs/>
          <w:sz w:val="21"/>
          <w:szCs w:val="21"/>
          <w:lang w:val="en-US" w:eastAsia="zh-CN"/>
        </w:rPr>
      </w:pPr>
      <w:r w:rsidRPr="00CF34C1">
        <w:rPr>
          <w:rFonts w:ascii="Times New Roman"/>
          <w:bCs/>
          <w:sz w:val="21"/>
          <w:szCs w:val="21"/>
          <w:lang w:val="en-US" w:eastAsia="zh-CN"/>
        </w:rPr>
        <w:t>利用计算机、通信、测量、传感器等技术构建系统，实现监测信息的自动化采集、传输、处理和预警，并以适当方式显示或输出测试结果。</w:t>
      </w:r>
    </w:p>
    <w:p w:rsidR="00585C44" w:rsidRPr="00CF34C1" w:rsidRDefault="00585C44" w:rsidP="00585C44">
      <w:pPr>
        <w:pStyle w:val="Bodytext10"/>
        <w:spacing w:line="360" w:lineRule="auto"/>
        <w:ind w:firstLineChars="150" w:firstLine="316"/>
        <w:rPr>
          <w:rFonts w:ascii="Times New Roman"/>
          <w:bCs/>
          <w:sz w:val="21"/>
          <w:szCs w:val="21"/>
          <w:lang w:val="en-US" w:eastAsia="zh-CN"/>
        </w:rPr>
      </w:pPr>
      <w:r w:rsidRPr="00CF34C1">
        <w:rPr>
          <w:rFonts w:ascii="Times New Roman"/>
          <w:b/>
          <w:sz w:val="21"/>
          <w:szCs w:val="21"/>
          <w:lang w:val="en-US" w:eastAsia="zh-CN"/>
        </w:rPr>
        <w:t>2.0.5</w:t>
      </w:r>
      <w:r w:rsidRPr="00CF34C1">
        <w:rPr>
          <w:rFonts w:ascii="Times New Roman"/>
          <w:bCs/>
          <w:sz w:val="21"/>
          <w:szCs w:val="21"/>
          <w:lang w:val="en-US" w:eastAsia="zh-CN"/>
        </w:rPr>
        <w:t xml:space="preserve">  </w:t>
      </w:r>
      <w:r w:rsidRPr="00CF34C1">
        <w:rPr>
          <w:rFonts w:ascii="Times New Roman"/>
          <w:bCs/>
          <w:sz w:val="21"/>
          <w:szCs w:val="21"/>
          <w:lang w:val="en-US" w:eastAsia="zh-CN"/>
        </w:rPr>
        <w:t>自动化监测软件系统</w:t>
      </w:r>
      <w:r w:rsidRPr="00CF34C1">
        <w:rPr>
          <w:rFonts w:ascii="Times New Roman"/>
          <w:bCs/>
          <w:sz w:val="21"/>
          <w:szCs w:val="21"/>
          <w:lang w:val="en-US" w:eastAsia="zh-CN"/>
        </w:rPr>
        <w:t xml:space="preserve">  automatic monitoring software system</w:t>
      </w:r>
    </w:p>
    <w:p w:rsidR="00585C44" w:rsidRPr="00CF34C1" w:rsidRDefault="00585C44" w:rsidP="00585C44">
      <w:pPr>
        <w:pStyle w:val="Bodytext10"/>
        <w:spacing w:line="360" w:lineRule="auto"/>
        <w:ind w:firstLineChars="150" w:firstLine="315"/>
        <w:rPr>
          <w:rFonts w:ascii="Times New Roman"/>
          <w:bCs/>
          <w:sz w:val="21"/>
          <w:szCs w:val="21"/>
          <w:lang w:val="en-US" w:eastAsia="zh-CN"/>
        </w:rPr>
      </w:pPr>
      <w:r>
        <w:rPr>
          <w:rFonts w:ascii="Times New Roman" w:hint="eastAsia"/>
          <w:bCs/>
          <w:sz w:val="21"/>
          <w:szCs w:val="21"/>
          <w:lang w:val="en-US" w:eastAsia="zh-CN"/>
        </w:rPr>
        <w:t>自动化监测中的软件系统，由系统软件、支撑软件和应用软件等组成，</w:t>
      </w:r>
      <w:r w:rsidRPr="00CF34C1">
        <w:rPr>
          <w:rFonts w:ascii="Times New Roman"/>
          <w:bCs/>
          <w:sz w:val="21"/>
          <w:szCs w:val="21"/>
          <w:lang w:val="en-US" w:eastAsia="zh-CN"/>
        </w:rPr>
        <w:t>用于控制和管理设备，并输出成果供用户使用。</w:t>
      </w:r>
    </w:p>
    <w:p w:rsidR="00585C44" w:rsidRPr="00CF34C1" w:rsidRDefault="00585C44" w:rsidP="00585C44">
      <w:pPr>
        <w:pStyle w:val="Bodytext10"/>
        <w:spacing w:line="360" w:lineRule="auto"/>
        <w:ind w:firstLineChars="150" w:firstLine="316"/>
        <w:rPr>
          <w:rFonts w:ascii="Times New Roman"/>
          <w:bCs/>
          <w:sz w:val="21"/>
          <w:szCs w:val="21"/>
          <w:lang w:val="en-US" w:eastAsia="zh-CN"/>
        </w:rPr>
      </w:pPr>
      <w:r w:rsidRPr="00CF34C1">
        <w:rPr>
          <w:rFonts w:ascii="Times New Roman"/>
          <w:b/>
          <w:sz w:val="21"/>
          <w:szCs w:val="21"/>
          <w:lang w:val="en-US" w:eastAsia="zh-CN"/>
        </w:rPr>
        <w:t>2.0.6</w:t>
      </w:r>
      <w:r w:rsidRPr="00CF34C1">
        <w:rPr>
          <w:rFonts w:ascii="Times New Roman"/>
          <w:bCs/>
          <w:sz w:val="21"/>
          <w:szCs w:val="21"/>
          <w:lang w:val="en-US" w:eastAsia="zh-CN"/>
        </w:rPr>
        <w:t xml:space="preserve">  </w:t>
      </w:r>
      <w:r w:rsidRPr="00CF34C1">
        <w:rPr>
          <w:rFonts w:ascii="Times New Roman"/>
          <w:bCs/>
          <w:sz w:val="21"/>
          <w:szCs w:val="21"/>
          <w:lang w:val="en-US" w:eastAsia="zh-CN"/>
        </w:rPr>
        <w:t>自动化监测硬件系统</w:t>
      </w:r>
      <w:r w:rsidRPr="00CF34C1">
        <w:rPr>
          <w:rFonts w:ascii="Times New Roman"/>
          <w:bCs/>
          <w:sz w:val="21"/>
          <w:szCs w:val="21"/>
          <w:lang w:val="en-US" w:eastAsia="zh-CN"/>
        </w:rPr>
        <w:t xml:space="preserve">  automatic monitoring hardware system</w:t>
      </w:r>
    </w:p>
    <w:p w:rsidR="00585C44" w:rsidRPr="00CF34C1" w:rsidRDefault="00585C44" w:rsidP="00585C44">
      <w:pPr>
        <w:pStyle w:val="Bodytext10"/>
        <w:spacing w:line="360" w:lineRule="auto"/>
        <w:ind w:firstLineChars="150" w:firstLine="315"/>
        <w:rPr>
          <w:rFonts w:ascii="Times New Roman"/>
          <w:bCs/>
          <w:sz w:val="21"/>
          <w:szCs w:val="21"/>
          <w:lang w:val="en-US" w:eastAsia="zh-CN"/>
        </w:rPr>
      </w:pPr>
      <w:r w:rsidRPr="00CF34C1">
        <w:rPr>
          <w:rFonts w:ascii="Times New Roman"/>
          <w:bCs/>
          <w:sz w:val="21"/>
          <w:szCs w:val="21"/>
          <w:lang w:val="en-US" w:eastAsia="zh-CN"/>
        </w:rPr>
        <w:t>自动化监测中的物理设备，即由机械、光、电、磁器件构成的具有计算、控制、存储、输入和输出功能的实体部件。</w:t>
      </w:r>
    </w:p>
    <w:p w:rsidR="00585C44" w:rsidRPr="00CF34C1" w:rsidRDefault="00585C44" w:rsidP="00585C44">
      <w:pPr>
        <w:pStyle w:val="Bodytext10"/>
        <w:spacing w:line="360" w:lineRule="auto"/>
        <w:ind w:firstLineChars="150" w:firstLine="316"/>
        <w:rPr>
          <w:rFonts w:ascii="Times New Roman"/>
          <w:bCs/>
          <w:sz w:val="21"/>
          <w:szCs w:val="21"/>
          <w:lang w:val="en-US" w:eastAsia="zh-CN"/>
        </w:rPr>
      </w:pPr>
      <w:r w:rsidRPr="00CF34C1">
        <w:rPr>
          <w:rFonts w:ascii="Times New Roman"/>
          <w:b/>
          <w:sz w:val="21"/>
          <w:szCs w:val="21"/>
          <w:lang w:val="en-US" w:eastAsia="zh-CN"/>
        </w:rPr>
        <w:t>2.0.7</w:t>
      </w:r>
      <w:r w:rsidRPr="00CF34C1">
        <w:rPr>
          <w:rFonts w:ascii="Times New Roman"/>
          <w:bCs/>
          <w:sz w:val="21"/>
          <w:szCs w:val="21"/>
          <w:lang w:val="en-US" w:eastAsia="zh-CN"/>
        </w:rPr>
        <w:t xml:space="preserve">  </w:t>
      </w:r>
      <w:r w:rsidRPr="00CF34C1">
        <w:rPr>
          <w:rFonts w:ascii="Times New Roman"/>
          <w:bCs/>
          <w:sz w:val="21"/>
          <w:szCs w:val="21"/>
          <w:lang w:val="en-US" w:eastAsia="zh-CN"/>
        </w:rPr>
        <w:t>监测传感器</w:t>
      </w:r>
      <w:r w:rsidRPr="00CF34C1">
        <w:rPr>
          <w:rFonts w:ascii="Times New Roman"/>
          <w:bCs/>
          <w:sz w:val="21"/>
          <w:szCs w:val="21"/>
          <w:lang w:val="en-US" w:eastAsia="zh-CN"/>
        </w:rPr>
        <w:t xml:space="preserve">  monitoring sensor</w:t>
      </w:r>
    </w:p>
    <w:p w:rsidR="00585C44" w:rsidRPr="00F778BA" w:rsidRDefault="00585C44" w:rsidP="00585C44">
      <w:pPr>
        <w:pStyle w:val="Bodytext10"/>
        <w:spacing w:line="360" w:lineRule="auto"/>
        <w:ind w:firstLineChars="150" w:firstLine="315"/>
        <w:rPr>
          <w:rFonts w:ascii="Times New Roman" w:eastAsia="PMingLiU"/>
          <w:sz w:val="21"/>
          <w:szCs w:val="21"/>
        </w:rPr>
      </w:pPr>
      <w:r w:rsidRPr="00CF34C1">
        <w:rPr>
          <w:rFonts w:ascii="Times New Roman"/>
          <w:bCs/>
          <w:sz w:val="21"/>
          <w:szCs w:val="21"/>
          <w:lang w:val="en-US" w:eastAsia="zh-CN"/>
        </w:rPr>
        <w:t>布设在监测对象上，</w:t>
      </w:r>
      <w:r w:rsidRPr="00CF34C1">
        <w:rPr>
          <w:rFonts w:ascii="Times New Roman"/>
          <w:sz w:val="21"/>
          <w:szCs w:val="21"/>
        </w:rPr>
        <w:t>能感受规定的被测量并按照一定的规律转换成可用信号</w:t>
      </w:r>
      <w:r w:rsidRPr="00F778BA">
        <w:rPr>
          <w:rFonts w:ascii="Times New Roman"/>
          <w:sz w:val="21"/>
          <w:szCs w:val="21"/>
        </w:rPr>
        <w:t>的器件或装置，通常由敏感元件和转换元件组成。</w:t>
      </w:r>
    </w:p>
    <w:p w:rsidR="00585C44" w:rsidRPr="00CF34C1" w:rsidRDefault="00585C44" w:rsidP="00585C44">
      <w:pPr>
        <w:pStyle w:val="Bodytext10"/>
        <w:spacing w:line="360" w:lineRule="auto"/>
        <w:ind w:firstLineChars="150" w:firstLine="316"/>
        <w:rPr>
          <w:rFonts w:ascii="Times New Roman"/>
          <w:bCs/>
          <w:sz w:val="21"/>
          <w:szCs w:val="21"/>
          <w:lang w:val="en-US" w:eastAsia="zh-CN"/>
        </w:rPr>
      </w:pPr>
      <w:r w:rsidRPr="00CF34C1">
        <w:rPr>
          <w:rFonts w:ascii="Times New Roman"/>
          <w:b/>
          <w:bCs/>
          <w:sz w:val="21"/>
          <w:szCs w:val="21"/>
          <w:lang w:val="en-US" w:eastAsia="zh-CN"/>
        </w:rPr>
        <w:t>2.0.</w:t>
      </w:r>
      <w:r>
        <w:rPr>
          <w:rFonts w:ascii="Times New Roman"/>
          <w:b/>
          <w:bCs/>
          <w:sz w:val="21"/>
          <w:szCs w:val="21"/>
          <w:lang w:val="en-US" w:eastAsia="zh-CN"/>
        </w:rPr>
        <w:t>8</w:t>
      </w:r>
      <w:r w:rsidRPr="00CF34C1">
        <w:rPr>
          <w:rFonts w:ascii="Times New Roman"/>
          <w:bCs/>
          <w:sz w:val="21"/>
          <w:szCs w:val="21"/>
          <w:lang w:val="en-US" w:eastAsia="zh-CN"/>
        </w:rPr>
        <w:t xml:space="preserve">  </w:t>
      </w:r>
      <w:r w:rsidRPr="00CF34C1">
        <w:rPr>
          <w:rFonts w:ascii="Times New Roman"/>
          <w:bCs/>
          <w:sz w:val="21"/>
          <w:szCs w:val="21"/>
          <w:lang w:val="en-US" w:eastAsia="zh-CN"/>
        </w:rPr>
        <w:t>比对测量</w:t>
      </w:r>
      <w:r w:rsidRPr="00CF34C1">
        <w:rPr>
          <w:rFonts w:ascii="Times New Roman"/>
          <w:bCs/>
          <w:sz w:val="21"/>
          <w:szCs w:val="21"/>
          <w:lang w:val="en-US" w:eastAsia="zh-CN"/>
        </w:rPr>
        <w:t xml:space="preserve">  comparative measurement</w:t>
      </w:r>
    </w:p>
    <w:p w:rsidR="00585C44" w:rsidRPr="00CF34C1" w:rsidRDefault="00585C44" w:rsidP="00585C44">
      <w:pPr>
        <w:pStyle w:val="Bodytext10"/>
        <w:spacing w:line="360" w:lineRule="auto"/>
        <w:ind w:firstLineChars="150" w:firstLine="315"/>
        <w:rPr>
          <w:rFonts w:ascii="Times New Roman"/>
          <w:bCs/>
          <w:sz w:val="21"/>
          <w:szCs w:val="21"/>
          <w:lang w:val="en-US" w:eastAsia="zh-CN"/>
        </w:rPr>
      </w:pPr>
      <w:r>
        <w:rPr>
          <w:rFonts w:ascii="Times New Roman" w:hint="eastAsia"/>
          <w:bCs/>
          <w:sz w:val="21"/>
          <w:szCs w:val="21"/>
          <w:lang w:val="en-US" w:eastAsia="zh-CN"/>
        </w:rPr>
        <w:t>为保证测量结果的有效性，在满足规范及监测项目测量精度要求的前提下，</w:t>
      </w:r>
      <w:r w:rsidRPr="00CF34C1">
        <w:rPr>
          <w:rFonts w:ascii="Times New Roman"/>
          <w:bCs/>
          <w:sz w:val="21"/>
          <w:szCs w:val="21"/>
          <w:lang w:val="en-US" w:eastAsia="zh-CN"/>
        </w:rPr>
        <w:t>采用不同测量方法或不同测量设备对同一监测点进行量测并比较其测量结果的过程。</w:t>
      </w:r>
    </w:p>
    <w:p w:rsidR="00AF2A98" w:rsidRPr="00CF34C1" w:rsidRDefault="00AF2A98">
      <w:pPr>
        <w:widowControl/>
        <w:jc w:val="left"/>
        <w:rPr>
          <w:b/>
          <w:bCs/>
          <w:kern w:val="44"/>
          <w:sz w:val="32"/>
          <w:szCs w:val="32"/>
          <w:lang w:eastAsia="zh-TW"/>
        </w:rPr>
      </w:pPr>
      <w:r w:rsidRPr="00CF34C1">
        <w:rPr>
          <w:lang w:eastAsia="zh-TW"/>
        </w:rPr>
        <w:br w:type="page"/>
      </w:r>
    </w:p>
    <w:p w:rsidR="00EC639B" w:rsidRPr="00CF34C1" w:rsidRDefault="00EC639B" w:rsidP="00295E80">
      <w:pPr>
        <w:pStyle w:val="NCP1"/>
        <w:spacing w:before="0" w:after="240" w:line="240" w:lineRule="auto"/>
        <w:rPr>
          <w:lang w:eastAsia="zh-TW"/>
        </w:rPr>
      </w:pPr>
      <w:bookmarkStart w:id="8" w:name="_Toc86681986"/>
      <w:bookmarkStart w:id="9" w:name="_Toc86755860"/>
      <w:r w:rsidRPr="00CF34C1">
        <w:rPr>
          <w:lang w:eastAsia="zh-TW"/>
        </w:rPr>
        <w:lastRenderedPageBreak/>
        <w:t xml:space="preserve">3 </w:t>
      </w:r>
      <w:r w:rsidRPr="00CF34C1">
        <w:rPr>
          <w:lang w:eastAsia="zh-TW"/>
        </w:rPr>
        <w:t>基本规定</w:t>
      </w:r>
      <w:bookmarkEnd w:id="8"/>
      <w:bookmarkEnd w:id="9"/>
    </w:p>
    <w:p w:rsidR="00295E80" w:rsidRPr="00CF34C1" w:rsidRDefault="00295E80" w:rsidP="00295E80">
      <w:pPr>
        <w:tabs>
          <w:tab w:val="left" w:pos="5220"/>
        </w:tabs>
        <w:spacing w:line="360" w:lineRule="auto"/>
        <w:rPr>
          <w:kern w:val="0"/>
          <w:szCs w:val="21"/>
        </w:rPr>
      </w:pPr>
      <w:bookmarkStart w:id="10" w:name="_Toc10251_WPSOffice_Level1"/>
      <w:bookmarkStart w:id="11" w:name="_Toc228_WPSOffice_Level1"/>
      <w:r w:rsidRPr="00CF34C1">
        <w:rPr>
          <w:b/>
          <w:bCs/>
          <w:kern w:val="0"/>
          <w:szCs w:val="21"/>
        </w:rPr>
        <w:t xml:space="preserve">3.0.1  </w:t>
      </w:r>
      <w:r w:rsidR="005155A7" w:rsidRPr="00CF34C1">
        <w:rPr>
          <w:kern w:val="0"/>
          <w:szCs w:val="21"/>
        </w:rPr>
        <w:t>符合</w:t>
      </w:r>
      <w:r w:rsidRPr="00CF34C1">
        <w:rPr>
          <w:kern w:val="0"/>
          <w:szCs w:val="21"/>
        </w:rPr>
        <w:t>以下情况</w:t>
      </w:r>
      <w:r w:rsidR="005155A7" w:rsidRPr="00CF34C1">
        <w:rPr>
          <w:kern w:val="0"/>
          <w:szCs w:val="21"/>
        </w:rPr>
        <w:t>之一的</w:t>
      </w:r>
      <w:r w:rsidR="003D076A" w:rsidRPr="00CF34C1">
        <w:rPr>
          <w:kern w:val="0"/>
          <w:szCs w:val="21"/>
        </w:rPr>
        <w:t>城市轨道交通工程</w:t>
      </w:r>
      <w:r w:rsidRPr="00CF34C1">
        <w:rPr>
          <w:kern w:val="0"/>
          <w:szCs w:val="21"/>
        </w:rPr>
        <w:t>，</w:t>
      </w:r>
      <w:r w:rsidR="00127E11" w:rsidRPr="00CF34C1">
        <w:rPr>
          <w:kern w:val="0"/>
          <w:szCs w:val="21"/>
        </w:rPr>
        <w:t>宜</w:t>
      </w:r>
      <w:r w:rsidRPr="00CF34C1">
        <w:rPr>
          <w:kern w:val="0"/>
          <w:szCs w:val="21"/>
        </w:rPr>
        <w:t>实施自动化监测</w:t>
      </w:r>
      <w:bookmarkEnd w:id="10"/>
      <w:bookmarkEnd w:id="11"/>
      <w:r w:rsidR="005155A7" w:rsidRPr="00CF34C1">
        <w:rPr>
          <w:kern w:val="0"/>
          <w:szCs w:val="21"/>
        </w:rPr>
        <w:t>：</w:t>
      </w:r>
    </w:p>
    <w:p w:rsidR="005155A7" w:rsidRPr="00CF34C1" w:rsidRDefault="00295E80" w:rsidP="00102758">
      <w:pPr>
        <w:spacing w:line="360" w:lineRule="auto"/>
        <w:ind w:firstLineChars="200" w:firstLine="422"/>
        <w:rPr>
          <w:b/>
          <w:kern w:val="0"/>
          <w:szCs w:val="21"/>
        </w:rPr>
      </w:pPr>
      <w:bookmarkStart w:id="12" w:name="_Toc32307_WPSOffice_Level1"/>
      <w:bookmarkStart w:id="13" w:name="_Toc15052_WPSOffice_Level1"/>
      <w:r w:rsidRPr="00CF34C1">
        <w:rPr>
          <w:b/>
          <w:kern w:val="0"/>
          <w:szCs w:val="21"/>
        </w:rPr>
        <w:t>1</w:t>
      </w:r>
      <w:r w:rsidR="00202460" w:rsidRPr="00CF34C1">
        <w:rPr>
          <w:b/>
          <w:kern w:val="0"/>
          <w:szCs w:val="21"/>
        </w:rPr>
        <w:t xml:space="preserve">  </w:t>
      </w:r>
      <w:r w:rsidR="003D076A">
        <w:rPr>
          <w:kern w:val="0"/>
          <w:szCs w:val="21"/>
        </w:rPr>
        <w:t>工程监测等级为一级的基坑</w:t>
      </w:r>
      <w:r w:rsidR="005155A7" w:rsidRPr="00CF34C1">
        <w:rPr>
          <w:kern w:val="0"/>
          <w:szCs w:val="21"/>
        </w:rPr>
        <w:t>工程；</w:t>
      </w:r>
    </w:p>
    <w:p w:rsidR="005155A7" w:rsidRPr="00CF34C1" w:rsidRDefault="005155A7" w:rsidP="00295E80">
      <w:pPr>
        <w:spacing w:line="360" w:lineRule="auto"/>
        <w:ind w:firstLineChars="200" w:firstLine="422"/>
        <w:rPr>
          <w:kern w:val="0"/>
          <w:szCs w:val="21"/>
        </w:rPr>
      </w:pPr>
      <w:r w:rsidRPr="00CF34C1">
        <w:rPr>
          <w:b/>
          <w:kern w:val="0"/>
          <w:szCs w:val="21"/>
        </w:rPr>
        <w:t>2</w:t>
      </w:r>
      <w:r w:rsidRPr="00CF34C1">
        <w:rPr>
          <w:kern w:val="0"/>
          <w:szCs w:val="21"/>
        </w:rPr>
        <w:t xml:space="preserve"> </w:t>
      </w:r>
      <w:r w:rsidR="00202460" w:rsidRPr="00CF34C1">
        <w:rPr>
          <w:kern w:val="0"/>
          <w:szCs w:val="21"/>
        </w:rPr>
        <w:t xml:space="preserve"> </w:t>
      </w:r>
      <w:r w:rsidR="003D076A">
        <w:rPr>
          <w:kern w:val="0"/>
          <w:szCs w:val="21"/>
        </w:rPr>
        <w:t>外部作业影响等级为一级及以上的</w:t>
      </w:r>
      <w:r w:rsidRPr="00CF34C1">
        <w:rPr>
          <w:kern w:val="0"/>
          <w:szCs w:val="21"/>
        </w:rPr>
        <w:t>工程；</w:t>
      </w:r>
    </w:p>
    <w:p w:rsidR="00295E80" w:rsidRPr="00CF34C1" w:rsidRDefault="005155A7" w:rsidP="00295E80">
      <w:pPr>
        <w:spacing w:line="360" w:lineRule="auto"/>
        <w:ind w:firstLineChars="200" w:firstLine="422"/>
        <w:rPr>
          <w:kern w:val="0"/>
          <w:szCs w:val="21"/>
        </w:rPr>
      </w:pPr>
      <w:r w:rsidRPr="00CF34C1">
        <w:rPr>
          <w:b/>
          <w:kern w:val="0"/>
          <w:szCs w:val="21"/>
        </w:rPr>
        <w:t>3</w:t>
      </w:r>
      <w:r w:rsidR="00202460" w:rsidRPr="00CF34C1">
        <w:rPr>
          <w:kern w:val="0"/>
          <w:szCs w:val="21"/>
        </w:rPr>
        <w:t xml:space="preserve"> </w:t>
      </w:r>
      <w:r w:rsidRPr="00CF34C1">
        <w:rPr>
          <w:kern w:val="0"/>
          <w:szCs w:val="21"/>
        </w:rPr>
        <w:t xml:space="preserve"> </w:t>
      </w:r>
      <w:r w:rsidRPr="00CF34C1">
        <w:rPr>
          <w:kern w:val="0"/>
          <w:szCs w:val="21"/>
        </w:rPr>
        <w:t>监测频率要求较高</w:t>
      </w:r>
      <w:r w:rsidR="003D076A">
        <w:rPr>
          <w:kern w:val="0"/>
          <w:szCs w:val="21"/>
        </w:rPr>
        <w:t>的</w:t>
      </w:r>
      <w:r w:rsidR="00295E80" w:rsidRPr="00CF34C1">
        <w:rPr>
          <w:kern w:val="0"/>
          <w:szCs w:val="21"/>
        </w:rPr>
        <w:t>工程；</w:t>
      </w:r>
      <w:bookmarkEnd w:id="12"/>
      <w:bookmarkEnd w:id="13"/>
    </w:p>
    <w:p w:rsidR="00295E80" w:rsidRPr="00CF34C1" w:rsidRDefault="005155A7" w:rsidP="00295E80">
      <w:pPr>
        <w:spacing w:line="360" w:lineRule="auto"/>
        <w:ind w:firstLineChars="200" w:firstLine="422"/>
        <w:rPr>
          <w:kern w:val="0"/>
          <w:szCs w:val="21"/>
        </w:rPr>
      </w:pPr>
      <w:bookmarkStart w:id="14" w:name="_Toc32452_WPSOffice_Level1"/>
      <w:bookmarkStart w:id="15" w:name="_Toc15654_WPSOffice_Level1"/>
      <w:r w:rsidRPr="00CF34C1">
        <w:rPr>
          <w:b/>
          <w:kern w:val="0"/>
          <w:szCs w:val="21"/>
        </w:rPr>
        <w:t>4</w:t>
      </w:r>
      <w:r w:rsidR="00295E80" w:rsidRPr="00CF34C1">
        <w:rPr>
          <w:kern w:val="0"/>
          <w:szCs w:val="21"/>
        </w:rPr>
        <w:t xml:space="preserve"> </w:t>
      </w:r>
      <w:r w:rsidR="00202460" w:rsidRPr="00CF34C1">
        <w:rPr>
          <w:kern w:val="0"/>
          <w:szCs w:val="21"/>
        </w:rPr>
        <w:t xml:space="preserve"> </w:t>
      </w:r>
      <w:r w:rsidR="00295E80" w:rsidRPr="00CF34C1">
        <w:rPr>
          <w:kern w:val="0"/>
          <w:szCs w:val="21"/>
        </w:rPr>
        <w:t>人工监测不便</w:t>
      </w:r>
      <w:r w:rsidR="00F74D5D" w:rsidRPr="00CF34C1">
        <w:rPr>
          <w:kern w:val="0"/>
          <w:szCs w:val="21"/>
        </w:rPr>
        <w:t>于</w:t>
      </w:r>
      <w:r w:rsidR="003D076A">
        <w:rPr>
          <w:kern w:val="0"/>
          <w:szCs w:val="21"/>
        </w:rPr>
        <w:t>实施的</w:t>
      </w:r>
      <w:r w:rsidR="00295E80" w:rsidRPr="00CF34C1">
        <w:rPr>
          <w:kern w:val="0"/>
          <w:szCs w:val="21"/>
        </w:rPr>
        <w:t>工程；</w:t>
      </w:r>
      <w:bookmarkEnd w:id="14"/>
      <w:bookmarkEnd w:id="15"/>
    </w:p>
    <w:p w:rsidR="006B5A9A" w:rsidRPr="00CF34C1" w:rsidRDefault="005155A7" w:rsidP="00295E80">
      <w:pPr>
        <w:spacing w:line="360" w:lineRule="auto"/>
        <w:ind w:firstLineChars="200" w:firstLine="422"/>
        <w:rPr>
          <w:kern w:val="0"/>
          <w:szCs w:val="21"/>
        </w:rPr>
      </w:pPr>
      <w:bookmarkStart w:id="16" w:name="_Toc10471_WPSOffice_Level1"/>
      <w:bookmarkStart w:id="17" w:name="_Toc13398_WPSOffice_Level1"/>
      <w:r w:rsidRPr="00CF34C1">
        <w:rPr>
          <w:b/>
          <w:kern w:val="0"/>
          <w:szCs w:val="21"/>
        </w:rPr>
        <w:t>5</w:t>
      </w:r>
      <w:r w:rsidR="00295E80" w:rsidRPr="00CF34C1">
        <w:rPr>
          <w:kern w:val="0"/>
          <w:szCs w:val="21"/>
        </w:rPr>
        <w:t xml:space="preserve"> </w:t>
      </w:r>
      <w:r w:rsidR="00202460" w:rsidRPr="00CF34C1">
        <w:rPr>
          <w:kern w:val="0"/>
          <w:szCs w:val="21"/>
        </w:rPr>
        <w:t xml:space="preserve"> </w:t>
      </w:r>
      <w:bookmarkEnd w:id="16"/>
      <w:bookmarkEnd w:id="17"/>
      <w:r w:rsidR="006B5A9A" w:rsidRPr="00CF34C1">
        <w:rPr>
          <w:kern w:val="0"/>
          <w:szCs w:val="21"/>
        </w:rPr>
        <w:t>其</w:t>
      </w:r>
      <w:r w:rsidR="003D076A">
        <w:rPr>
          <w:kern w:val="0"/>
          <w:szCs w:val="21"/>
        </w:rPr>
        <w:t>他具有特殊要求的</w:t>
      </w:r>
      <w:r w:rsidR="006B5A9A" w:rsidRPr="00CF34C1">
        <w:rPr>
          <w:kern w:val="0"/>
          <w:szCs w:val="21"/>
        </w:rPr>
        <w:t>工程。</w:t>
      </w:r>
    </w:p>
    <w:p w:rsidR="00D8048C" w:rsidRDefault="00341454" w:rsidP="00341454">
      <w:pPr>
        <w:spacing w:line="360" w:lineRule="auto"/>
        <w:rPr>
          <w:kern w:val="0"/>
          <w:szCs w:val="21"/>
        </w:rPr>
      </w:pPr>
      <w:r w:rsidRPr="00CF34C1">
        <w:rPr>
          <w:b/>
          <w:bCs/>
          <w:kern w:val="0"/>
          <w:szCs w:val="21"/>
        </w:rPr>
        <w:t>3.0.</w:t>
      </w:r>
      <w:r w:rsidR="003164FE" w:rsidRPr="00CF34C1">
        <w:rPr>
          <w:b/>
          <w:bCs/>
          <w:kern w:val="0"/>
          <w:szCs w:val="21"/>
        </w:rPr>
        <w:t>2</w:t>
      </w:r>
      <w:r w:rsidRPr="00CF34C1">
        <w:rPr>
          <w:kern w:val="0"/>
          <w:szCs w:val="21"/>
        </w:rPr>
        <w:t xml:space="preserve">  </w:t>
      </w:r>
      <w:r w:rsidRPr="007B0B4D">
        <w:rPr>
          <w:kern w:val="0"/>
          <w:szCs w:val="21"/>
        </w:rPr>
        <w:t>自动化监测单位应</w:t>
      </w:r>
      <w:r w:rsidR="00C3297B" w:rsidRPr="007B0B4D">
        <w:rPr>
          <w:rFonts w:hint="eastAsia"/>
          <w:kern w:val="0"/>
          <w:szCs w:val="21"/>
        </w:rPr>
        <w:t>根据</w:t>
      </w:r>
      <w:r w:rsidRPr="007B0B4D">
        <w:rPr>
          <w:kern w:val="0"/>
          <w:szCs w:val="21"/>
        </w:rPr>
        <w:t>设计要求</w:t>
      </w:r>
      <w:r w:rsidR="00C3297B" w:rsidRPr="007B0B4D">
        <w:rPr>
          <w:rFonts w:hint="eastAsia"/>
          <w:kern w:val="0"/>
          <w:szCs w:val="21"/>
        </w:rPr>
        <w:t>、</w:t>
      </w:r>
      <w:r w:rsidRPr="007B0B4D">
        <w:rPr>
          <w:kern w:val="0"/>
          <w:szCs w:val="21"/>
        </w:rPr>
        <w:t>工程特点</w:t>
      </w:r>
      <w:r w:rsidR="003D076A">
        <w:rPr>
          <w:rFonts w:hint="eastAsia"/>
          <w:kern w:val="0"/>
          <w:szCs w:val="21"/>
        </w:rPr>
        <w:t>等</w:t>
      </w:r>
      <w:r w:rsidRPr="00CF34C1">
        <w:rPr>
          <w:kern w:val="0"/>
          <w:szCs w:val="21"/>
        </w:rPr>
        <w:t>，在实施前</w:t>
      </w:r>
      <w:r w:rsidR="00A66373" w:rsidRPr="00CF34C1">
        <w:rPr>
          <w:kern w:val="0"/>
          <w:szCs w:val="21"/>
        </w:rPr>
        <w:t>进行监测</w:t>
      </w:r>
      <w:r w:rsidR="00D8048C">
        <w:rPr>
          <w:rFonts w:hint="eastAsia"/>
          <w:kern w:val="0"/>
          <w:szCs w:val="21"/>
        </w:rPr>
        <w:t>技术方案</w:t>
      </w:r>
      <w:r w:rsidR="00A66373" w:rsidRPr="00CF34C1">
        <w:rPr>
          <w:kern w:val="0"/>
          <w:szCs w:val="21"/>
        </w:rPr>
        <w:t>设计，</w:t>
      </w:r>
      <w:r w:rsidR="003D076A">
        <w:rPr>
          <w:kern w:val="0"/>
          <w:szCs w:val="21"/>
        </w:rPr>
        <w:t>编制自动化监测</w:t>
      </w:r>
      <w:r w:rsidRPr="00CF34C1">
        <w:rPr>
          <w:kern w:val="0"/>
          <w:szCs w:val="21"/>
        </w:rPr>
        <w:t>方案</w:t>
      </w:r>
      <w:r w:rsidR="00A037D9" w:rsidRPr="007B0B4D">
        <w:rPr>
          <w:kern w:val="0"/>
          <w:szCs w:val="21"/>
        </w:rPr>
        <w:t>。</w:t>
      </w:r>
    </w:p>
    <w:p w:rsidR="00585C44" w:rsidRPr="00585C44" w:rsidRDefault="00585C44" w:rsidP="00585C44">
      <w:pPr>
        <w:spacing w:line="360" w:lineRule="auto"/>
        <w:rPr>
          <w:bCs/>
          <w:kern w:val="0"/>
          <w:szCs w:val="21"/>
        </w:rPr>
      </w:pPr>
      <w:r w:rsidRPr="00585C44">
        <w:rPr>
          <w:rFonts w:hint="eastAsia"/>
          <w:b/>
          <w:bCs/>
          <w:kern w:val="0"/>
          <w:szCs w:val="21"/>
        </w:rPr>
        <w:t>3</w:t>
      </w:r>
      <w:r w:rsidRPr="00585C44">
        <w:rPr>
          <w:b/>
          <w:bCs/>
          <w:kern w:val="0"/>
          <w:szCs w:val="21"/>
        </w:rPr>
        <w:t>.0.3</w:t>
      </w:r>
      <w:r w:rsidRPr="00585C44">
        <w:rPr>
          <w:bCs/>
          <w:kern w:val="0"/>
          <w:szCs w:val="21"/>
        </w:rPr>
        <w:t xml:space="preserve">  </w:t>
      </w:r>
      <w:r w:rsidRPr="00585C44">
        <w:rPr>
          <w:rFonts w:hint="eastAsia"/>
          <w:bCs/>
          <w:kern w:val="0"/>
          <w:szCs w:val="21"/>
        </w:rPr>
        <w:t>自动化监测方案应包含下列内容：</w:t>
      </w:r>
    </w:p>
    <w:p w:rsidR="00585C44" w:rsidRPr="00585C44" w:rsidRDefault="00585C44" w:rsidP="00585C44">
      <w:pPr>
        <w:spacing w:line="360" w:lineRule="auto"/>
        <w:ind w:firstLineChars="200" w:firstLine="422"/>
        <w:rPr>
          <w:kern w:val="0"/>
          <w:szCs w:val="21"/>
        </w:rPr>
      </w:pPr>
      <w:r w:rsidRPr="00585C44">
        <w:rPr>
          <w:b/>
          <w:kern w:val="0"/>
          <w:szCs w:val="21"/>
        </w:rPr>
        <w:t>1</w:t>
      </w:r>
      <w:r w:rsidRPr="00585C44">
        <w:rPr>
          <w:kern w:val="0"/>
          <w:szCs w:val="21"/>
        </w:rPr>
        <w:t xml:space="preserve">  </w:t>
      </w:r>
      <w:r w:rsidRPr="00585C44">
        <w:rPr>
          <w:rFonts w:hint="eastAsia"/>
          <w:kern w:val="0"/>
          <w:szCs w:val="21"/>
        </w:rPr>
        <w:t>工程概况；</w:t>
      </w:r>
    </w:p>
    <w:p w:rsidR="00585C44" w:rsidRPr="00585C44" w:rsidRDefault="00585C44" w:rsidP="00585C44">
      <w:pPr>
        <w:spacing w:line="360" w:lineRule="auto"/>
        <w:ind w:firstLineChars="200" w:firstLine="422"/>
        <w:rPr>
          <w:kern w:val="0"/>
          <w:szCs w:val="21"/>
        </w:rPr>
      </w:pPr>
      <w:r w:rsidRPr="00585C44">
        <w:rPr>
          <w:rFonts w:hint="eastAsia"/>
          <w:b/>
          <w:kern w:val="0"/>
          <w:szCs w:val="21"/>
        </w:rPr>
        <w:t>2</w:t>
      </w:r>
      <w:r w:rsidRPr="00585C44">
        <w:rPr>
          <w:rFonts w:hint="eastAsia"/>
          <w:kern w:val="0"/>
          <w:szCs w:val="21"/>
        </w:rPr>
        <w:t xml:space="preserve"> </w:t>
      </w:r>
      <w:r w:rsidRPr="00585C44">
        <w:rPr>
          <w:kern w:val="0"/>
          <w:szCs w:val="21"/>
        </w:rPr>
        <w:t xml:space="preserve"> </w:t>
      </w:r>
      <w:r w:rsidRPr="00585C44">
        <w:rPr>
          <w:rFonts w:hint="eastAsia"/>
          <w:kern w:val="0"/>
          <w:szCs w:val="21"/>
        </w:rPr>
        <w:t>监测依据及采用技术标准；</w:t>
      </w:r>
    </w:p>
    <w:p w:rsidR="00585C44" w:rsidRPr="00585C44" w:rsidRDefault="00585C44" w:rsidP="00585C44">
      <w:pPr>
        <w:spacing w:line="360" w:lineRule="auto"/>
        <w:ind w:firstLineChars="200" w:firstLine="422"/>
        <w:rPr>
          <w:kern w:val="0"/>
          <w:szCs w:val="21"/>
        </w:rPr>
      </w:pPr>
      <w:r w:rsidRPr="00585C44">
        <w:rPr>
          <w:rFonts w:hint="eastAsia"/>
          <w:b/>
          <w:kern w:val="0"/>
          <w:szCs w:val="21"/>
        </w:rPr>
        <w:t>3</w:t>
      </w:r>
      <w:r w:rsidRPr="00585C44">
        <w:rPr>
          <w:kern w:val="0"/>
          <w:szCs w:val="21"/>
        </w:rPr>
        <w:t xml:space="preserve">  </w:t>
      </w:r>
      <w:r w:rsidRPr="00585C44">
        <w:rPr>
          <w:rFonts w:hint="eastAsia"/>
          <w:kern w:val="0"/>
          <w:szCs w:val="21"/>
        </w:rPr>
        <w:t>监测目的；</w:t>
      </w:r>
    </w:p>
    <w:p w:rsidR="00585C44" w:rsidRPr="00585C44" w:rsidRDefault="00585C44" w:rsidP="00585C44">
      <w:pPr>
        <w:spacing w:line="360" w:lineRule="auto"/>
        <w:ind w:firstLineChars="200" w:firstLine="422"/>
        <w:rPr>
          <w:kern w:val="0"/>
          <w:szCs w:val="21"/>
        </w:rPr>
      </w:pPr>
      <w:r w:rsidRPr="00585C44">
        <w:rPr>
          <w:rFonts w:hint="eastAsia"/>
          <w:b/>
          <w:kern w:val="0"/>
          <w:szCs w:val="21"/>
        </w:rPr>
        <w:t>4</w:t>
      </w:r>
      <w:r>
        <w:rPr>
          <w:rFonts w:hint="eastAsia"/>
          <w:kern w:val="0"/>
          <w:szCs w:val="21"/>
        </w:rPr>
        <w:t xml:space="preserve"> </w:t>
      </w:r>
      <w:r>
        <w:rPr>
          <w:kern w:val="0"/>
          <w:szCs w:val="21"/>
        </w:rPr>
        <w:t xml:space="preserve"> </w:t>
      </w:r>
      <w:r w:rsidRPr="00585C44">
        <w:rPr>
          <w:rFonts w:hint="eastAsia"/>
          <w:kern w:val="0"/>
          <w:szCs w:val="21"/>
        </w:rPr>
        <w:t>监测等级、范围、内容、周期及频率；</w:t>
      </w:r>
    </w:p>
    <w:p w:rsidR="00585C44" w:rsidRPr="00585C44" w:rsidRDefault="00585C44" w:rsidP="00585C44">
      <w:pPr>
        <w:spacing w:line="360" w:lineRule="auto"/>
        <w:ind w:firstLineChars="200" w:firstLine="422"/>
        <w:rPr>
          <w:kern w:val="0"/>
          <w:szCs w:val="21"/>
        </w:rPr>
      </w:pPr>
      <w:r w:rsidRPr="00585C44">
        <w:rPr>
          <w:rFonts w:hint="eastAsia"/>
          <w:b/>
          <w:kern w:val="0"/>
          <w:szCs w:val="21"/>
        </w:rPr>
        <w:t>5</w:t>
      </w:r>
      <w:r>
        <w:rPr>
          <w:rFonts w:hint="eastAsia"/>
          <w:kern w:val="0"/>
          <w:szCs w:val="21"/>
        </w:rPr>
        <w:t xml:space="preserve"> </w:t>
      </w:r>
      <w:r>
        <w:rPr>
          <w:kern w:val="0"/>
          <w:szCs w:val="21"/>
        </w:rPr>
        <w:t xml:space="preserve"> </w:t>
      </w:r>
      <w:r w:rsidRPr="00585C44">
        <w:rPr>
          <w:rFonts w:hint="eastAsia"/>
          <w:kern w:val="0"/>
          <w:szCs w:val="21"/>
        </w:rPr>
        <w:t>监测方法、精度分析及自动化监测实施；</w:t>
      </w:r>
    </w:p>
    <w:p w:rsidR="00585C44" w:rsidRPr="00585C44" w:rsidRDefault="00585C44" w:rsidP="00585C44">
      <w:pPr>
        <w:spacing w:line="360" w:lineRule="auto"/>
        <w:ind w:firstLineChars="200" w:firstLine="422"/>
        <w:rPr>
          <w:kern w:val="0"/>
          <w:szCs w:val="21"/>
        </w:rPr>
      </w:pPr>
      <w:r w:rsidRPr="00585C44">
        <w:rPr>
          <w:rFonts w:hint="eastAsia"/>
          <w:b/>
          <w:kern w:val="0"/>
          <w:szCs w:val="21"/>
        </w:rPr>
        <w:t>6</w:t>
      </w:r>
      <w:r>
        <w:rPr>
          <w:rFonts w:hint="eastAsia"/>
          <w:kern w:val="0"/>
          <w:szCs w:val="21"/>
        </w:rPr>
        <w:t xml:space="preserve"> </w:t>
      </w:r>
      <w:r>
        <w:rPr>
          <w:kern w:val="0"/>
          <w:szCs w:val="21"/>
        </w:rPr>
        <w:t xml:space="preserve"> </w:t>
      </w:r>
      <w:r w:rsidRPr="00585C44">
        <w:rPr>
          <w:rFonts w:hint="eastAsia"/>
          <w:kern w:val="0"/>
          <w:szCs w:val="21"/>
        </w:rPr>
        <w:t>监测数据处理及信息反馈；</w:t>
      </w:r>
    </w:p>
    <w:p w:rsidR="00585C44" w:rsidRPr="00585C44" w:rsidRDefault="00585C44" w:rsidP="00585C44">
      <w:pPr>
        <w:spacing w:line="360" w:lineRule="auto"/>
        <w:ind w:firstLineChars="200" w:firstLine="422"/>
        <w:rPr>
          <w:kern w:val="0"/>
          <w:szCs w:val="21"/>
        </w:rPr>
      </w:pPr>
      <w:r w:rsidRPr="00585C44">
        <w:rPr>
          <w:rFonts w:hint="eastAsia"/>
          <w:b/>
          <w:kern w:val="0"/>
          <w:szCs w:val="21"/>
        </w:rPr>
        <w:t>7</w:t>
      </w:r>
      <w:r>
        <w:rPr>
          <w:rFonts w:hint="eastAsia"/>
          <w:kern w:val="0"/>
          <w:szCs w:val="21"/>
        </w:rPr>
        <w:t xml:space="preserve"> </w:t>
      </w:r>
      <w:r>
        <w:rPr>
          <w:kern w:val="0"/>
          <w:szCs w:val="21"/>
        </w:rPr>
        <w:t xml:space="preserve"> </w:t>
      </w:r>
      <w:r w:rsidRPr="00585C44">
        <w:rPr>
          <w:rFonts w:hint="eastAsia"/>
          <w:kern w:val="0"/>
          <w:szCs w:val="21"/>
        </w:rPr>
        <w:t>监测控制标准及预警机制；</w:t>
      </w:r>
    </w:p>
    <w:p w:rsidR="00585C44" w:rsidRPr="00585C44" w:rsidRDefault="00585C44" w:rsidP="00585C44">
      <w:pPr>
        <w:spacing w:line="360" w:lineRule="auto"/>
        <w:ind w:firstLineChars="200" w:firstLine="422"/>
        <w:rPr>
          <w:kern w:val="0"/>
          <w:szCs w:val="21"/>
        </w:rPr>
      </w:pPr>
      <w:r w:rsidRPr="00585C44">
        <w:rPr>
          <w:rFonts w:hint="eastAsia"/>
          <w:b/>
          <w:kern w:val="0"/>
          <w:szCs w:val="21"/>
        </w:rPr>
        <w:t>8</w:t>
      </w:r>
      <w:r>
        <w:rPr>
          <w:rFonts w:hint="eastAsia"/>
          <w:kern w:val="0"/>
          <w:szCs w:val="21"/>
        </w:rPr>
        <w:t xml:space="preserve"> </w:t>
      </w:r>
      <w:r>
        <w:rPr>
          <w:kern w:val="0"/>
          <w:szCs w:val="21"/>
        </w:rPr>
        <w:t xml:space="preserve"> </w:t>
      </w:r>
      <w:r w:rsidRPr="00585C44">
        <w:rPr>
          <w:rFonts w:hint="eastAsia"/>
          <w:kern w:val="0"/>
          <w:szCs w:val="21"/>
        </w:rPr>
        <w:t>监测资源配置；</w:t>
      </w:r>
    </w:p>
    <w:p w:rsidR="00585C44" w:rsidRPr="00585C44" w:rsidRDefault="00585C44" w:rsidP="00585C44">
      <w:pPr>
        <w:spacing w:line="360" w:lineRule="auto"/>
        <w:ind w:firstLineChars="200" w:firstLine="422"/>
        <w:rPr>
          <w:kern w:val="0"/>
          <w:szCs w:val="21"/>
        </w:rPr>
      </w:pPr>
      <w:r w:rsidRPr="00585C44">
        <w:rPr>
          <w:rFonts w:hint="eastAsia"/>
          <w:b/>
          <w:kern w:val="0"/>
          <w:szCs w:val="21"/>
        </w:rPr>
        <w:t>9</w:t>
      </w:r>
      <w:r>
        <w:rPr>
          <w:rFonts w:hint="eastAsia"/>
          <w:kern w:val="0"/>
          <w:szCs w:val="21"/>
        </w:rPr>
        <w:t xml:space="preserve"> </w:t>
      </w:r>
      <w:r>
        <w:rPr>
          <w:kern w:val="0"/>
          <w:szCs w:val="21"/>
        </w:rPr>
        <w:t xml:space="preserve"> </w:t>
      </w:r>
      <w:r w:rsidRPr="00585C44">
        <w:rPr>
          <w:rFonts w:hint="eastAsia"/>
          <w:kern w:val="0"/>
          <w:szCs w:val="21"/>
        </w:rPr>
        <w:t>监测质量安全进度保证措施；</w:t>
      </w:r>
    </w:p>
    <w:p w:rsidR="00585C44" w:rsidRPr="00585C44" w:rsidRDefault="00585C44" w:rsidP="00585C44">
      <w:pPr>
        <w:spacing w:line="360" w:lineRule="auto"/>
        <w:ind w:firstLineChars="200" w:firstLine="422"/>
        <w:rPr>
          <w:kern w:val="0"/>
          <w:szCs w:val="21"/>
        </w:rPr>
      </w:pPr>
      <w:r w:rsidRPr="00585C44">
        <w:rPr>
          <w:rFonts w:hint="eastAsia"/>
          <w:b/>
          <w:kern w:val="0"/>
          <w:szCs w:val="21"/>
        </w:rPr>
        <w:t>1</w:t>
      </w:r>
      <w:r w:rsidRPr="00585C44">
        <w:rPr>
          <w:b/>
          <w:kern w:val="0"/>
          <w:szCs w:val="21"/>
        </w:rPr>
        <w:t>0</w:t>
      </w:r>
      <w:r>
        <w:rPr>
          <w:rFonts w:hint="eastAsia"/>
          <w:kern w:val="0"/>
          <w:szCs w:val="21"/>
        </w:rPr>
        <w:t xml:space="preserve"> </w:t>
      </w:r>
      <w:r>
        <w:rPr>
          <w:kern w:val="0"/>
          <w:szCs w:val="21"/>
        </w:rPr>
        <w:t xml:space="preserve"> </w:t>
      </w:r>
      <w:r w:rsidRPr="00585C44">
        <w:rPr>
          <w:rFonts w:hint="eastAsia"/>
          <w:kern w:val="0"/>
          <w:szCs w:val="21"/>
        </w:rPr>
        <w:t>监测应急预案；</w:t>
      </w:r>
    </w:p>
    <w:p w:rsidR="00585C44" w:rsidRPr="00585C44" w:rsidRDefault="00585C44" w:rsidP="00585C44">
      <w:pPr>
        <w:spacing w:line="360" w:lineRule="auto"/>
        <w:ind w:firstLineChars="200" w:firstLine="422"/>
        <w:rPr>
          <w:kern w:val="0"/>
          <w:szCs w:val="21"/>
        </w:rPr>
      </w:pPr>
      <w:r w:rsidRPr="00585C44">
        <w:rPr>
          <w:rFonts w:hint="eastAsia"/>
          <w:b/>
          <w:kern w:val="0"/>
          <w:szCs w:val="21"/>
        </w:rPr>
        <w:t>1</w:t>
      </w:r>
      <w:r w:rsidRPr="00585C44">
        <w:rPr>
          <w:b/>
          <w:kern w:val="0"/>
          <w:szCs w:val="21"/>
        </w:rPr>
        <w:t>1</w:t>
      </w:r>
      <w:r>
        <w:rPr>
          <w:rFonts w:hint="eastAsia"/>
          <w:kern w:val="0"/>
          <w:szCs w:val="21"/>
        </w:rPr>
        <w:t xml:space="preserve"> </w:t>
      </w:r>
      <w:r>
        <w:rPr>
          <w:kern w:val="0"/>
          <w:szCs w:val="21"/>
        </w:rPr>
        <w:t xml:space="preserve"> </w:t>
      </w:r>
      <w:r w:rsidRPr="00585C44">
        <w:rPr>
          <w:rFonts w:hint="eastAsia"/>
          <w:kern w:val="0"/>
          <w:szCs w:val="21"/>
        </w:rPr>
        <w:t>监测布点图。</w:t>
      </w:r>
    </w:p>
    <w:p w:rsidR="005C0A6F" w:rsidRPr="00CF34C1" w:rsidRDefault="005C0A6F" w:rsidP="005C0A6F">
      <w:pPr>
        <w:spacing w:line="360" w:lineRule="auto"/>
        <w:rPr>
          <w:kern w:val="0"/>
          <w:szCs w:val="21"/>
        </w:rPr>
      </w:pPr>
      <w:r w:rsidRPr="00CF34C1">
        <w:rPr>
          <w:b/>
          <w:bCs/>
          <w:kern w:val="0"/>
          <w:szCs w:val="21"/>
        </w:rPr>
        <w:t>3.0.</w:t>
      </w:r>
      <w:r w:rsidR="00585C44">
        <w:rPr>
          <w:b/>
          <w:bCs/>
          <w:kern w:val="0"/>
          <w:szCs w:val="21"/>
        </w:rPr>
        <w:t>4</w:t>
      </w:r>
      <w:r w:rsidRPr="00CF34C1">
        <w:rPr>
          <w:b/>
          <w:bCs/>
          <w:kern w:val="0"/>
          <w:szCs w:val="21"/>
        </w:rPr>
        <w:t xml:space="preserve">  </w:t>
      </w:r>
      <w:r w:rsidRPr="00CF34C1">
        <w:rPr>
          <w:kern w:val="0"/>
          <w:szCs w:val="21"/>
        </w:rPr>
        <w:t>自动化监测</w:t>
      </w:r>
      <w:r w:rsidR="003D076A">
        <w:rPr>
          <w:rFonts w:hint="eastAsia"/>
          <w:kern w:val="0"/>
          <w:szCs w:val="21"/>
        </w:rPr>
        <w:t>方案</w:t>
      </w:r>
      <w:r w:rsidRPr="00CF34C1">
        <w:rPr>
          <w:kern w:val="0"/>
          <w:szCs w:val="21"/>
        </w:rPr>
        <w:t>应满足</w:t>
      </w:r>
      <w:r w:rsidR="003D076A">
        <w:rPr>
          <w:rFonts w:hint="eastAsia"/>
          <w:kern w:val="0"/>
          <w:szCs w:val="21"/>
        </w:rPr>
        <w:t>本技术标准及</w:t>
      </w:r>
      <w:r w:rsidRPr="00CF34C1">
        <w:rPr>
          <w:kern w:val="0"/>
          <w:szCs w:val="21"/>
        </w:rPr>
        <w:t>现行有关规范的要求。</w:t>
      </w:r>
    </w:p>
    <w:p w:rsidR="00295E80" w:rsidRPr="00CF34C1" w:rsidRDefault="00295E80" w:rsidP="00295E80">
      <w:pPr>
        <w:spacing w:line="360" w:lineRule="auto"/>
        <w:rPr>
          <w:kern w:val="0"/>
          <w:szCs w:val="21"/>
        </w:rPr>
      </w:pPr>
      <w:r w:rsidRPr="00CF34C1">
        <w:rPr>
          <w:b/>
          <w:bCs/>
          <w:kern w:val="0"/>
          <w:szCs w:val="21"/>
        </w:rPr>
        <w:t>3.0.</w:t>
      </w:r>
      <w:r w:rsidR="00585C44">
        <w:rPr>
          <w:b/>
          <w:bCs/>
          <w:kern w:val="0"/>
          <w:szCs w:val="21"/>
        </w:rPr>
        <w:t>5</w:t>
      </w:r>
      <w:r w:rsidR="00F75358" w:rsidRPr="00CF34C1">
        <w:rPr>
          <w:b/>
          <w:bCs/>
          <w:kern w:val="0"/>
          <w:szCs w:val="21"/>
        </w:rPr>
        <w:t xml:space="preserve">  </w:t>
      </w:r>
      <w:r w:rsidRPr="00CF34C1">
        <w:rPr>
          <w:kern w:val="0"/>
          <w:szCs w:val="21"/>
        </w:rPr>
        <w:t>自动化监测精度应满足现行有关</w:t>
      </w:r>
      <w:r w:rsidR="00F75358" w:rsidRPr="00CF34C1">
        <w:rPr>
          <w:kern w:val="0"/>
          <w:szCs w:val="21"/>
        </w:rPr>
        <w:t>规范的</w:t>
      </w:r>
      <w:r w:rsidRPr="00CF34C1">
        <w:rPr>
          <w:kern w:val="0"/>
          <w:szCs w:val="21"/>
        </w:rPr>
        <w:t>要求</w:t>
      </w:r>
      <w:r w:rsidR="00F75358" w:rsidRPr="00CF34C1">
        <w:rPr>
          <w:kern w:val="0"/>
          <w:szCs w:val="21"/>
        </w:rPr>
        <w:t>，</w:t>
      </w:r>
      <w:r w:rsidRPr="00CF34C1">
        <w:rPr>
          <w:kern w:val="0"/>
          <w:szCs w:val="21"/>
        </w:rPr>
        <w:t>对于现行</w:t>
      </w:r>
      <w:r w:rsidR="00F75358" w:rsidRPr="00CF34C1">
        <w:rPr>
          <w:kern w:val="0"/>
          <w:szCs w:val="21"/>
        </w:rPr>
        <w:t>规范</w:t>
      </w:r>
      <w:r w:rsidRPr="00CF34C1">
        <w:rPr>
          <w:kern w:val="0"/>
          <w:szCs w:val="21"/>
        </w:rPr>
        <w:t>中未明确的新技术、新方法</w:t>
      </w:r>
      <w:r w:rsidR="00F75358" w:rsidRPr="00CF34C1">
        <w:rPr>
          <w:kern w:val="0"/>
          <w:szCs w:val="21"/>
        </w:rPr>
        <w:t>，</w:t>
      </w:r>
      <w:r w:rsidRPr="00CF34C1">
        <w:rPr>
          <w:kern w:val="0"/>
          <w:szCs w:val="21"/>
        </w:rPr>
        <w:t>可按照</w:t>
      </w:r>
      <w:r w:rsidR="003D076A">
        <w:rPr>
          <w:rFonts w:hint="eastAsia"/>
          <w:kern w:val="0"/>
          <w:szCs w:val="21"/>
        </w:rPr>
        <w:t>变形允许值</w:t>
      </w:r>
      <w:r w:rsidRPr="00CF34C1">
        <w:rPr>
          <w:kern w:val="0"/>
          <w:szCs w:val="21"/>
        </w:rPr>
        <w:t>的</w:t>
      </w:r>
      <w:r w:rsidRPr="00CF34C1">
        <w:rPr>
          <w:kern w:val="0"/>
          <w:szCs w:val="21"/>
        </w:rPr>
        <w:t>1/10~1/20</w:t>
      </w:r>
      <w:r w:rsidRPr="00CF34C1">
        <w:rPr>
          <w:kern w:val="0"/>
          <w:szCs w:val="21"/>
        </w:rPr>
        <w:t>作为精度指标</w:t>
      </w:r>
      <w:r w:rsidR="00F75358" w:rsidRPr="00CF34C1">
        <w:rPr>
          <w:kern w:val="0"/>
          <w:szCs w:val="21"/>
        </w:rPr>
        <w:t>。</w:t>
      </w:r>
    </w:p>
    <w:p w:rsidR="003F6923" w:rsidRPr="00CF34C1" w:rsidRDefault="00C914EB" w:rsidP="003F6923">
      <w:pPr>
        <w:spacing w:line="360" w:lineRule="auto"/>
        <w:rPr>
          <w:kern w:val="0"/>
          <w:szCs w:val="21"/>
        </w:rPr>
      </w:pPr>
      <w:r w:rsidRPr="00CF34C1">
        <w:rPr>
          <w:b/>
          <w:bCs/>
          <w:kern w:val="0"/>
          <w:szCs w:val="21"/>
        </w:rPr>
        <w:t>3.0.</w:t>
      </w:r>
      <w:r w:rsidR="00585C44">
        <w:rPr>
          <w:b/>
          <w:bCs/>
          <w:kern w:val="0"/>
          <w:szCs w:val="21"/>
        </w:rPr>
        <w:t>6</w:t>
      </w:r>
      <w:r w:rsidR="003F6923" w:rsidRPr="00CF34C1">
        <w:rPr>
          <w:kern w:val="0"/>
          <w:szCs w:val="21"/>
        </w:rPr>
        <w:t xml:space="preserve">  </w:t>
      </w:r>
      <w:r w:rsidR="003F6923" w:rsidRPr="00CF34C1">
        <w:rPr>
          <w:kern w:val="0"/>
          <w:szCs w:val="21"/>
        </w:rPr>
        <w:t>监测基准点、工作基点的布设及测量</w:t>
      </w:r>
      <w:r w:rsidR="006B5A9A" w:rsidRPr="00CF34C1">
        <w:rPr>
          <w:kern w:val="0"/>
          <w:szCs w:val="21"/>
        </w:rPr>
        <w:t>精度</w:t>
      </w:r>
      <w:r w:rsidR="00BD43EC" w:rsidRPr="00CF34C1">
        <w:rPr>
          <w:kern w:val="0"/>
          <w:szCs w:val="21"/>
        </w:rPr>
        <w:t>应</w:t>
      </w:r>
      <w:r w:rsidR="003F6923" w:rsidRPr="00CF34C1">
        <w:rPr>
          <w:kern w:val="0"/>
          <w:szCs w:val="21"/>
        </w:rPr>
        <w:t>满足现行有关规范的要求。</w:t>
      </w:r>
    </w:p>
    <w:p w:rsidR="003F6923" w:rsidRPr="00CF34C1" w:rsidRDefault="00C914EB" w:rsidP="003F6923">
      <w:pPr>
        <w:spacing w:line="360" w:lineRule="auto"/>
        <w:rPr>
          <w:bCs/>
          <w:kern w:val="0"/>
          <w:szCs w:val="21"/>
        </w:rPr>
      </w:pPr>
      <w:r w:rsidRPr="00CF34C1">
        <w:rPr>
          <w:b/>
          <w:bCs/>
          <w:kern w:val="0"/>
          <w:szCs w:val="21"/>
        </w:rPr>
        <w:t>3.0.</w:t>
      </w:r>
      <w:r w:rsidR="00585C44">
        <w:rPr>
          <w:b/>
          <w:bCs/>
          <w:kern w:val="0"/>
          <w:szCs w:val="21"/>
        </w:rPr>
        <w:t>7</w:t>
      </w:r>
      <w:r w:rsidR="003F6923" w:rsidRPr="00CF34C1">
        <w:rPr>
          <w:b/>
          <w:bCs/>
          <w:kern w:val="0"/>
          <w:szCs w:val="21"/>
        </w:rPr>
        <w:t xml:space="preserve">  </w:t>
      </w:r>
      <w:r w:rsidR="003F6923" w:rsidRPr="00CF34C1">
        <w:rPr>
          <w:bCs/>
          <w:kern w:val="0"/>
          <w:szCs w:val="21"/>
        </w:rPr>
        <w:t>自动化监测</w:t>
      </w:r>
      <w:r w:rsidR="00E84D92" w:rsidRPr="00CF34C1">
        <w:rPr>
          <w:bCs/>
          <w:kern w:val="0"/>
          <w:szCs w:val="21"/>
        </w:rPr>
        <w:t>传感器</w:t>
      </w:r>
      <w:r w:rsidR="003F6923" w:rsidRPr="00CF34C1">
        <w:rPr>
          <w:bCs/>
          <w:kern w:val="0"/>
          <w:szCs w:val="21"/>
        </w:rPr>
        <w:t>应具有出厂合格证或</w:t>
      </w:r>
      <w:r w:rsidR="006B5A9A" w:rsidRPr="00CF34C1">
        <w:rPr>
          <w:bCs/>
          <w:kern w:val="0"/>
          <w:szCs w:val="21"/>
        </w:rPr>
        <w:t>校准</w:t>
      </w:r>
      <w:r w:rsidR="003F6923" w:rsidRPr="00CF34C1">
        <w:rPr>
          <w:bCs/>
          <w:kern w:val="0"/>
          <w:szCs w:val="21"/>
        </w:rPr>
        <w:t>证书，灵敏度、分辨率、</w:t>
      </w:r>
      <w:r w:rsidR="00107DEC">
        <w:rPr>
          <w:rFonts w:hint="eastAsia"/>
          <w:bCs/>
          <w:kern w:val="0"/>
          <w:szCs w:val="21"/>
        </w:rPr>
        <w:t>量程</w:t>
      </w:r>
      <w:r w:rsidR="003F6923" w:rsidRPr="00CF34C1">
        <w:rPr>
          <w:bCs/>
          <w:kern w:val="0"/>
          <w:szCs w:val="21"/>
        </w:rPr>
        <w:t>、使用寿命等性能指标应满足监测要求。</w:t>
      </w:r>
    </w:p>
    <w:p w:rsidR="003F6923" w:rsidRPr="00CF34C1" w:rsidRDefault="00C914EB" w:rsidP="003F6923">
      <w:pPr>
        <w:spacing w:line="360" w:lineRule="auto"/>
        <w:rPr>
          <w:b/>
          <w:bCs/>
          <w:kern w:val="0"/>
          <w:szCs w:val="21"/>
        </w:rPr>
      </w:pPr>
      <w:r w:rsidRPr="00CF34C1">
        <w:rPr>
          <w:b/>
          <w:bCs/>
          <w:kern w:val="0"/>
          <w:szCs w:val="21"/>
        </w:rPr>
        <w:t>3.0.</w:t>
      </w:r>
      <w:r w:rsidR="00585C44">
        <w:rPr>
          <w:b/>
          <w:bCs/>
          <w:kern w:val="0"/>
          <w:szCs w:val="21"/>
        </w:rPr>
        <w:t>8</w:t>
      </w:r>
      <w:r w:rsidR="003F6923" w:rsidRPr="00CF34C1">
        <w:rPr>
          <w:kern w:val="0"/>
          <w:szCs w:val="21"/>
        </w:rPr>
        <w:t xml:space="preserve">  </w:t>
      </w:r>
      <w:r w:rsidR="003F6923" w:rsidRPr="00CF34C1">
        <w:rPr>
          <w:bCs/>
          <w:kern w:val="0"/>
          <w:szCs w:val="21"/>
        </w:rPr>
        <w:t>自动化监测</w:t>
      </w:r>
      <w:r w:rsidR="00107DEC">
        <w:rPr>
          <w:rFonts w:hint="eastAsia"/>
          <w:bCs/>
          <w:kern w:val="0"/>
          <w:szCs w:val="21"/>
        </w:rPr>
        <w:t>硬件系统应</w:t>
      </w:r>
      <w:r w:rsidR="00107DEC" w:rsidRPr="00CF34C1">
        <w:rPr>
          <w:bCs/>
          <w:kern w:val="0"/>
          <w:szCs w:val="21"/>
        </w:rPr>
        <w:t>避开障碍物</w:t>
      </w:r>
      <w:r w:rsidR="00107DEC">
        <w:rPr>
          <w:rFonts w:hint="eastAsia"/>
          <w:bCs/>
          <w:kern w:val="0"/>
          <w:szCs w:val="21"/>
        </w:rPr>
        <w:t>，</w:t>
      </w:r>
      <w:r w:rsidR="00107DEC">
        <w:rPr>
          <w:kern w:val="0"/>
          <w:szCs w:val="21"/>
        </w:rPr>
        <w:t>避免</w:t>
      </w:r>
      <w:r w:rsidR="00107DEC" w:rsidRPr="00CF34C1">
        <w:rPr>
          <w:kern w:val="0"/>
          <w:szCs w:val="21"/>
        </w:rPr>
        <w:t>侵限</w:t>
      </w:r>
      <w:r w:rsidR="00107DEC">
        <w:rPr>
          <w:rFonts w:hint="eastAsia"/>
          <w:kern w:val="0"/>
          <w:szCs w:val="21"/>
        </w:rPr>
        <w:t>，系统安装</w:t>
      </w:r>
      <w:r w:rsidR="003F6923" w:rsidRPr="00CF34C1">
        <w:rPr>
          <w:bCs/>
          <w:kern w:val="0"/>
          <w:szCs w:val="21"/>
        </w:rPr>
        <w:t>应稳固、明显、</w:t>
      </w:r>
      <w:r w:rsidR="003F6923" w:rsidRPr="00CF34C1">
        <w:rPr>
          <w:bCs/>
          <w:kern w:val="0"/>
          <w:szCs w:val="21"/>
        </w:rPr>
        <w:lastRenderedPageBreak/>
        <w:t>结构合理</w:t>
      </w:r>
      <w:r w:rsidR="00107DEC" w:rsidRPr="00CF34C1">
        <w:rPr>
          <w:bCs/>
          <w:kern w:val="0"/>
          <w:szCs w:val="21"/>
        </w:rPr>
        <w:t>，便于数据</w:t>
      </w:r>
      <w:r w:rsidR="00107DEC" w:rsidRPr="00CF34C1">
        <w:rPr>
          <w:kern w:val="0"/>
          <w:szCs w:val="21"/>
        </w:rPr>
        <w:t>采集和传输</w:t>
      </w:r>
      <w:r w:rsidR="003F6923" w:rsidRPr="00CF34C1">
        <w:rPr>
          <w:kern w:val="0"/>
          <w:szCs w:val="21"/>
        </w:rPr>
        <w:t>。</w:t>
      </w:r>
    </w:p>
    <w:p w:rsidR="00E64635" w:rsidRPr="00CF34C1" w:rsidRDefault="00AD6F31" w:rsidP="005E295F">
      <w:pPr>
        <w:spacing w:line="360" w:lineRule="auto"/>
        <w:rPr>
          <w:szCs w:val="21"/>
        </w:rPr>
      </w:pPr>
      <w:r w:rsidRPr="00CF34C1">
        <w:rPr>
          <w:b/>
          <w:bCs/>
          <w:kern w:val="0"/>
          <w:szCs w:val="21"/>
        </w:rPr>
        <w:t>3.0.</w:t>
      </w:r>
      <w:r w:rsidR="00585C44">
        <w:rPr>
          <w:b/>
          <w:bCs/>
          <w:kern w:val="0"/>
          <w:szCs w:val="21"/>
        </w:rPr>
        <w:t>9</w:t>
      </w:r>
      <w:r w:rsidR="009E332E" w:rsidRPr="00CF34C1">
        <w:rPr>
          <w:b/>
          <w:bCs/>
          <w:kern w:val="0"/>
          <w:szCs w:val="21"/>
        </w:rPr>
        <w:t xml:space="preserve">  </w:t>
      </w:r>
      <w:r w:rsidR="009E332E" w:rsidRPr="00CF34C1">
        <w:rPr>
          <w:bCs/>
          <w:kern w:val="0"/>
          <w:szCs w:val="21"/>
        </w:rPr>
        <w:t>自动化</w:t>
      </w:r>
      <w:r w:rsidRPr="00CF34C1">
        <w:rPr>
          <w:bCs/>
          <w:kern w:val="0"/>
          <w:szCs w:val="21"/>
        </w:rPr>
        <w:t>监测</w:t>
      </w:r>
      <w:r w:rsidR="00107DEC">
        <w:rPr>
          <w:rFonts w:hint="eastAsia"/>
          <w:bCs/>
          <w:kern w:val="0"/>
          <w:szCs w:val="21"/>
        </w:rPr>
        <w:t>硬件系统</w:t>
      </w:r>
      <w:r w:rsidR="00E64635" w:rsidRPr="00CF34C1">
        <w:rPr>
          <w:szCs w:val="21"/>
        </w:rPr>
        <w:t>应设置专用的警示标识、指示牌或安装专用的保护装置，</w:t>
      </w:r>
      <w:r w:rsidR="00107DEC">
        <w:rPr>
          <w:rFonts w:hint="eastAsia"/>
          <w:bCs/>
          <w:kern w:val="0"/>
          <w:szCs w:val="21"/>
        </w:rPr>
        <w:t>并</w:t>
      </w:r>
      <w:r w:rsidR="00E64635" w:rsidRPr="00CF34C1">
        <w:rPr>
          <w:bCs/>
          <w:kern w:val="0"/>
          <w:szCs w:val="21"/>
        </w:rPr>
        <w:t>做好自动化监测设施、设备的保护</w:t>
      </w:r>
      <w:r w:rsidR="00E64635" w:rsidRPr="00CF34C1">
        <w:rPr>
          <w:szCs w:val="21"/>
        </w:rPr>
        <w:t>。</w:t>
      </w:r>
    </w:p>
    <w:p w:rsidR="00BD43EC" w:rsidRPr="00CF34C1" w:rsidRDefault="00BD43EC" w:rsidP="005E295F">
      <w:pPr>
        <w:spacing w:line="360" w:lineRule="auto"/>
        <w:rPr>
          <w:bCs/>
          <w:kern w:val="0"/>
          <w:szCs w:val="21"/>
        </w:rPr>
      </w:pPr>
      <w:r w:rsidRPr="00CF34C1">
        <w:rPr>
          <w:b/>
          <w:bCs/>
          <w:kern w:val="0"/>
          <w:szCs w:val="21"/>
        </w:rPr>
        <w:t>3.0.</w:t>
      </w:r>
      <w:r w:rsidR="00585C44">
        <w:rPr>
          <w:b/>
          <w:bCs/>
          <w:kern w:val="0"/>
          <w:szCs w:val="21"/>
        </w:rPr>
        <w:t>10</w:t>
      </w:r>
      <w:r w:rsidRPr="00CF34C1">
        <w:rPr>
          <w:b/>
          <w:bCs/>
          <w:kern w:val="0"/>
          <w:szCs w:val="21"/>
        </w:rPr>
        <w:t xml:space="preserve">  </w:t>
      </w:r>
      <w:r w:rsidRPr="00CF34C1">
        <w:rPr>
          <w:bCs/>
          <w:kern w:val="0"/>
          <w:szCs w:val="21"/>
        </w:rPr>
        <w:t>自动化监测</w:t>
      </w:r>
      <w:r w:rsidR="00107DEC" w:rsidRPr="00CF34C1">
        <w:rPr>
          <w:bCs/>
          <w:kern w:val="0"/>
          <w:szCs w:val="21"/>
        </w:rPr>
        <w:t>实施</w:t>
      </w:r>
      <w:r w:rsidRPr="00CF34C1">
        <w:rPr>
          <w:bCs/>
          <w:kern w:val="0"/>
          <w:szCs w:val="21"/>
        </w:rPr>
        <w:t>前，应完成设备安装调试，</w:t>
      </w:r>
      <w:r w:rsidR="00107DEC">
        <w:rPr>
          <w:rFonts w:hint="eastAsia"/>
          <w:bCs/>
          <w:kern w:val="0"/>
          <w:szCs w:val="21"/>
        </w:rPr>
        <w:t>确保</w:t>
      </w:r>
      <w:r w:rsidRPr="00CF34C1">
        <w:rPr>
          <w:bCs/>
          <w:kern w:val="0"/>
          <w:szCs w:val="21"/>
        </w:rPr>
        <w:t>系统运行稳定。</w:t>
      </w:r>
    </w:p>
    <w:p w:rsidR="00295E80" w:rsidRPr="00CF34C1" w:rsidRDefault="00295E80" w:rsidP="00295E80">
      <w:pPr>
        <w:spacing w:line="360" w:lineRule="auto"/>
        <w:rPr>
          <w:kern w:val="0"/>
          <w:szCs w:val="21"/>
        </w:rPr>
      </w:pPr>
      <w:r w:rsidRPr="00CF34C1">
        <w:rPr>
          <w:b/>
          <w:bCs/>
          <w:kern w:val="0"/>
          <w:szCs w:val="21"/>
        </w:rPr>
        <w:t>3.0.</w:t>
      </w:r>
      <w:r w:rsidR="00BD43EC" w:rsidRPr="00CF34C1">
        <w:rPr>
          <w:b/>
          <w:bCs/>
          <w:kern w:val="0"/>
          <w:szCs w:val="21"/>
        </w:rPr>
        <w:t>1</w:t>
      </w:r>
      <w:r w:rsidR="00585C44">
        <w:rPr>
          <w:b/>
          <w:bCs/>
          <w:kern w:val="0"/>
          <w:szCs w:val="21"/>
        </w:rPr>
        <w:t>1</w:t>
      </w:r>
      <w:r w:rsidRPr="00CF34C1">
        <w:rPr>
          <w:kern w:val="0"/>
          <w:szCs w:val="21"/>
        </w:rPr>
        <w:t xml:space="preserve">  </w:t>
      </w:r>
      <w:r w:rsidRPr="00CF34C1">
        <w:rPr>
          <w:kern w:val="0"/>
          <w:szCs w:val="21"/>
        </w:rPr>
        <w:t>自动化监测</w:t>
      </w:r>
      <w:r w:rsidR="009E332E" w:rsidRPr="00CF34C1">
        <w:rPr>
          <w:kern w:val="0"/>
          <w:szCs w:val="21"/>
        </w:rPr>
        <w:t>实施过程中，</w:t>
      </w:r>
      <w:r w:rsidRPr="00CF34C1">
        <w:rPr>
          <w:kern w:val="0"/>
          <w:szCs w:val="21"/>
        </w:rPr>
        <w:t>应</w:t>
      </w:r>
      <w:r w:rsidR="009E332E" w:rsidRPr="00CF34C1">
        <w:rPr>
          <w:kern w:val="0"/>
          <w:szCs w:val="21"/>
        </w:rPr>
        <w:t>对自动化监测</w:t>
      </w:r>
      <w:r w:rsidR="00107DEC">
        <w:rPr>
          <w:rFonts w:hint="eastAsia"/>
          <w:kern w:val="0"/>
          <w:szCs w:val="21"/>
        </w:rPr>
        <w:t>系统</w:t>
      </w:r>
      <w:r w:rsidR="009E332E" w:rsidRPr="00CF34C1">
        <w:rPr>
          <w:kern w:val="0"/>
          <w:szCs w:val="21"/>
        </w:rPr>
        <w:t>进行</w:t>
      </w:r>
      <w:r w:rsidRPr="00CF34C1">
        <w:rPr>
          <w:kern w:val="0"/>
          <w:szCs w:val="21"/>
        </w:rPr>
        <w:t>检查</w:t>
      </w:r>
      <w:r w:rsidR="009E332E" w:rsidRPr="00CF34C1">
        <w:rPr>
          <w:kern w:val="0"/>
          <w:szCs w:val="21"/>
        </w:rPr>
        <w:t>和</w:t>
      </w:r>
      <w:r w:rsidRPr="00CF34C1">
        <w:rPr>
          <w:kern w:val="0"/>
          <w:szCs w:val="21"/>
        </w:rPr>
        <w:t>维护，保证正常运行。</w:t>
      </w:r>
    </w:p>
    <w:p w:rsidR="00EC639B" w:rsidRPr="00CF34C1" w:rsidRDefault="00295E80" w:rsidP="00295E80">
      <w:pPr>
        <w:spacing w:line="360" w:lineRule="auto"/>
        <w:rPr>
          <w:bCs/>
          <w:kern w:val="0"/>
          <w:szCs w:val="21"/>
        </w:rPr>
      </w:pPr>
      <w:r w:rsidRPr="00CF34C1">
        <w:rPr>
          <w:b/>
          <w:bCs/>
          <w:kern w:val="0"/>
          <w:szCs w:val="21"/>
        </w:rPr>
        <w:t>3.0.</w:t>
      </w:r>
      <w:r w:rsidR="00C914EB" w:rsidRPr="00CF34C1">
        <w:rPr>
          <w:b/>
          <w:bCs/>
          <w:kern w:val="0"/>
          <w:szCs w:val="21"/>
        </w:rPr>
        <w:t>1</w:t>
      </w:r>
      <w:r w:rsidR="00585C44">
        <w:rPr>
          <w:b/>
          <w:bCs/>
          <w:kern w:val="0"/>
          <w:szCs w:val="21"/>
        </w:rPr>
        <w:t>2</w:t>
      </w:r>
      <w:r w:rsidR="005714DC" w:rsidRPr="00CF34C1">
        <w:rPr>
          <w:b/>
          <w:bCs/>
          <w:kern w:val="0"/>
          <w:szCs w:val="21"/>
        </w:rPr>
        <w:t xml:space="preserve"> </w:t>
      </w:r>
      <w:r w:rsidRPr="00CF34C1">
        <w:rPr>
          <w:bCs/>
          <w:kern w:val="0"/>
          <w:szCs w:val="21"/>
        </w:rPr>
        <w:t xml:space="preserve"> </w:t>
      </w:r>
      <w:r w:rsidR="000F1640" w:rsidRPr="00CF34C1">
        <w:rPr>
          <w:bCs/>
          <w:kern w:val="0"/>
          <w:szCs w:val="21"/>
        </w:rPr>
        <w:t>自动化监测系统应具有数据安全保护措施，避免数据丢失或泄露。</w:t>
      </w:r>
    </w:p>
    <w:p w:rsidR="003164FE" w:rsidRPr="00CF34C1" w:rsidRDefault="003164FE" w:rsidP="00295E80">
      <w:pPr>
        <w:spacing w:line="360" w:lineRule="auto"/>
        <w:rPr>
          <w:bCs/>
          <w:kern w:val="0"/>
          <w:szCs w:val="21"/>
        </w:rPr>
      </w:pPr>
      <w:r w:rsidRPr="00CF34C1">
        <w:rPr>
          <w:b/>
          <w:bCs/>
          <w:kern w:val="0"/>
          <w:szCs w:val="21"/>
        </w:rPr>
        <w:t>3.0.1</w:t>
      </w:r>
      <w:r w:rsidR="00585C44">
        <w:rPr>
          <w:b/>
          <w:bCs/>
          <w:kern w:val="0"/>
          <w:szCs w:val="21"/>
        </w:rPr>
        <w:t>3</w:t>
      </w:r>
      <w:r w:rsidRPr="00CF34C1">
        <w:rPr>
          <w:bCs/>
          <w:kern w:val="0"/>
          <w:szCs w:val="21"/>
        </w:rPr>
        <w:t xml:space="preserve">  </w:t>
      </w:r>
      <w:r w:rsidR="000F1640" w:rsidRPr="00CF34C1">
        <w:rPr>
          <w:bCs/>
          <w:kern w:val="0"/>
          <w:szCs w:val="21"/>
        </w:rPr>
        <w:t>自动化监测系统应具有监测信息实时反馈功能。</w:t>
      </w:r>
    </w:p>
    <w:p w:rsidR="00F778BA" w:rsidRDefault="00F778BA">
      <w:pPr>
        <w:widowControl/>
        <w:jc w:val="left"/>
        <w:rPr>
          <w:bCs/>
          <w:kern w:val="0"/>
          <w:szCs w:val="21"/>
        </w:rPr>
      </w:pPr>
      <w:r>
        <w:rPr>
          <w:bCs/>
          <w:kern w:val="0"/>
          <w:szCs w:val="21"/>
        </w:rPr>
        <w:br w:type="page"/>
      </w:r>
    </w:p>
    <w:p w:rsidR="004B04F9" w:rsidRPr="00CF34C1" w:rsidRDefault="004B04F9" w:rsidP="004B04F9">
      <w:pPr>
        <w:pStyle w:val="NCP1"/>
        <w:spacing w:before="0" w:after="240" w:line="240" w:lineRule="auto"/>
        <w:rPr>
          <w:rFonts w:eastAsia="PMingLiU"/>
          <w:lang w:eastAsia="zh-TW"/>
        </w:rPr>
      </w:pPr>
      <w:bookmarkStart w:id="18" w:name="_Toc86681987"/>
      <w:bookmarkStart w:id="19" w:name="_Toc86755861"/>
      <w:r w:rsidRPr="00CF34C1">
        <w:rPr>
          <w:lang w:eastAsia="zh-TW"/>
        </w:rPr>
        <w:lastRenderedPageBreak/>
        <w:t xml:space="preserve">4 </w:t>
      </w:r>
      <w:r w:rsidR="00EF0D26" w:rsidRPr="00CF34C1">
        <w:rPr>
          <w:lang w:eastAsia="zh-TW"/>
        </w:rPr>
        <w:t>自动化监测软件系统</w:t>
      </w:r>
      <w:r w:rsidRPr="00CF34C1">
        <w:rPr>
          <w:lang w:eastAsia="zh-TW"/>
        </w:rPr>
        <w:t>要求</w:t>
      </w:r>
      <w:bookmarkEnd w:id="18"/>
      <w:bookmarkEnd w:id="19"/>
    </w:p>
    <w:p w:rsidR="006B6D33" w:rsidRPr="00CF34C1" w:rsidRDefault="006B6D33" w:rsidP="006B6D33">
      <w:pPr>
        <w:tabs>
          <w:tab w:val="left" w:pos="5220"/>
        </w:tabs>
        <w:spacing w:line="360" w:lineRule="auto"/>
        <w:rPr>
          <w:bCs/>
          <w:kern w:val="0"/>
          <w:szCs w:val="21"/>
        </w:rPr>
      </w:pPr>
      <w:r w:rsidRPr="00CF34C1">
        <w:rPr>
          <w:b/>
          <w:bCs/>
          <w:kern w:val="0"/>
          <w:szCs w:val="21"/>
        </w:rPr>
        <w:t>4.0.1</w:t>
      </w:r>
      <w:r w:rsidRPr="00CF34C1">
        <w:rPr>
          <w:bCs/>
          <w:kern w:val="0"/>
          <w:szCs w:val="21"/>
        </w:rPr>
        <w:t xml:space="preserve">  </w:t>
      </w:r>
      <w:r w:rsidRPr="00CF34C1">
        <w:rPr>
          <w:bCs/>
          <w:kern w:val="0"/>
          <w:szCs w:val="21"/>
        </w:rPr>
        <w:t>自动化监测软件系统应包含</w:t>
      </w:r>
      <w:r w:rsidR="00E126F2" w:rsidRPr="00CF34C1">
        <w:rPr>
          <w:bCs/>
          <w:kern w:val="0"/>
          <w:szCs w:val="21"/>
        </w:rPr>
        <w:t>通讯</w:t>
      </w:r>
      <w:r w:rsidRPr="00CF34C1">
        <w:rPr>
          <w:bCs/>
          <w:kern w:val="0"/>
          <w:szCs w:val="21"/>
        </w:rPr>
        <w:t>与</w:t>
      </w:r>
      <w:r w:rsidR="00E126F2" w:rsidRPr="00CF34C1">
        <w:rPr>
          <w:bCs/>
          <w:kern w:val="0"/>
          <w:szCs w:val="21"/>
        </w:rPr>
        <w:t>数据采集</w:t>
      </w:r>
      <w:r w:rsidRPr="00CF34C1">
        <w:rPr>
          <w:bCs/>
          <w:kern w:val="0"/>
          <w:szCs w:val="21"/>
        </w:rPr>
        <w:t>模块、数据储存与处理模块、监测信息展示与预警模块及软件系统管理模块。</w:t>
      </w:r>
    </w:p>
    <w:p w:rsidR="006B6D33" w:rsidRPr="00CF34C1" w:rsidRDefault="006B6D33" w:rsidP="006B6D33">
      <w:pPr>
        <w:spacing w:line="360" w:lineRule="auto"/>
        <w:rPr>
          <w:bCs/>
          <w:kern w:val="0"/>
          <w:szCs w:val="21"/>
        </w:rPr>
      </w:pPr>
      <w:r w:rsidRPr="00CF34C1">
        <w:rPr>
          <w:b/>
          <w:bCs/>
          <w:kern w:val="0"/>
          <w:szCs w:val="21"/>
        </w:rPr>
        <w:t>4.0.2</w:t>
      </w:r>
      <w:r w:rsidRPr="00CF34C1">
        <w:rPr>
          <w:bCs/>
          <w:kern w:val="0"/>
          <w:szCs w:val="21"/>
        </w:rPr>
        <w:t xml:space="preserve">  </w:t>
      </w:r>
      <w:r w:rsidRPr="00CF34C1">
        <w:rPr>
          <w:bCs/>
          <w:kern w:val="0"/>
          <w:szCs w:val="21"/>
        </w:rPr>
        <w:t>软件系统总体要求：</w:t>
      </w:r>
    </w:p>
    <w:p w:rsidR="006B6D33" w:rsidRPr="00CF34C1" w:rsidRDefault="006B6D33" w:rsidP="006B6D33">
      <w:pPr>
        <w:spacing w:line="360" w:lineRule="auto"/>
        <w:ind w:firstLineChars="200" w:firstLine="422"/>
        <w:rPr>
          <w:bCs/>
          <w:kern w:val="0"/>
          <w:szCs w:val="21"/>
        </w:rPr>
      </w:pPr>
      <w:r w:rsidRPr="00CF34C1">
        <w:rPr>
          <w:b/>
          <w:bCs/>
          <w:kern w:val="0"/>
          <w:szCs w:val="21"/>
        </w:rPr>
        <w:t>1</w:t>
      </w:r>
      <w:r w:rsidRPr="00CF34C1">
        <w:rPr>
          <w:bCs/>
          <w:kern w:val="0"/>
          <w:szCs w:val="21"/>
        </w:rPr>
        <w:t xml:space="preserve">  </w:t>
      </w:r>
      <w:r w:rsidRPr="00CF34C1">
        <w:rPr>
          <w:bCs/>
          <w:kern w:val="0"/>
          <w:szCs w:val="21"/>
        </w:rPr>
        <w:t>宜采用国际通用框架、模块化结构，各子系统或子模块之间相对独立、有序融合、方便维护和升级；</w:t>
      </w:r>
    </w:p>
    <w:p w:rsidR="006B6D33" w:rsidRPr="00CF34C1" w:rsidRDefault="006B6D33" w:rsidP="006B6D33">
      <w:pPr>
        <w:spacing w:line="360" w:lineRule="auto"/>
        <w:ind w:firstLineChars="200" w:firstLine="422"/>
        <w:rPr>
          <w:bCs/>
          <w:kern w:val="0"/>
          <w:szCs w:val="21"/>
        </w:rPr>
      </w:pPr>
      <w:r w:rsidRPr="00CF34C1">
        <w:rPr>
          <w:b/>
          <w:bCs/>
          <w:kern w:val="0"/>
          <w:szCs w:val="21"/>
        </w:rPr>
        <w:t>2</w:t>
      </w:r>
      <w:r w:rsidRPr="00CF34C1">
        <w:rPr>
          <w:bCs/>
          <w:kern w:val="0"/>
          <w:szCs w:val="21"/>
        </w:rPr>
        <w:t xml:space="preserve">  </w:t>
      </w:r>
      <w:r w:rsidRPr="00CF34C1">
        <w:rPr>
          <w:bCs/>
          <w:kern w:val="0"/>
          <w:szCs w:val="21"/>
        </w:rPr>
        <w:t>应</w:t>
      </w:r>
      <w:r>
        <w:rPr>
          <w:rFonts w:hint="eastAsia"/>
          <w:bCs/>
          <w:kern w:val="0"/>
          <w:szCs w:val="21"/>
        </w:rPr>
        <w:t>保证</w:t>
      </w:r>
      <w:r w:rsidRPr="00CF34C1">
        <w:rPr>
          <w:bCs/>
          <w:kern w:val="0"/>
          <w:szCs w:val="21"/>
        </w:rPr>
        <w:t>系统的长期稳定，系统正常运</w:t>
      </w:r>
      <w:r>
        <w:rPr>
          <w:rFonts w:hint="eastAsia"/>
          <w:bCs/>
          <w:kern w:val="0"/>
          <w:szCs w:val="21"/>
        </w:rPr>
        <w:t>行</w:t>
      </w:r>
      <w:r w:rsidRPr="00CF34C1">
        <w:rPr>
          <w:bCs/>
          <w:kern w:val="0"/>
          <w:szCs w:val="21"/>
        </w:rPr>
        <w:t>满足自动化监测要求；</w:t>
      </w:r>
    </w:p>
    <w:p w:rsidR="006B6D33" w:rsidRDefault="006B6D33" w:rsidP="006B6D33">
      <w:pPr>
        <w:spacing w:line="360" w:lineRule="auto"/>
        <w:ind w:firstLineChars="200" w:firstLine="422"/>
        <w:rPr>
          <w:bCs/>
          <w:kern w:val="0"/>
          <w:szCs w:val="21"/>
        </w:rPr>
      </w:pPr>
      <w:r w:rsidRPr="00CF34C1">
        <w:rPr>
          <w:b/>
          <w:bCs/>
          <w:kern w:val="0"/>
          <w:szCs w:val="21"/>
        </w:rPr>
        <w:t>3</w:t>
      </w:r>
      <w:r w:rsidRPr="00CF34C1">
        <w:rPr>
          <w:bCs/>
          <w:kern w:val="0"/>
          <w:szCs w:val="21"/>
        </w:rPr>
        <w:t xml:space="preserve">  </w:t>
      </w:r>
      <w:r w:rsidRPr="00CF34C1">
        <w:rPr>
          <w:bCs/>
          <w:kern w:val="0"/>
          <w:szCs w:val="21"/>
        </w:rPr>
        <w:t>宜</w:t>
      </w:r>
      <w:r>
        <w:rPr>
          <w:rFonts w:hint="eastAsia"/>
          <w:bCs/>
          <w:kern w:val="0"/>
          <w:szCs w:val="21"/>
        </w:rPr>
        <w:t>预留</w:t>
      </w:r>
      <w:r w:rsidR="00E126F2">
        <w:rPr>
          <w:bCs/>
          <w:kern w:val="0"/>
          <w:szCs w:val="21"/>
        </w:rPr>
        <w:t>与其他信息系统互联互通的接口</w:t>
      </w:r>
      <w:r w:rsidR="00E126F2">
        <w:rPr>
          <w:rFonts w:hint="eastAsia"/>
          <w:bCs/>
          <w:kern w:val="0"/>
          <w:szCs w:val="21"/>
        </w:rPr>
        <w:t>；</w:t>
      </w:r>
    </w:p>
    <w:p w:rsidR="00E126F2" w:rsidRDefault="00E126F2" w:rsidP="006B6D33">
      <w:pPr>
        <w:spacing w:line="360" w:lineRule="auto"/>
        <w:ind w:firstLineChars="200" w:firstLine="422"/>
        <w:rPr>
          <w:bCs/>
          <w:kern w:val="0"/>
          <w:szCs w:val="21"/>
        </w:rPr>
      </w:pPr>
      <w:r w:rsidRPr="00E126F2">
        <w:rPr>
          <w:rFonts w:hint="eastAsia"/>
          <w:b/>
          <w:bCs/>
          <w:kern w:val="0"/>
          <w:szCs w:val="21"/>
        </w:rPr>
        <w:t>4</w:t>
      </w:r>
      <w:r>
        <w:rPr>
          <w:bCs/>
          <w:kern w:val="0"/>
          <w:szCs w:val="21"/>
        </w:rPr>
        <w:t xml:space="preserve">  </w:t>
      </w:r>
      <w:r>
        <w:rPr>
          <w:rFonts w:hint="eastAsia"/>
          <w:bCs/>
          <w:kern w:val="0"/>
          <w:szCs w:val="21"/>
        </w:rPr>
        <w:t>宜具备可视化管理界面。</w:t>
      </w:r>
    </w:p>
    <w:p w:rsidR="00E126F2" w:rsidRPr="00CF34C1" w:rsidRDefault="00E126F2" w:rsidP="00E126F2">
      <w:pPr>
        <w:spacing w:line="360" w:lineRule="auto"/>
        <w:rPr>
          <w:bCs/>
          <w:kern w:val="0"/>
          <w:szCs w:val="21"/>
        </w:rPr>
      </w:pPr>
      <w:r w:rsidRPr="00CF34C1">
        <w:rPr>
          <w:b/>
          <w:bCs/>
          <w:kern w:val="0"/>
          <w:szCs w:val="21"/>
        </w:rPr>
        <w:t>4.0.3</w:t>
      </w:r>
      <w:r w:rsidRPr="00CF34C1">
        <w:rPr>
          <w:bCs/>
          <w:kern w:val="0"/>
          <w:szCs w:val="21"/>
        </w:rPr>
        <w:t xml:space="preserve">  </w:t>
      </w:r>
      <w:r w:rsidRPr="00CF34C1">
        <w:rPr>
          <w:bCs/>
          <w:kern w:val="0"/>
          <w:szCs w:val="21"/>
        </w:rPr>
        <w:t>通讯与数据采集模块要求：</w:t>
      </w:r>
    </w:p>
    <w:p w:rsidR="00E126F2" w:rsidRPr="00CF34C1" w:rsidRDefault="00E126F2" w:rsidP="00E126F2">
      <w:pPr>
        <w:spacing w:line="360" w:lineRule="auto"/>
        <w:ind w:firstLineChars="200" w:firstLine="422"/>
        <w:rPr>
          <w:bCs/>
          <w:kern w:val="0"/>
          <w:szCs w:val="21"/>
        </w:rPr>
      </w:pPr>
      <w:r>
        <w:rPr>
          <w:b/>
          <w:bCs/>
          <w:kern w:val="0"/>
          <w:szCs w:val="21"/>
        </w:rPr>
        <w:t>1</w:t>
      </w:r>
      <w:r w:rsidRPr="00CF34C1">
        <w:rPr>
          <w:bCs/>
          <w:kern w:val="0"/>
          <w:szCs w:val="21"/>
        </w:rPr>
        <w:t xml:space="preserve">  </w:t>
      </w:r>
      <w:r w:rsidRPr="00CF34C1">
        <w:rPr>
          <w:bCs/>
          <w:kern w:val="0"/>
          <w:szCs w:val="21"/>
        </w:rPr>
        <w:t>通讯模块宜使用通用的数据通信协议；</w:t>
      </w:r>
    </w:p>
    <w:p w:rsidR="00E126F2" w:rsidRDefault="00E126F2" w:rsidP="00E126F2">
      <w:pPr>
        <w:spacing w:line="360" w:lineRule="auto"/>
        <w:ind w:firstLineChars="200" w:firstLine="422"/>
        <w:rPr>
          <w:bCs/>
          <w:kern w:val="0"/>
          <w:szCs w:val="21"/>
        </w:rPr>
      </w:pPr>
      <w:r>
        <w:rPr>
          <w:b/>
          <w:bCs/>
          <w:kern w:val="0"/>
          <w:szCs w:val="21"/>
        </w:rPr>
        <w:t>2</w:t>
      </w:r>
      <w:r w:rsidRPr="00CF34C1">
        <w:rPr>
          <w:bCs/>
          <w:kern w:val="0"/>
          <w:szCs w:val="21"/>
        </w:rPr>
        <w:t xml:space="preserve">  </w:t>
      </w:r>
      <w:r w:rsidRPr="00CF34C1">
        <w:rPr>
          <w:bCs/>
          <w:kern w:val="0"/>
          <w:szCs w:val="21"/>
        </w:rPr>
        <w:t>通讯模块与采集设备硬件宜具备双向通讯功能</w:t>
      </w:r>
      <w:r>
        <w:rPr>
          <w:rFonts w:hint="eastAsia"/>
          <w:bCs/>
          <w:kern w:val="0"/>
          <w:szCs w:val="21"/>
        </w:rPr>
        <w:t>；</w:t>
      </w:r>
    </w:p>
    <w:p w:rsidR="00E126F2" w:rsidRDefault="00E126F2" w:rsidP="00E126F2">
      <w:pPr>
        <w:spacing w:line="360" w:lineRule="auto"/>
        <w:ind w:firstLineChars="200" w:firstLine="422"/>
        <w:rPr>
          <w:bCs/>
          <w:kern w:val="0"/>
          <w:szCs w:val="21"/>
        </w:rPr>
      </w:pPr>
      <w:r w:rsidRPr="00E126F2">
        <w:rPr>
          <w:rFonts w:hint="eastAsia"/>
          <w:b/>
          <w:bCs/>
          <w:kern w:val="0"/>
          <w:szCs w:val="21"/>
        </w:rPr>
        <w:t>3</w:t>
      </w:r>
      <w:r>
        <w:rPr>
          <w:bCs/>
          <w:kern w:val="0"/>
          <w:szCs w:val="21"/>
        </w:rPr>
        <w:t xml:space="preserve">  </w:t>
      </w:r>
      <w:r>
        <w:rPr>
          <w:rFonts w:hint="eastAsia"/>
          <w:bCs/>
          <w:kern w:val="0"/>
          <w:szCs w:val="21"/>
        </w:rPr>
        <w:t>应具备设置通讯参数功能；</w:t>
      </w:r>
    </w:p>
    <w:p w:rsidR="00E126F2" w:rsidRPr="00CF34C1" w:rsidRDefault="00E126F2" w:rsidP="00E126F2">
      <w:pPr>
        <w:spacing w:line="360" w:lineRule="auto"/>
        <w:ind w:firstLineChars="200" w:firstLine="422"/>
        <w:rPr>
          <w:bCs/>
          <w:kern w:val="0"/>
          <w:szCs w:val="21"/>
        </w:rPr>
      </w:pPr>
      <w:r w:rsidRPr="00E126F2">
        <w:rPr>
          <w:b/>
          <w:bCs/>
          <w:kern w:val="0"/>
          <w:szCs w:val="21"/>
        </w:rPr>
        <w:t>4</w:t>
      </w:r>
      <w:r>
        <w:rPr>
          <w:bCs/>
          <w:kern w:val="0"/>
          <w:szCs w:val="21"/>
        </w:rPr>
        <w:t xml:space="preserve"> </w:t>
      </w:r>
      <w:r>
        <w:rPr>
          <w:b/>
          <w:bCs/>
          <w:kern w:val="0"/>
          <w:szCs w:val="21"/>
        </w:rPr>
        <w:t xml:space="preserve"> </w:t>
      </w:r>
      <w:r>
        <w:rPr>
          <w:rFonts w:hint="eastAsia"/>
          <w:bCs/>
          <w:kern w:val="0"/>
          <w:szCs w:val="21"/>
        </w:rPr>
        <w:t>应</w:t>
      </w:r>
      <w:r w:rsidRPr="00CF34C1">
        <w:rPr>
          <w:bCs/>
          <w:kern w:val="0"/>
          <w:szCs w:val="21"/>
        </w:rPr>
        <w:t>具备设备故障隔离功能</w:t>
      </w:r>
      <w:r w:rsidRPr="006B6D33">
        <w:rPr>
          <w:rFonts w:hint="eastAsia"/>
          <w:bCs/>
          <w:kern w:val="0"/>
          <w:szCs w:val="21"/>
        </w:rPr>
        <w:t>；</w:t>
      </w:r>
    </w:p>
    <w:p w:rsidR="00E126F2" w:rsidRDefault="00E126F2" w:rsidP="00E126F2">
      <w:pPr>
        <w:spacing w:line="360" w:lineRule="auto"/>
        <w:ind w:firstLineChars="200" w:firstLine="422"/>
        <w:rPr>
          <w:bCs/>
          <w:kern w:val="0"/>
          <w:szCs w:val="21"/>
        </w:rPr>
      </w:pPr>
      <w:r>
        <w:rPr>
          <w:b/>
          <w:bCs/>
          <w:kern w:val="0"/>
          <w:szCs w:val="21"/>
        </w:rPr>
        <w:t>5</w:t>
      </w:r>
      <w:r w:rsidRPr="00CF34C1">
        <w:rPr>
          <w:bCs/>
          <w:kern w:val="0"/>
          <w:szCs w:val="21"/>
        </w:rPr>
        <w:t xml:space="preserve">  </w:t>
      </w:r>
      <w:r>
        <w:rPr>
          <w:rFonts w:hint="eastAsia"/>
          <w:bCs/>
          <w:kern w:val="0"/>
          <w:szCs w:val="21"/>
        </w:rPr>
        <w:t>应具备</w:t>
      </w:r>
      <w:r>
        <w:rPr>
          <w:bCs/>
          <w:kern w:val="0"/>
          <w:szCs w:val="21"/>
        </w:rPr>
        <w:t>监测数据采集频率</w:t>
      </w:r>
      <w:r w:rsidRPr="00CF34C1">
        <w:rPr>
          <w:bCs/>
          <w:kern w:val="0"/>
          <w:szCs w:val="21"/>
        </w:rPr>
        <w:t>自定义</w:t>
      </w:r>
      <w:r>
        <w:rPr>
          <w:rFonts w:hint="eastAsia"/>
          <w:bCs/>
          <w:kern w:val="0"/>
          <w:szCs w:val="21"/>
        </w:rPr>
        <w:t>功能</w:t>
      </w:r>
      <w:r w:rsidRPr="00CF34C1">
        <w:rPr>
          <w:bCs/>
          <w:kern w:val="0"/>
          <w:szCs w:val="21"/>
        </w:rPr>
        <w:t>；</w:t>
      </w:r>
    </w:p>
    <w:p w:rsidR="00E126F2" w:rsidRPr="00CF34C1" w:rsidRDefault="00E126F2" w:rsidP="00E126F2">
      <w:pPr>
        <w:spacing w:line="360" w:lineRule="auto"/>
        <w:ind w:firstLineChars="200" w:firstLine="422"/>
        <w:rPr>
          <w:bCs/>
          <w:kern w:val="0"/>
          <w:szCs w:val="21"/>
        </w:rPr>
      </w:pPr>
      <w:r w:rsidRPr="00E126F2">
        <w:rPr>
          <w:b/>
          <w:bCs/>
          <w:kern w:val="0"/>
          <w:szCs w:val="21"/>
        </w:rPr>
        <w:t>6</w:t>
      </w:r>
      <w:r>
        <w:rPr>
          <w:rFonts w:hint="eastAsia"/>
          <w:bCs/>
          <w:kern w:val="0"/>
          <w:szCs w:val="21"/>
        </w:rPr>
        <w:t xml:space="preserve"> </w:t>
      </w:r>
      <w:r>
        <w:rPr>
          <w:bCs/>
          <w:kern w:val="0"/>
          <w:szCs w:val="21"/>
        </w:rPr>
        <w:t xml:space="preserve"> </w:t>
      </w:r>
      <w:r>
        <w:rPr>
          <w:rFonts w:hint="eastAsia"/>
          <w:bCs/>
          <w:kern w:val="0"/>
          <w:szCs w:val="21"/>
        </w:rPr>
        <w:t>应具备监测点增、删、改、查功能。</w:t>
      </w:r>
    </w:p>
    <w:p w:rsidR="006B6D33" w:rsidRPr="00CF34C1" w:rsidRDefault="006B6D33" w:rsidP="006B6D33">
      <w:pPr>
        <w:spacing w:line="360" w:lineRule="auto"/>
        <w:rPr>
          <w:bCs/>
          <w:kern w:val="0"/>
          <w:szCs w:val="21"/>
        </w:rPr>
      </w:pPr>
      <w:r w:rsidRPr="00CF34C1">
        <w:rPr>
          <w:b/>
          <w:bCs/>
          <w:kern w:val="0"/>
          <w:szCs w:val="21"/>
        </w:rPr>
        <w:t>4.0.4</w:t>
      </w:r>
      <w:r w:rsidRPr="00CF34C1">
        <w:rPr>
          <w:bCs/>
          <w:kern w:val="0"/>
          <w:szCs w:val="21"/>
        </w:rPr>
        <w:t xml:space="preserve">  </w:t>
      </w:r>
      <w:r w:rsidRPr="00CF34C1">
        <w:rPr>
          <w:bCs/>
          <w:kern w:val="0"/>
          <w:szCs w:val="21"/>
        </w:rPr>
        <w:t>数据储存与处理模块要求：</w:t>
      </w:r>
    </w:p>
    <w:p w:rsidR="006B6D33" w:rsidRPr="00CF34C1" w:rsidRDefault="006B6D33" w:rsidP="006B6D33">
      <w:pPr>
        <w:spacing w:line="360" w:lineRule="auto"/>
        <w:ind w:firstLineChars="200" w:firstLine="422"/>
        <w:rPr>
          <w:bCs/>
          <w:kern w:val="0"/>
          <w:szCs w:val="21"/>
        </w:rPr>
      </w:pPr>
      <w:r w:rsidRPr="00CF34C1">
        <w:rPr>
          <w:b/>
          <w:bCs/>
          <w:kern w:val="0"/>
          <w:szCs w:val="21"/>
        </w:rPr>
        <w:t>1</w:t>
      </w:r>
      <w:r w:rsidRPr="00CF34C1">
        <w:rPr>
          <w:bCs/>
          <w:kern w:val="0"/>
          <w:szCs w:val="21"/>
        </w:rPr>
        <w:t xml:space="preserve">  </w:t>
      </w:r>
      <w:r w:rsidR="008A33B5">
        <w:rPr>
          <w:rFonts w:hint="eastAsia"/>
          <w:bCs/>
          <w:kern w:val="0"/>
          <w:szCs w:val="21"/>
        </w:rPr>
        <w:t>应</w:t>
      </w:r>
      <w:r w:rsidR="00E32FBF">
        <w:rPr>
          <w:rFonts w:hint="eastAsia"/>
          <w:bCs/>
          <w:kern w:val="0"/>
          <w:szCs w:val="21"/>
        </w:rPr>
        <w:t>具备</w:t>
      </w:r>
      <w:r w:rsidRPr="00CF34C1">
        <w:rPr>
          <w:bCs/>
          <w:kern w:val="0"/>
          <w:szCs w:val="21"/>
        </w:rPr>
        <w:t>系统所有数据的配置、存储、查询、分析等处理</w:t>
      </w:r>
      <w:r>
        <w:rPr>
          <w:rFonts w:hint="eastAsia"/>
          <w:bCs/>
          <w:kern w:val="0"/>
          <w:szCs w:val="21"/>
        </w:rPr>
        <w:t>功能</w:t>
      </w:r>
      <w:r w:rsidRPr="00CF34C1">
        <w:rPr>
          <w:bCs/>
          <w:kern w:val="0"/>
          <w:szCs w:val="21"/>
        </w:rPr>
        <w:t>；</w:t>
      </w:r>
      <w:r w:rsidRPr="00CF34C1" w:rsidDel="002A232D">
        <w:rPr>
          <w:bCs/>
          <w:kern w:val="0"/>
          <w:szCs w:val="21"/>
        </w:rPr>
        <w:t xml:space="preserve"> </w:t>
      </w:r>
    </w:p>
    <w:p w:rsidR="008A33B5" w:rsidRDefault="006B6D33" w:rsidP="006B6D33">
      <w:pPr>
        <w:spacing w:line="360" w:lineRule="auto"/>
        <w:ind w:firstLineChars="200" w:firstLine="422"/>
        <w:rPr>
          <w:bCs/>
          <w:kern w:val="0"/>
          <w:szCs w:val="21"/>
        </w:rPr>
      </w:pPr>
      <w:r w:rsidRPr="00CF34C1">
        <w:rPr>
          <w:b/>
          <w:bCs/>
          <w:kern w:val="0"/>
          <w:szCs w:val="21"/>
        </w:rPr>
        <w:t>2</w:t>
      </w:r>
      <w:r w:rsidRPr="00CF34C1">
        <w:rPr>
          <w:bCs/>
          <w:kern w:val="0"/>
          <w:szCs w:val="21"/>
        </w:rPr>
        <w:t xml:space="preserve">  </w:t>
      </w:r>
      <w:r w:rsidR="008A33B5">
        <w:rPr>
          <w:rFonts w:hint="eastAsia"/>
          <w:bCs/>
          <w:kern w:val="0"/>
          <w:szCs w:val="21"/>
        </w:rPr>
        <w:t>应具备数据内容的正确性、完整性、逻辑一致性检查功能；</w:t>
      </w:r>
    </w:p>
    <w:p w:rsidR="008A33B5" w:rsidRDefault="008A33B5" w:rsidP="006B6D33">
      <w:pPr>
        <w:spacing w:line="360" w:lineRule="auto"/>
        <w:ind w:firstLineChars="200" w:firstLine="422"/>
        <w:rPr>
          <w:bCs/>
          <w:kern w:val="0"/>
          <w:szCs w:val="21"/>
        </w:rPr>
      </w:pPr>
      <w:r w:rsidRPr="008A33B5">
        <w:rPr>
          <w:rFonts w:hint="eastAsia"/>
          <w:b/>
          <w:kern w:val="0"/>
          <w:szCs w:val="21"/>
        </w:rPr>
        <w:t>3</w:t>
      </w:r>
      <w:r>
        <w:rPr>
          <w:bCs/>
          <w:kern w:val="0"/>
          <w:szCs w:val="21"/>
        </w:rPr>
        <w:t xml:space="preserve">  </w:t>
      </w:r>
      <w:r>
        <w:rPr>
          <w:rFonts w:hint="eastAsia"/>
          <w:bCs/>
          <w:kern w:val="0"/>
          <w:szCs w:val="21"/>
        </w:rPr>
        <w:t>应具备数据导出功能；</w:t>
      </w:r>
    </w:p>
    <w:p w:rsidR="008A33B5" w:rsidRDefault="008A33B5" w:rsidP="006B6D33">
      <w:pPr>
        <w:spacing w:line="360" w:lineRule="auto"/>
        <w:ind w:firstLineChars="200" w:firstLine="422"/>
        <w:rPr>
          <w:bCs/>
          <w:kern w:val="0"/>
          <w:szCs w:val="21"/>
        </w:rPr>
      </w:pPr>
      <w:r w:rsidRPr="008A33B5">
        <w:rPr>
          <w:rFonts w:hint="eastAsia"/>
          <w:b/>
          <w:kern w:val="0"/>
          <w:szCs w:val="21"/>
        </w:rPr>
        <w:t>4</w:t>
      </w:r>
      <w:r>
        <w:rPr>
          <w:bCs/>
          <w:kern w:val="0"/>
          <w:szCs w:val="21"/>
        </w:rPr>
        <w:t xml:space="preserve">  </w:t>
      </w:r>
      <w:r>
        <w:rPr>
          <w:rFonts w:hint="eastAsia"/>
          <w:bCs/>
          <w:kern w:val="0"/>
          <w:szCs w:val="21"/>
        </w:rPr>
        <w:t>应具备可靠的数据备份与安全管理；</w:t>
      </w:r>
    </w:p>
    <w:p w:rsidR="008A33B5" w:rsidRDefault="008A33B5" w:rsidP="006B6D33">
      <w:pPr>
        <w:spacing w:line="360" w:lineRule="auto"/>
        <w:ind w:firstLineChars="200" w:firstLine="422"/>
        <w:rPr>
          <w:b/>
          <w:bCs/>
          <w:kern w:val="0"/>
          <w:szCs w:val="21"/>
        </w:rPr>
      </w:pPr>
      <w:r>
        <w:rPr>
          <w:b/>
          <w:kern w:val="0"/>
          <w:szCs w:val="21"/>
        </w:rPr>
        <w:t>5</w:t>
      </w:r>
      <w:r w:rsidR="0001666D">
        <w:rPr>
          <w:bCs/>
          <w:kern w:val="0"/>
          <w:szCs w:val="21"/>
        </w:rPr>
        <w:t xml:space="preserve">  </w:t>
      </w:r>
      <w:r w:rsidR="006B6D33">
        <w:rPr>
          <w:rFonts w:hint="eastAsia"/>
          <w:bCs/>
          <w:kern w:val="0"/>
          <w:szCs w:val="21"/>
        </w:rPr>
        <w:t>宜</w:t>
      </w:r>
      <w:r w:rsidR="006B6D33" w:rsidRPr="00CF34C1">
        <w:rPr>
          <w:bCs/>
          <w:kern w:val="0"/>
          <w:szCs w:val="21"/>
        </w:rPr>
        <w:t>兼容多类型监测数据</w:t>
      </w:r>
      <w:r>
        <w:rPr>
          <w:rFonts w:hint="eastAsia"/>
          <w:bCs/>
          <w:kern w:val="0"/>
          <w:szCs w:val="21"/>
        </w:rPr>
        <w:t>。</w:t>
      </w:r>
    </w:p>
    <w:p w:rsidR="006B6D33" w:rsidRPr="00CF34C1" w:rsidRDefault="006B6D33" w:rsidP="006B6D33">
      <w:pPr>
        <w:spacing w:line="360" w:lineRule="auto"/>
        <w:rPr>
          <w:bCs/>
          <w:kern w:val="0"/>
          <w:szCs w:val="21"/>
        </w:rPr>
      </w:pPr>
      <w:bookmarkStart w:id="20" w:name="_Hlk86614689"/>
      <w:r w:rsidRPr="00CF34C1">
        <w:rPr>
          <w:b/>
          <w:bCs/>
          <w:kern w:val="0"/>
          <w:szCs w:val="21"/>
        </w:rPr>
        <w:t>4.0.5</w:t>
      </w:r>
      <w:r w:rsidRPr="00CF34C1">
        <w:rPr>
          <w:bCs/>
          <w:kern w:val="0"/>
          <w:szCs w:val="21"/>
        </w:rPr>
        <w:t xml:space="preserve"> </w:t>
      </w:r>
      <w:r w:rsidRPr="00CF34C1">
        <w:rPr>
          <w:bCs/>
          <w:kern w:val="0"/>
          <w:szCs w:val="21"/>
        </w:rPr>
        <w:t>监测信息展示与预警模块要求：</w:t>
      </w:r>
    </w:p>
    <w:bookmarkEnd w:id="20"/>
    <w:p w:rsidR="006B6D33" w:rsidRPr="00CF34C1" w:rsidRDefault="006B6D33" w:rsidP="006B6D33">
      <w:pPr>
        <w:spacing w:line="360" w:lineRule="auto"/>
        <w:ind w:firstLineChars="200" w:firstLine="422"/>
        <w:rPr>
          <w:bCs/>
          <w:kern w:val="0"/>
          <w:szCs w:val="21"/>
        </w:rPr>
      </w:pPr>
      <w:r w:rsidRPr="00CF34C1">
        <w:rPr>
          <w:b/>
          <w:bCs/>
          <w:kern w:val="0"/>
          <w:szCs w:val="21"/>
        </w:rPr>
        <w:t>1</w:t>
      </w:r>
      <w:r w:rsidRPr="00CF34C1">
        <w:rPr>
          <w:bCs/>
          <w:kern w:val="0"/>
          <w:szCs w:val="21"/>
        </w:rPr>
        <w:t xml:space="preserve">  </w:t>
      </w:r>
      <w:r>
        <w:rPr>
          <w:rFonts w:hint="eastAsia"/>
          <w:bCs/>
          <w:kern w:val="0"/>
          <w:szCs w:val="21"/>
        </w:rPr>
        <w:t>应</w:t>
      </w:r>
      <w:r w:rsidRPr="00CF34C1">
        <w:rPr>
          <w:bCs/>
          <w:kern w:val="0"/>
          <w:szCs w:val="21"/>
        </w:rPr>
        <w:t>具备数据查看展示功能；</w:t>
      </w:r>
      <w:r w:rsidRPr="00CF34C1">
        <w:rPr>
          <w:bCs/>
          <w:kern w:val="0"/>
          <w:szCs w:val="21"/>
        </w:rPr>
        <w:t xml:space="preserve"> </w:t>
      </w:r>
    </w:p>
    <w:p w:rsidR="006B6D33" w:rsidRPr="00CF34C1" w:rsidRDefault="006B6D33" w:rsidP="006B6D33">
      <w:pPr>
        <w:spacing w:line="360" w:lineRule="auto"/>
        <w:ind w:firstLineChars="200" w:firstLine="422"/>
        <w:rPr>
          <w:bCs/>
          <w:kern w:val="0"/>
          <w:szCs w:val="21"/>
        </w:rPr>
      </w:pPr>
      <w:bookmarkStart w:id="21" w:name="_Hlk86614743"/>
      <w:r w:rsidRPr="00CF34C1">
        <w:rPr>
          <w:b/>
          <w:bCs/>
          <w:kern w:val="0"/>
          <w:szCs w:val="21"/>
        </w:rPr>
        <w:t>2</w:t>
      </w:r>
      <w:r w:rsidRPr="00CF34C1">
        <w:rPr>
          <w:bCs/>
          <w:kern w:val="0"/>
          <w:szCs w:val="21"/>
        </w:rPr>
        <w:t xml:space="preserve">  </w:t>
      </w:r>
      <w:r>
        <w:rPr>
          <w:rFonts w:hint="eastAsia"/>
          <w:bCs/>
          <w:kern w:val="0"/>
          <w:szCs w:val="21"/>
        </w:rPr>
        <w:t>应</w:t>
      </w:r>
      <w:r w:rsidRPr="00CF34C1">
        <w:rPr>
          <w:bCs/>
          <w:kern w:val="0"/>
          <w:szCs w:val="21"/>
        </w:rPr>
        <w:t>具备预警功能，记录相关预警信息</w:t>
      </w:r>
      <w:r w:rsidRPr="002532F0">
        <w:rPr>
          <w:rFonts w:hint="eastAsia"/>
          <w:bCs/>
          <w:color w:val="FF0000"/>
          <w:kern w:val="0"/>
          <w:szCs w:val="21"/>
        </w:rPr>
        <w:t>；</w:t>
      </w:r>
    </w:p>
    <w:bookmarkEnd w:id="21"/>
    <w:p w:rsidR="006B6D33" w:rsidRPr="00CF34C1" w:rsidRDefault="006B6D33" w:rsidP="006B6D33">
      <w:pPr>
        <w:spacing w:line="360" w:lineRule="auto"/>
        <w:ind w:firstLineChars="200" w:firstLine="422"/>
        <w:rPr>
          <w:bCs/>
          <w:kern w:val="0"/>
          <w:szCs w:val="21"/>
        </w:rPr>
      </w:pPr>
      <w:r w:rsidRPr="00CF34C1">
        <w:rPr>
          <w:b/>
          <w:bCs/>
          <w:kern w:val="0"/>
          <w:szCs w:val="21"/>
        </w:rPr>
        <w:t>3</w:t>
      </w:r>
      <w:r w:rsidRPr="00CF34C1">
        <w:rPr>
          <w:bCs/>
          <w:kern w:val="0"/>
          <w:szCs w:val="21"/>
        </w:rPr>
        <w:t xml:space="preserve">  </w:t>
      </w:r>
      <w:r>
        <w:rPr>
          <w:rFonts w:hint="eastAsia"/>
          <w:bCs/>
          <w:kern w:val="0"/>
          <w:szCs w:val="21"/>
        </w:rPr>
        <w:t>宜</w:t>
      </w:r>
      <w:r w:rsidRPr="00CF34C1">
        <w:rPr>
          <w:bCs/>
          <w:kern w:val="0"/>
          <w:szCs w:val="21"/>
        </w:rPr>
        <w:t>自动生成监测报告。</w:t>
      </w:r>
    </w:p>
    <w:p w:rsidR="006B6D33" w:rsidRDefault="006B6D33" w:rsidP="006B6D33">
      <w:pPr>
        <w:spacing w:line="360" w:lineRule="auto"/>
        <w:rPr>
          <w:bCs/>
          <w:kern w:val="0"/>
          <w:szCs w:val="21"/>
        </w:rPr>
      </w:pPr>
      <w:r w:rsidRPr="00CF34C1">
        <w:rPr>
          <w:b/>
          <w:bCs/>
          <w:kern w:val="0"/>
          <w:szCs w:val="21"/>
        </w:rPr>
        <w:t>4.0.6</w:t>
      </w:r>
      <w:r w:rsidRPr="00CF34C1">
        <w:rPr>
          <w:bCs/>
          <w:kern w:val="0"/>
          <w:szCs w:val="21"/>
        </w:rPr>
        <w:t xml:space="preserve"> </w:t>
      </w:r>
      <w:r w:rsidRPr="00CF34C1">
        <w:rPr>
          <w:bCs/>
          <w:kern w:val="0"/>
          <w:szCs w:val="21"/>
        </w:rPr>
        <w:t>软件系统管理模块要求：</w:t>
      </w:r>
    </w:p>
    <w:p w:rsidR="00E126F2" w:rsidRDefault="00E126F2" w:rsidP="00E126F2">
      <w:pPr>
        <w:spacing w:line="360" w:lineRule="auto"/>
        <w:ind w:firstLineChars="200" w:firstLine="422"/>
        <w:rPr>
          <w:bCs/>
          <w:kern w:val="0"/>
          <w:szCs w:val="21"/>
        </w:rPr>
      </w:pPr>
      <w:r w:rsidRPr="00CF34C1">
        <w:rPr>
          <w:b/>
          <w:bCs/>
          <w:kern w:val="0"/>
          <w:szCs w:val="21"/>
        </w:rPr>
        <w:t>1</w:t>
      </w:r>
      <w:r w:rsidRPr="00CF34C1">
        <w:rPr>
          <w:bCs/>
          <w:kern w:val="0"/>
          <w:szCs w:val="21"/>
        </w:rPr>
        <w:t xml:space="preserve">  </w:t>
      </w:r>
      <w:r>
        <w:rPr>
          <w:rFonts w:hint="eastAsia"/>
          <w:bCs/>
          <w:kern w:val="0"/>
          <w:szCs w:val="21"/>
        </w:rPr>
        <w:t>应具备明确的分级管理、增减用户、更改口令和权限等功能；</w:t>
      </w:r>
    </w:p>
    <w:p w:rsidR="00E126F2" w:rsidRDefault="00E126F2" w:rsidP="00E126F2">
      <w:pPr>
        <w:spacing w:line="360" w:lineRule="auto"/>
        <w:ind w:firstLineChars="200" w:firstLine="422"/>
        <w:rPr>
          <w:bCs/>
          <w:kern w:val="0"/>
          <w:szCs w:val="21"/>
        </w:rPr>
      </w:pPr>
      <w:r w:rsidRPr="00E126F2">
        <w:rPr>
          <w:rFonts w:hint="eastAsia"/>
          <w:b/>
          <w:bCs/>
          <w:kern w:val="0"/>
          <w:szCs w:val="21"/>
        </w:rPr>
        <w:lastRenderedPageBreak/>
        <w:t>2</w:t>
      </w:r>
      <w:r>
        <w:rPr>
          <w:bCs/>
          <w:kern w:val="0"/>
          <w:szCs w:val="21"/>
        </w:rPr>
        <w:t xml:space="preserve">  </w:t>
      </w:r>
      <w:r>
        <w:rPr>
          <w:rFonts w:hint="eastAsia"/>
          <w:bCs/>
          <w:kern w:val="0"/>
          <w:szCs w:val="21"/>
        </w:rPr>
        <w:t>应具备对项目进行增、删、改、查功能；</w:t>
      </w:r>
    </w:p>
    <w:p w:rsidR="00E126F2" w:rsidRDefault="00E126F2" w:rsidP="00E126F2">
      <w:pPr>
        <w:spacing w:line="360" w:lineRule="auto"/>
        <w:ind w:firstLineChars="200" w:firstLine="422"/>
        <w:rPr>
          <w:bCs/>
          <w:kern w:val="0"/>
          <w:szCs w:val="21"/>
        </w:rPr>
      </w:pPr>
      <w:r w:rsidRPr="00E126F2">
        <w:rPr>
          <w:rFonts w:hint="eastAsia"/>
          <w:b/>
          <w:bCs/>
          <w:kern w:val="0"/>
          <w:szCs w:val="21"/>
        </w:rPr>
        <w:t>3</w:t>
      </w:r>
      <w:r>
        <w:rPr>
          <w:rFonts w:hint="eastAsia"/>
          <w:bCs/>
          <w:kern w:val="0"/>
          <w:szCs w:val="21"/>
        </w:rPr>
        <w:t xml:space="preserve"> </w:t>
      </w:r>
      <w:r>
        <w:rPr>
          <w:bCs/>
          <w:kern w:val="0"/>
          <w:szCs w:val="21"/>
        </w:rPr>
        <w:t xml:space="preserve"> </w:t>
      </w:r>
      <w:r>
        <w:rPr>
          <w:rFonts w:hint="eastAsia"/>
          <w:bCs/>
          <w:kern w:val="0"/>
          <w:szCs w:val="21"/>
        </w:rPr>
        <w:t>应具备监测硬件增、删、改、查功能；</w:t>
      </w:r>
    </w:p>
    <w:p w:rsidR="00E126F2" w:rsidRDefault="00E126F2" w:rsidP="00E126F2">
      <w:pPr>
        <w:spacing w:line="360" w:lineRule="auto"/>
        <w:ind w:firstLineChars="200" w:firstLine="422"/>
        <w:rPr>
          <w:bCs/>
          <w:kern w:val="0"/>
          <w:szCs w:val="21"/>
        </w:rPr>
      </w:pPr>
      <w:r w:rsidRPr="00E126F2">
        <w:rPr>
          <w:rFonts w:hint="eastAsia"/>
          <w:b/>
          <w:bCs/>
          <w:kern w:val="0"/>
          <w:szCs w:val="21"/>
        </w:rPr>
        <w:t>4</w:t>
      </w:r>
      <w:r>
        <w:rPr>
          <w:rFonts w:hint="eastAsia"/>
          <w:bCs/>
          <w:kern w:val="0"/>
          <w:szCs w:val="21"/>
        </w:rPr>
        <w:t xml:space="preserve"> </w:t>
      </w:r>
      <w:r>
        <w:rPr>
          <w:bCs/>
          <w:kern w:val="0"/>
          <w:szCs w:val="21"/>
        </w:rPr>
        <w:t xml:space="preserve"> </w:t>
      </w:r>
      <w:r>
        <w:rPr>
          <w:rFonts w:hint="eastAsia"/>
          <w:bCs/>
          <w:kern w:val="0"/>
          <w:szCs w:val="21"/>
        </w:rPr>
        <w:t>应具备数据管理功能。</w:t>
      </w:r>
    </w:p>
    <w:p w:rsidR="00F670D0" w:rsidRPr="00CF34C1" w:rsidRDefault="00F670D0" w:rsidP="00F670D0">
      <w:pPr>
        <w:widowControl/>
        <w:jc w:val="left"/>
        <w:rPr>
          <w:bCs/>
          <w:kern w:val="0"/>
          <w:szCs w:val="21"/>
        </w:rPr>
      </w:pPr>
      <w:r w:rsidRPr="00CF34C1">
        <w:rPr>
          <w:bCs/>
          <w:kern w:val="0"/>
          <w:szCs w:val="21"/>
        </w:rPr>
        <w:br w:type="page"/>
      </w:r>
    </w:p>
    <w:p w:rsidR="00EF5B9D" w:rsidRPr="00CF34C1" w:rsidRDefault="00EF5B9D" w:rsidP="00EF5B9D">
      <w:pPr>
        <w:pStyle w:val="NCP1"/>
        <w:spacing w:before="0" w:after="240" w:line="240" w:lineRule="auto"/>
        <w:rPr>
          <w:lang w:eastAsia="zh-TW"/>
        </w:rPr>
      </w:pPr>
      <w:bookmarkStart w:id="22" w:name="_Toc86681988"/>
      <w:bookmarkStart w:id="23" w:name="_Toc86755862"/>
      <w:r w:rsidRPr="00CF34C1">
        <w:rPr>
          <w:lang w:eastAsia="zh-TW"/>
        </w:rPr>
        <w:lastRenderedPageBreak/>
        <w:t xml:space="preserve">5 </w:t>
      </w:r>
      <w:r w:rsidRPr="00CF34C1">
        <w:rPr>
          <w:lang w:eastAsia="zh-TW"/>
        </w:rPr>
        <w:t>自动化监测硬件系统</w:t>
      </w:r>
      <w:r w:rsidR="00D518A1" w:rsidRPr="00CF34C1">
        <w:t>要求</w:t>
      </w:r>
      <w:bookmarkEnd w:id="22"/>
      <w:bookmarkEnd w:id="23"/>
    </w:p>
    <w:p w:rsidR="002E12DD" w:rsidRPr="00CF34C1" w:rsidRDefault="002E12DD" w:rsidP="002E12DD">
      <w:pPr>
        <w:spacing w:line="360" w:lineRule="auto"/>
        <w:rPr>
          <w:bCs/>
          <w:kern w:val="0"/>
          <w:szCs w:val="21"/>
        </w:rPr>
      </w:pPr>
      <w:bookmarkStart w:id="24" w:name="_Hlk75071350"/>
      <w:r w:rsidRPr="00CF34C1">
        <w:rPr>
          <w:b/>
          <w:bCs/>
          <w:kern w:val="0"/>
          <w:szCs w:val="21"/>
        </w:rPr>
        <w:t xml:space="preserve">5.0.1  </w:t>
      </w:r>
      <w:r w:rsidRPr="00CF34C1">
        <w:rPr>
          <w:bCs/>
          <w:kern w:val="0"/>
          <w:szCs w:val="21"/>
        </w:rPr>
        <w:t>自动化</w:t>
      </w:r>
      <w:r>
        <w:rPr>
          <w:rFonts w:hint="eastAsia"/>
          <w:bCs/>
          <w:kern w:val="0"/>
          <w:szCs w:val="21"/>
        </w:rPr>
        <w:t>监测</w:t>
      </w:r>
      <w:r w:rsidRPr="00CF34C1">
        <w:rPr>
          <w:bCs/>
          <w:kern w:val="0"/>
          <w:szCs w:val="21"/>
        </w:rPr>
        <w:t>硬件系统包括传感器件、数据采集设备、通信设备、供电</w:t>
      </w:r>
      <w:r>
        <w:rPr>
          <w:rFonts w:hint="eastAsia"/>
          <w:bCs/>
          <w:kern w:val="0"/>
          <w:szCs w:val="21"/>
        </w:rPr>
        <w:t>设备</w:t>
      </w:r>
      <w:r w:rsidRPr="00CF34C1">
        <w:rPr>
          <w:bCs/>
          <w:kern w:val="0"/>
          <w:szCs w:val="21"/>
        </w:rPr>
        <w:t>等。</w:t>
      </w:r>
    </w:p>
    <w:p w:rsidR="002E12DD" w:rsidRPr="00CF34C1" w:rsidRDefault="002E12DD" w:rsidP="002E12DD">
      <w:pPr>
        <w:spacing w:line="360" w:lineRule="auto"/>
        <w:rPr>
          <w:bCs/>
          <w:kern w:val="0"/>
          <w:szCs w:val="21"/>
        </w:rPr>
      </w:pPr>
      <w:r w:rsidRPr="00CF34C1">
        <w:rPr>
          <w:b/>
          <w:kern w:val="0"/>
          <w:szCs w:val="21"/>
        </w:rPr>
        <w:t>5.0.2</w:t>
      </w:r>
      <w:r w:rsidRPr="00CF34C1">
        <w:rPr>
          <w:bCs/>
          <w:kern w:val="0"/>
          <w:szCs w:val="21"/>
        </w:rPr>
        <w:t xml:space="preserve">  </w:t>
      </w:r>
      <w:r w:rsidRPr="00CF34C1">
        <w:rPr>
          <w:bCs/>
          <w:kern w:val="0"/>
          <w:szCs w:val="21"/>
        </w:rPr>
        <w:t>硬件系统总体要求：</w:t>
      </w:r>
    </w:p>
    <w:p w:rsidR="002E12DD" w:rsidRPr="00CF34C1" w:rsidRDefault="002E12DD" w:rsidP="002E12DD">
      <w:pPr>
        <w:spacing w:line="360" w:lineRule="auto"/>
        <w:rPr>
          <w:bCs/>
          <w:color w:val="000000"/>
          <w:kern w:val="0"/>
          <w:szCs w:val="21"/>
        </w:rPr>
      </w:pPr>
      <w:r w:rsidRPr="00CF34C1">
        <w:rPr>
          <w:bCs/>
          <w:color w:val="000000"/>
          <w:kern w:val="0"/>
          <w:szCs w:val="21"/>
        </w:rPr>
        <w:t xml:space="preserve">     </w:t>
      </w:r>
      <w:r w:rsidRPr="00CF34C1">
        <w:rPr>
          <w:b/>
          <w:bCs/>
          <w:color w:val="000000"/>
          <w:kern w:val="0"/>
          <w:szCs w:val="21"/>
        </w:rPr>
        <w:t>1</w:t>
      </w:r>
      <w:r w:rsidRPr="00CF34C1">
        <w:rPr>
          <w:bCs/>
          <w:color w:val="000000"/>
          <w:kern w:val="0"/>
          <w:szCs w:val="21"/>
        </w:rPr>
        <w:t xml:space="preserve">  </w:t>
      </w:r>
      <w:r>
        <w:rPr>
          <w:rFonts w:hint="eastAsia"/>
          <w:bCs/>
          <w:color w:val="000000"/>
          <w:kern w:val="0"/>
          <w:szCs w:val="21"/>
        </w:rPr>
        <w:t>应</w:t>
      </w:r>
      <w:r w:rsidRPr="00CF34C1">
        <w:rPr>
          <w:bCs/>
          <w:color w:val="000000"/>
          <w:kern w:val="0"/>
          <w:szCs w:val="21"/>
        </w:rPr>
        <w:t>具备稳定性、可靠性，使用寿命应满足项目监测工作要求；</w:t>
      </w:r>
    </w:p>
    <w:p w:rsidR="002E12DD" w:rsidRPr="00CF34C1" w:rsidRDefault="002E12DD" w:rsidP="002E12DD">
      <w:pPr>
        <w:spacing w:line="360" w:lineRule="auto"/>
        <w:rPr>
          <w:bCs/>
          <w:color w:val="000000"/>
          <w:kern w:val="0"/>
          <w:szCs w:val="21"/>
        </w:rPr>
      </w:pPr>
      <w:r w:rsidRPr="00CF34C1">
        <w:rPr>
          <w:bCs/>
          <w:color w:val="000000"/>
          <w:kern w:val="0"/>
          <w:szCs w:val="21"/>
        </w:rPr>
        <w:t xml:space="preserve">     </w:t>
      </w:r>
      <w:r w:rsidRPr="00CF34C1">
        <w:rPr>
          <w:b/>
          <w:bCs/>
          <w:color w:val="000000"/>
          <w:kern w:val="0"/>
          <w:szCs w:val="21"/>
        </w:rPr>
        <w:t xml:space="preserve">2  </w:t>
      </w:r>
      <w:r w:rsidRPr="002E12DD">
        <w:rPr>
          <w:rFonts w:hint="eastAsia"/>
          <w:bCs/>
          <w:color w:val="000000"/>
          <w:kern w:val="0"/>
          <w:szCs w:val="21"/>
        </w:rPr>
        <w:t>应</w:t>
      </w:r>
      <w:r w:rsidRPr="00CF34C1">
        <w:rPr>
          <w:bCs/>
          <w:color w:val="000000"/>
          <w:kern w:val="0"/>
          <w:szCs w:val="21"/>
        </w:rPr>
        <w:t>具备防水、防尘、耐温、防雷、防潮、抗振、抗电磁干扰等性能；</w:t>
      </w:r>
    </w:p>
    <w:p w:rsidR="002E12DD" w:rsidRPr="00A037D9" w:rsidRDefault="002E12DD" w:rsidP="002E12DD">
      <w:pPr>
        <w:spacing w:line="360" w:lineRule="auto"/>
        <w:rPr>
          <w:bCs/>
          <w:color w:val="FF0000"/>
          <w:kern w:val="0"/>
          <w:szCs w:val="21"/>
        </w:rPr>
      </w:pPr>
      <w:r w:rsidRPr="00CF34C1">
        <w:rPr>
          <w:bCs/>
          <w:color w:val="000000"/>
          <w:kern w:val="0"/>
          <w:szCs w:val="21"/>
        </w:rPr>
        <w:t xml:space="preserve">     </w:t>
      </w:r>
      <w:r w:rsidRPr="00CF34C1">
        <w:rPr>
          <w:b/>
          <w:bCs/>
          <w:color w:val="000000"/>
          <w:kern w:val="0"/>
          <w:szCs w:val="21"/>
        </w:rPr>
        <w:t>3</w:t>
      </w:r>
      <w:r w:rsidRPr="00CF34C1">
        <w:rPr>
          <w:bCs/>
          <w:color w:val="000000"/>
          <w:kern w:val="0"/>
          <w:szCs w:val="21"/>
        </w:rPr>
        <w:t xml:space="preserve">  </w:t>
      </w:r>
      <w:r>
        <w:rPr>
          <w:rFonts w:hint="eastAsia"/>
          <w:bCs/>
          <w:color w:val="000000"/>
          <w:kern w:val="0"/>
          <w:szCs w:val="21"/>
        </w:rPr>
        <w:t>应</w:t>
      </w:r>
      <w:r w:rsidRPr="00CF34C1">
        <w:rPr>
          <w:bCs/>
          <w:color w:val="000000"/>
          <w:kern w:val="0"/>
          <w:szCs w:val="21"/>
        </w:rPr>
        <w:t>便于维修和维护，维护时不宜中断监测工作</w:t>
      </w:r>
      <w:r>
        <w:rPr>
          <w:rFonts w:hint="eastAsia"/>
          <w:bCs/>
          <w:color w:val="000000"/>
          <w:kern w:val="0"/>
          <w:szCs w:val="21"/>
        </w:rPr>
        <w:t>。</w:t>
      </w:r>
    </w:p>
    <w:p w:rsidR="002E12DD" w:rsidRPr="00CF34C1" w:rsidRDefault="002E12DD" w:rsidP="002E12DD">
      <w:pPr>
        <w:spacing w:line="360" w:lineRule="auto"/>
        <w:rPr>
          <w:bCs/>
          <w:color w:val="000000"/>
          <w:kern w:val="0"/>
          <w:szCs w:val="21"/>
        </w:rPr>
      </w:pPr>
      <w:r w:rsidRPr="00CF34C1">
        <w:rPr>
          <w:b/>
          <w:color w:val="000000"/>
          <w:kern w:val="0"/>
          <w:szCs w:val="21"/>
        </w:rPr>
        <w:t>5.0.3</w:t>
      </w:r>
      <w:r w:rsidRPr="00CF34C1">
        <w:rPr>
          <w:bCs/>
          <w:color w:val="000000"/>
          <w:kern w:val="0"/>
          <w:szCs w:val="21"/>
        </w:rPr>
        <w:t xml:space="preserve">  </w:t>
      </w:r>
      <w:r w:rsidRPr="00CF34C1">
        <w:rPr>
          <w:bCs/>
          <w:color w:val="000000"/>
          <w:kern w:val="0"/>
          <w:szCs w:val="21"/>
        </w:rPr>
        <w:t>传感器件要求：</w:t>
      </w:r>
    </w:p>
    <w:p w:rsidR="002E12DD" w:rsidRPr="00CF34C1" w:rsidRDefault="002E12DD" w:rsidP="002E12DD">
      <w:pPr>
        <w:spacing w:line="360" w:lineRule="auto"/>
        <w:rPr>
          <w:bCs/>
          <w:color w:val="000000"/>
          <w:kern w:val="0"/>
          <w:szCs w:val="21"/>
        </w:rPr>
      </w:pPr>
      <w:r w:rsidRPr="00CF34C1">
        <w:rPr>
          <w:bCs/>
          <w:color w:val="000000"/>
          <w:kern w:val="0"/>
          <w:szCs w:val="21"/>
        </w:rPr>
        <w:t xml:space="preserve">     </w:t>
      </w:r>
      <w:r w:rsidRPr="00CF34C1">
        <w:rPr>
          <w:b/>
          <w:bCs/>
          <w:color w:val="000000"/>
          <w:kern w:val="0"/>
          <w:szCs w:val="21"/>
        </w:rPr>
        <w:t>1</w:t>
      </w:r>
      <w:r w:rsidRPr="00CF34C1">
        <w:rPr>
          <w:bCs/>
          <w:color w:val="000000"/>
          <w:kern w:val="0"/>
          <w:szCs w:val="21"/>
        </w:rPr>
        <w:t xml:space="preserve">  </w:t>
      </w:r>
      <w:r w:rsidRPr="00CF34C1">
        <w:rPr>
          <w:bCs/>
          <w:color w:val="000000"/>
          <w:kern w:val="0"/>
          <w:szCs w:val="21"/>
        </w:rPr>
        <w:t>应根据监测</w:t>
      </w:r>
      <w:r>
        <w:rPr>
          <w:rFonts w:hint="eastAsia"/>
          <w:bCs/>
          <w:color w:val="000000"/>
          <w:kern w:val="0"/>
          <w:szCs w:val="21"/>
        </w:rPr>
        <w:t>项目</w:t>
      </w:r>
      <w:r w:rsidRPr="00CF34C1">
        <w:rPr>
          <w:bCs/>
          <w:color w:val="000000"/>
          <w:kern w:val="0"/>
          <w:szCs w:val="21"/>
        </w:rPr>
        <w:t>、测试周期、量程、重复性、分辨</w:t>
      </w:r>
      <w:r>
        <w:rPr>
          <w:rFonts w:hint="eastAsia"/>
          <w:bCs/>
          <w:color w:val="000000"/>
          <w:kern w:val="0"/>
          <w:szCs w:val="21"/>
        </w:rPr>
        <w:t>率</w:t>
      </w:r>
      <w:r w:rsidRPr="00CF34C1">
        <w:rPr>
          <w:bCs/>
          <w:color w:val="000000"/>
          <w:kern w:val="0"/>
          <w:szCs w:val="21"/>
        </w:rPr>
        <w:t>等</w:t>
      </w:r>
      <w:r>
        <w:rPr>
          <w:rFonts w:hint="eastAsia"/>
          <w:bCs/>
          <w:color w:val="000000"/>
          <w:kern w:val="0"/>
          <w:szCs w:val="21"/>
        </w:rPr>
        <w:t>因素</w:t>
      </w:r>
      <w:r w:rsidRPr="00CF34C1">
        <w:rPr>
          <w:bCs/>
          <w:color w:val="000000"/>
          <w:kern w:val="0"/>
          <w:szCs w:val="21"/>
        </w:rPr>
        <w:t>选择适宜的传感器件；</w:t>
      </w:r>
    </w:p>
    <w:p w:rsidR="002E12DD" w:rsidRPr="00CF34C1" w:rsidRDefault="002E12DD" w:rsidP="002E12DD">
      <w:pPr>
        <w:spacing w:line="360" w:lineRule="auto"/>
        <w:rPr>
          <w:bCs/>
          <w:kern w:val="0"/>
          <w:szCs w:val="21"/>
        </w:rPr>
      </w:pPr>
      <w:r w:rsidRPr="00CF34C1">
        <w:rPr>
          <w:bCs/>
          <w:kern w:val="0"/>
          <w:szCs w:val="21"/>
        </w:rPr>
        <w:t xml:space="preserve">     </w:t>
      </w:r>
      <w:r w:rsidRPr="00CF34C1">
        <w:rPr>
          <w:b/>
          <w:bCs/>
          <w:kern w:val="0"/>
          <w:szCs w:val="21"/>
        </w:rPr>
        <w:t>2</w:t>
      </w:r>
      <w:r w:rsidRPr="00CF34C1">
        <w:rPr>
          <w:bCs/>
          <w:kern w:val="0"/>
          <w:szCs w:val="21"/>
        </w:rPr>
        <w:t xml:space="preserve">  </w:t>
      </w:r>
      <w:r w:rsidRPr="00CF34C1">
        <w:rPr>
          <w:bCs/>
          <w:kern w:val="0"/>
          <w:szCs w:val="21"/>
        </w:rPr>
        <w:t>传感器件的重复性、分辨</w:t>
      </w:r>
      <w:r>
        <w:rPr>
          <w:rFonts w:hint="eastAsia"/>
          <w:bCs/>
          <w:kern w:val="0"/>
          <w:szCs w:val="21"/>
        </w:rPr>
        <w:t>率</w:t>
      </w:r>
      <w:r w:rsidRPr="00CF34C1">
        <w:rPr>
          <w:bCs/>
          <w:kern w:val="0"/>
          <w:szCs w:val="21"/>
        </w:rPr>
        <w:t>、</w:t>
      </w:r>
      <w:r>
        <w:rPr>
          <w:rFonts w:hint="eastAsia"/>
          <w:bCs/>
          <w:kern w:val="0"/>
          <w:szCs w:val="21"/>
        </w:rPr>
        <w:t>灵敏度、迟滞性</w:t>
      </w:r>
      <w:r w:rsidRPr="00CF34C1">
        <w:rPr>
          <w:bCs/>
          <w:kern w:val="0"/>
          <w:szCs w:val="21"/>
        </w:rPr>
        <w:t>等性能应满足</w:t>
      </w:r>
      <w:r>
        <w:rPr>
          <w:rFonts w:hint="eastAsia"/>
          <w:bCs/>
          <w:kern w:val="0"/>
          <w:szCs w:val="21"/>
        </w:rPr>
        <w:t>自动化监测</w:t>
      </w:r>
      <w:r w:rsidRPr="00CF34C1">
        <w:rPr>
          <w:bCs/>
          <w:kern w:val="0"/>
          <w:szCs w:val="21"/>
        </w:rPr>
        <w:t>的要求；</w:t>
      </w:r>
    </w:p>
    <w:p w:rsidR="002E12DD" w:rsidRPr="00CF34C1" w:rsidRDefault="002E12DD" w:rsidP="002E12DD">
      <w:pPr>
        <w:spacing w:line="360" w:lineRule="auto"/>
        <w:rPr>
          <w:bCs/>
          <w:kern w:val="0"/>
          <w:szCs w:val="21"/>
        </w:rPr>
      </w:pPr>
      <w:r w:rsidRPr="00CF34C1">
        <w:rPr>
          <w:bCs/>
          <w:kern w:val="0"/>
          <w:szCs w:val="21"/>
        </w:rPr>
        <w:t xml:space="preserve">     </w:t>
      </w:r>
      <w:r w:rsidRPr="00CF34C1">
        <w:rPr>
          <w:b/>
          <w:bCs/>
          <w:kern w:val="0"/>
          <w:szCs w:val="21"/>
        </w:rPr>
        <w:t xml:space="preserve">3  </w:t>
      </w:r>
      <w:r w:rsidRPr="00CF34C1">
        <w:rPr>
          <w:bCs/>
          <w:kern w:val="0"/>
          <w:szCs w:val="21"/>
        </w:rPr>
        <w:t>采用光纤感测技术时，点式监测宜采用光纤光栅传感器，空间连续监测宜采用分布式传感光缆。</w:t>
      </w:r>
    </w:p>
    <w:p w:rsidR="002E12DD" w:rsidRPr="00CF34C1" w:rsidRDefault="002E12DD" w:rsidP="002E12DD">
      <w:pPr>
        <w:spacing w:line="360" w:lineRule="auto"/>
        <w:rPr>
          <w:bCs/>
          <w:kern w:val="0"/>
          <w:szCs w:val="21"/>
        </w:rPr>
      </w:pPr>
      <w:r w:rsidRPr="00CF34C1">
        <w:rPr>
          <w:b/>
          <w:kern w:val="0"/>
          <w:szCs w:val="21"/>
        </w:rPr>
        <w:t xml:space="preserve">5.0.4 </w:t>
      </w:r>
      <w:r w:rsidRPr="00CF34C1">
        <w:rPr>
          <w:bCs/>
          <w:kern w:val="0"/>
          <w:szCs w:val="21"/>
        </w:rPr>
        <w:t xml:space="preserve"> </w:t>
      </w:r>
      <w:r w:rsidRPr="00CF34C1">
        <w:rPr>
          <w:bCs/>
          <w:kern w:val="0"/>
          <w:szCs w:val="21"/>
        </w:rPr>
        <w:t>数据采集设备要求：</w:t>
      </w:r>
    </w:p>
    <w:p w:rsidR="002E12DD" w:rsidRPr="00CF34C1" w:rsidRDefault="002E12DD" w:rsidP="002E12DD">
      <w:pPr>
        <w:spacing w:line="360" w:lineRule="auto"/>
        <w:rPr>
          <w:bCs/>
          <w:kern w:val="0"/>
          <w:szCs w:val="21"/>
        </w:rPr>
      </w:pPr>
      <w:r w:rsidRPr="00CF34C1">
        <w:rPr>
          <w:bCs/>
          <w:kern w:val="0"/>
          <w:szCs w:val="21"/>
        </w:rPr>
        <w:t xml:space="preserve">     </w:t>
      </w:r>
      <w:r w:rsidRPr="00CF34C1">
        <w:rPr>
          <w:b/>
          <w:bCs/>
          <w:kern w:val="0"/>
          <w:szCs w:val="21"/>
        </w:rPr>
        <w:t>1</w:t>
      </w:r>
      <w:r w:rsidRPr="00CF34C1">
        <w:rPr>
          <w:bCs/>
          <w:kern w:val="0"/>
          <w:szCs w:val="21"/>
        </w:rPr>
        <w:t xml:space="preserve">  </w:t>
      </w:r>
      <w:r w:rsidRPr="00CF34C1">
        <w:rPr>
          <w:bCs/>
          <w:kern w:val="0"/>
          <w:szCs w:val="21"/>
        </w:rPr>
        <w:t>应根据监测</w:t>
      </w:r>
      <w:r>
        <w:rPr>
          <w:rFonts w:hint="eastAsia"/>
          <w:bCs/>
          <w:kern w:val="0"/>
          <w:szCs w:val="21"/>
        </w:rPr>
        <w:t>项目</w:t>
      </w:r>
      <w:r w:rsidRPr="00CF34C1">
        <w:rPr>
          <w:bCs/>
          <w:kern w:val="0"/>
          <w:szCs w:val="21"/>
        </w:rPr>
        <w:t>、传感器件类型、监测环境、监测频率、重复性等</w:t>
      </w:r>
      <w:r>
        <w:rPr>
          <w:rFonts w:hint="eastAsia"/>
          <w:bCs/>
          <w:kern w:val="0"/>
          <w:szCs w:val="21"/>
        </w:rPr>
        <w:t>因素</w:t>
      </w:r>
      <w:r w:rsidRPr="00CF34C1">
        <w:rPr>
          <w:bCs/>
          <w:kern w:val="0"/>
          <w:szCs w:val="21"/>
        </w:rPr>
        <w:t>选择适宜的数据采集设备；</w:t>
      </w:r>
    </w:p>
    <w:p w:rsidR="002E12DD" w:rsidRPr="00CF34C1" w:rsidRDefault="002E12DD" w:rsidP="002E12DD">
      <w:pPr>
        <w:spacing w:line="360" w:lineRule="auto"/>
        <w:rPr>
          <w:bCs/>
          <w:kern w:val="0"/>
          <w:szCs w:val="21"/>
        </w:rPr>
      </w:pPr>
      <w:r w:rsidRPr="00CF34C1">
        <w:rPr>
          <w:b/>
          <w:bCs/>
          <w:kern w:val="0"/>
          <w:szCs w:val="21"/>
        </w:rPr>
        <w:t xml:space="preserve">     2</w:t>
      </w:r>
      <w:r w:rsidRPr="00CF34C1">
        <w:rPr>
          <w:bCs/>
          <w:kern w:val="0"/>
          <w:szCs w:val="21"/>
        </w:rPr>
        <w:t xml:space="preserve">  </w:t>
      </w:r>
      <w:r w:rsidRPr="00CF34C1">
        <w:rPr>
          <w:bCs/>
          <w:kern w:val="0"/>
          <w:szCs w:val="21"/>
        </w:rPr>
        <w:t>应具备自动测量、数据传输功能；</w:t>
      </w:r>
    </w:p>
    <w:p w:rsidR="002E12DD" w:rsidRPr="00CF34C1" w:rsidRDefault="002E12DD" w:rsidP="002E12DD">
      <w:pPr>
        <w:spacing w:line="360" w:lineRule="auto"/>
        <w:rPr>
          <w:bCs/>
          <w:kern w:val="0"/>
          <w:szCs w:val="21"/>
        </w:rPr>
      </w:pPr>
      <w:r w:rsidRPr="00CF34C1">
        <w:rPr>
          <w:bCs/>
          <w:kern w:val="0"/>
          <w:szCs w:val="21"/>
        </w:rPr>
        <w:t xml:space="preserve">     </w:t>
      </w:r>
      <w:r w:rsidRPr="00CF34C1">
        <w:rPr>
          <w:b/>
          <w:bCs/>
          <w:kern w:val="0"/>
          <w:szCs w:val="21"/>
        </w:rPr>
        <w:t xml:space="preserve">3  </w:t>
      </w:r>
      <w:r w:rsidRPr="00CF34C1">
        <w:rPr>
          <w:bCs/>
          <w:kern w:val="0"/>
          <w:szCs w:val="21"/>
        </w:rPr>
        <w:t>宜具备数据储存、数据导出、供电恢复自动重启功能。</w:t>
      </w:r>
    </w:p>
    <w:p w:rsidR="002E12DD" w:rsidRPr="00CF34C1" w:rsidRDefault="002E12DD" w:rsidP="002E12DD">
      <w:pPr>
        <w:spacing w:line="360" w:lineRule="auto"/>
        <w:rPr>
          <w:bCs/>
          <w:kern w:val="0"/>
          <w:szCs w:val="21"/>
        </w:rPr>
      </w:pPr>
      <w:r w:rsidRPr="00CF34C1">
        <w:rPr>
          <w:b/>
          <w:kern w:val="0"/>
          <w:szCs w:val="21"/>
        </w:rPr>
        <w:t xml:space="preserve">5.0.5  </w:t>
      </w:r>
      <w:r w:rsidRPr="00CF34C1">
        <w:rPr>
          <w:bCs/>
          <w:kern w:val="0"/>
          <w:szCs w:val="21"/>
        </w:rPr>
        <w:t>通信设备要求：</w:t>
      </w:r>
    </w:p>
    <w:p w:rsidR="002E12DD" w:rsidRPr="00CF34C1" w:rsidRDefault="002E12DD" w:rsidP="002E12DD">
      <w:pPr>
        <w:spacing w:line="360" w:lineRule="auto"/>
        <w:rPr>
          <w:bCs/>
          <w:kern w:val="0"/>
          <w:szCs w:val="21"/>
        </w:rPr>
      </w:pPr>
      <w:r w:rsidRPr="00CF34C1">
        <w:rPr>
          <w:bCs/>
          <w:kern w:val="0"/>
          <w:szCs w:val="21"/>
        </w:rPr>
        <w:t xml:space="preserve">     </w:t>
      </w:r>
      <w:r w:rsidRPr="00CF34C1">
        <w:rPr>
          <w:b/>
          <w:bCs/>
          <w:kern w:val="0"/>
          <w:szCs w:val="21"/>
        </w:rPr>
        <w:t>1</w:t>
      </w:r>
      <w:r w:rsidRPr="00CF34C1">
        <w:rPr>
          <w:bCs/>
          <w:kern w:val="0"/>
          <w:szCs w:val="21"/>
        </w:rPr>
        <w:t xml:space="preserve">  </w:t>
      </w:r>
      <w:r>
        <w:rPr>
          <w:rFonts w:hint="eastAsia"/>
          <w:bCs/>
          <w:kern w:val="0"/>
          <w:szCs w:val="21"/>
        </w:rPr>
        <w:t>宜</w:t>
      </w:r>
      <w:r w:rsidRPr="00CF34C1">
        <w:rPr>
          <w:bCs/>
          <w:kern w:val="0"/>
          <w:szCs w:val="21"/>
        </w:rPr>
        <w:t>包括终端设备、中继设备、交换设备、传输介质等；</w:t>
      </w:r>
    </w:p>
    <w:p w:rsidR="002E12DD" w:rsidRPr="00CF34C1" w:rsidRDefault="002E12DD" w:rsidP="002E12DD">
      <w:pPr>
        <w:spacing w:line="360" w:lineRule="auto"/>
        <w:rPr>
          <w:bCs/>
          <w:kern w:val="0"/>
          <w:szCs w:val="21"/>
        </w:rPr>
      </w:pPr>
      <w:r w:rsidRPr="00CF34C1">
        <w:rPr>
          <w:bCs/>
          <w:kern w:val="0"/>
          <w:szCs w:val="21"/>
        </w:rPr>
        <w:tab/>
        <w:t xml:space="preserve"> </w:t>
      </w:r>
      <w:r w:rsidRPr="00CF34C1">
        <w:rPr>
          <w:b/>
          <w:bCs/>
          <w:kern w:val="0"/>
          <w:szCs w:val="21"/>
        </w:rPr>
        <w:t>2</w:t>
      </w:r>
      <w:r w:rsidRPr="00CF34C1">
        <w:rPr>
          <w:bCs/>
          <w:kern w:val="0"/>
          <w:szCs w:val="21"/>
        </w:rPr>
        <w:t xml:space="preserve">  </w:t>
      </w:r>
      <w:r w:rsidRPr="00CF34C1">
        <w:rPr>
          <w:bCs/>
          <w:kern w:val="0"/>
          <w:szCs w:val="21"/>
        </w:rPr>
        <w:t>宜优先使用带有无线上发功能的通讯设备</w:t>
      </w:r>
      <w:r>
        <w:rPr>
          <w:rFonts w:hint="eastAsia"/>
          <w:bCs/>
          <w:kern w:val="0"/>
          <w:szCs w:val="21"/>
        </w:rPr>
        <w:t>。</w:t>
      </w:r>
    </w:p>
    <w:p w:rsidR="002E12DD" w:rsidRPr="00CF34C1" w:rsidRDefault="002E12DD" w:rsidP="002E12DD">
      <w:pPr>
        <w:spacing w:line="360" w:lineRule="auto"/>
        <w:rPr>
          <w:bCs/>
          <w:kern w:val="0"/>
          <w:szCs w:val="21"/>
        </w:rPr>
      </w:pPr>
      <w:r w:rsidRPr="00CF34C1">
        <w:rPr>
          <w:b/>
          <w:kern w:val="0"/>
          <w:szCs w:val="21"/>
        </w:rPr>
        <w:t xml:space="preserve">5.0.6 </w:t>
      </w:r>
      <w:r w:rsidRPr="00CF34C1">
        <w:rPr>
          <w:bCs/>
          <w:kern w:val="0"/>
          <w:szCs w:val="21"/>
        </w:rPr>
        <w:t xml:space="preserve"> </w:t>
      </w:r>
      <w:r w:rsidRPr="00CF34C1">
        <w:rPr>
          <w:bCs/>
          <w:kern w:val="0"/>
          <w:szCs w:val="21"/>
        </w:rPr>
        <w:t>供电系统要求：</w:t>
      </w:r>
    </w:p>
    <w:p w:rsidR="002E12DD" w:rsidRPr="00CF34C1" w:rsidRDefault="002E12DD" w:rsidP="002E12DD">
      <w:pPr>
        <w:spacing w:line="360" w:lineRule="auto"/>
        <w:rPr>
          <w:bCs/>
          <w:kern w:val="0"/>
          <w:szCs w:val="21"/>
        </w:rPr>
      </w:pPr>
      <w:r w:rsidRPr="00CF34C1">
        <w:rPr>
          <w:bCs/>
          <w:kern w:val="0"/>
          <w:szCs w:val="21"/>
        </w:rPr>
        <w:t xml:space="preserve">    </w:t>
      </w:r>
      <w:r w:rsidRPr="00CF34C1">
        <w:rPr>
          <w:b/>
          <w:bCs/>
          <w:kern w:val="0"/>
          <w:szCs w:val="21"/>
        </w:rPr>
        <w:t xml:space="preserve"> 1</w:t>
      </w:r>
      <w:r w:rsidRPr="00CF34C1">
        <w:rPr>
          <w:bCs/>
          <w:kern w:val="0"/>
          <w:szCs w:val="21"/>
        </w:rPr>
        <w:t xml:space="preserve">  </w:t>
      </w:r>
      <w:r w:rsidRPr="00CF34C1">
        <w:rPr>
          <w:bCs/>
          <w:kern w:val="0"/>
          <w:szCs w:val="21"/>
        </w:rPr>
        <w:t>应与传感器件、数据采集设备的用电需求</w:t>
      </w:r>
      <w:r>
        <w:rPr>
          <w:rFonts w:hint="eastAsia"/>
          <w:bCs/>
          <w:kern w:val="0"/>
          <w:szCs w:val="21"/>
        </w:rPr>
        <w:t>相</w:t>
      </w:r>
      <w:r w:rsidRPr="00CF34C1">
        <w:rPr>
          <w:bCs/>
          <w:kern w:val="0"/>
          <w:szCs w:val="21"/>
        </w:rPr>
        <w:t>匹配，电压应保持稳定，</w:t>
      </w:r>
      <w:r>
        <w:rPr>
          <w:rFonts w:hint="eastAsia"/>
          <w:bCs/>
          <w:kern w:val="0"/>
          <w:szCs w:val="21"/>
        </w:rPr>
        <w:t>宜</w:t>
      </w:r>
      <w:r w:rsidRPr="00CF34C1">
        <w:rPr>
          <w:bCs/>
          <w:kern w:val="0"/>
          <w:szCs w:val="21"/>
        </w:rPr>
        <w:t>配备备用电源；</w:t>
      </w:r>
    </w:p>
    <w:p w:rsidR="002E12DD" w:rsidRDefault="002E12DD" w:rsidP="002E12DD">
      <w:pPr>
        <w:spacing w:line="360" w:lineRule="auto"/>
        <w:rPr>
          <w:bCs/>
          <w:kern w:val="0"/>
          <w:szCs w:val="21"/>
        </w:rPr>
      </w:pPr>
      <w:r w:rsidRPr="00CF34C1">
        <w:rPr>
          <w:bCs/>
          <w:kern w:val="0"/>
          <w:szCs w:val="21"/>
        </w:rPr>
        <w:t xml:space="preserve">     </w:t>
      </w:r>
      <w:r w:rsidRPr="00CF34C1">
        <w:rPr>
          <w:b/>
          <w:bCs/>
          <w:kern w:val="0"/>
          <w:szCs w:val="21"/>
        </w:rPr>
        <w:t xml:space="preserve">2  </w:t>
      </w:r>
      <w:r w:rsidRPr="00CF34C1">
        <w:rPr>
          <w:bCs/>
          <w:kern w:val="0"/>
          <w:szCs w:val="21"/>
        </w:rPr>
        <w:t>接插件</w:t>
      </w:r>
      <w:r>
        <w:rPr>
          <w:rFonts w:hint="eastAsia"/>
          <w:bCs/>
          <w:kern w:val="0"/>
          <w:szCs w:val="21"/>
        </w:rPr>
        <w:t>宜</w:t>
      </w:r>
      <w:r w:rsidRPr="00CF34C1">
        <w:rPr>
          <w:bCs/>
          <w:kern w:val="0"/>
          <w:szCs w:val="21"/>
        </w:rPr>
        <w:t>具备防水、防漏电</w:t>
      </w:r>
      <w:r>
        <w:rPr>
          <w:rFonts w:hint="eastAsia"/>
          <w:bCs/>
          <w:kern w:val="0"/>
          <w:szCs w:val="21"/>
        </w:rPr>
        <w:t>、耐火防爆</w:t>
      </w:r>
      <w:r w:rsidRPr="00CF34C1">
        <w:rPr>
          <w:bCs/>
          <w:kern w:val="0"/>
          <w:szCs w:val="21"/>
        </w:rPr>
        <w:t>等性能；</w:t>
      </w:r>
    </w:p>
    <w:p w:rsidR="009432E8" w:rsidRPr="00CF34C1" w:rsidRDefault="009432E8" w:rsidP="009432E8">
      <w:pPr>
        <w:spacing w:line="360" w:lineRule="auto"/>
        <w:rPr>
          <w:bCs/>
          <w:kern w:val="0"/>
          <w:szCs w:val="21"/>
        </w:rPr>
      </w:pPr>
      <w:r>
        <w:rPr>
          <w:bCs/>
          <w:kern w:val="0"/>
          <w:szCs w:val="21"/>
        </w:rPr>
        <w:t xml:space="preserve">     </w:t>
      </w:r>
      <w:r w:rsidRPr="009432E8">
        <w:rPr>
          <w:b/>
          <w:bCs/>
          <w:kern w:val="0"/>
          <w:szCs w:val="21"/>
        </w:rPr>
        <w:t>3</w:t>
      </w:r>
      <w:r>
        <w:rPr>
          <w:bCs/>
          <w:kern w:val="0"/>
          <w:szCs w:val="21"/>
        </w:rPr>
        <w:t xml:space="preserve">  </w:t>
      </w:r>
      <w:r w:rsidR="00F02A7D">
        <w:rPr>
          <w:rFonts w:hint="eastAsia"/>
          <w:bCs/>
          <w:kern w:val="0"/>
          <w:szCs w:val="21"/>
        </w:rPr>
        <w:t>电源可</w:t>
      </w:r>
      <w:r>
        <w:rPr>
          <w:rFonts w:hint="eastAsia"/>
          <w:bCs/>
          <w:kern w:val="0"/>
          <w:szCs w:val="21"/>
        </w:rPr>
        <w:t>自动切换，具备过载保护、掉电保护及自动报告功能；</w:t>
      </w:r>
    </w:p>
    <w:p w:rsidR="002E12DD" w:rsidRPr="00CF34C1" w:rsidRDefault="002E12DD" w:rsidP="002E12DD">
      <w:pPr>
        <w:spacing w:line="360" w:lineRule="auto"/>
        <w:ind w:firstLineChars="200" w:firstLine="422"/>
        <w:rPr>
          <w:bCs/>
          <w:kern w:val="0"/>
          <w:szCs w:val="21"/>
        </w:rPr>
      </w:pPr>
      <w:r w:rsidRPr="00CF34C1">
        <w:rPr>
          <w:b/>
          <w:bCs/>
          <w:kern w:val="0"/>
          <w:szCs w:val="21"/>
        </w:rPr>
        <w:t xml:space="preserve"> </w:t>
      </w:r>
      <w:r w:rsidR="009432E8">
        <w:rPr>
          <w:b/>
          <w:bCs/>
          <w:kern w:val="0"/>
          <w:szCs w:val="21"/>
        </w:rPr>
        <w:t>4</w:t>
      </w:r>
      <w:r w:rsidRPr="00CF34C1">
        <w:rPr>
          <w:b/>
          <w:bCs/>
          <w:kern w:val="0"/>
          <w:szCs w:val="21"/>
        </w:rPr>
        <w:t xml:space="preserve">  </w:t>
      </w:r>
      <w:r w:rsidRPr="00CF34C1">
        <w:rPr>
          <w:bCs/>
          <w:kern w:val="0"/>
          <w:szCs w:val="21"/>
        </w:rPr>
        <w:t>使用太阳能供电，蓄电池容量应满足设备</w:t>
      </w:r>
      <w:r>
        <w:rPr>
          <w:rFonts w:hint="eastAsia"/>
          <w:bCs/>
          <w:kern w:val="0"/>
          <w:szCs w:val="21"/>
        </w:rPr>
        <w:t>在</w:t>
      </w:r>
      <w:r w:rsidRPr="00CF34C1">
        <w:rPr>
          <w:bCs/>
          <w:kern w:val="0"/>
          <w:szCs w:val="21"/>
        </w:rPr>
        <w:t>72</w:t>
      </w:r>
      <w:r w:rsidRPr="00CF34C1">
        <w:rPr>
          <w:bCs/>
          <w:kern w:val="0"/>
          <w:szCs w:val="21"/>
        </w:rPr>
        <w:t>小时无日照天气条件下</w:t>
      </w:r>
      <w:r w:rsidRPr="00CF34C1">
        <w:rPr>
          <w:bCs/>
          <w:kern w:val="0"/>
          <w:szCs w:val="21"/>
        </w:rPr>
        <w:lastRenderedPageBreak/>
        <w:t>正常工作。</w:t>
      </w:r>
    </w:p>
    <w:bookmarkEnd w:id="24"/>
    <w:p w:rsidR="002E12DD" w:rsidRPr="00CF34C1" w:rsidRDefault="002E12DD" w:rsidP="002E12DD">
      <w:pPr>
        <w:spacing w:line="360" w:lineRule="auto"/>
        <w:rPr>
          <w:bCs/>
          <w:kern w:val="0"/>
          <w:szCs w:val="21"/>
        </w:rPr>
      </w:pPr>
      <w:r w:rsidRPr="00CF34C1">
        <w:rPr>
          <w:b/>
          <w:bCs/>
          <w:kern w:val="0"/>
          <w:szCs w:val="21"/>
        </w:rPr>
        <w:t>5.0.7</w:t>
      </w:r>
      <w:r w:rsidRPr="00CF34C1">
        <w:rPr>
          <w:bCs/>
          <w:kern w:val="0"/>
          <w:szCs w:val="21"/>
        </w:rPr>
        <w:t xml:space="preserve">  </w:t>
      </w:r>
      <w:r w:rsidRPr="00CF34C1">
        <w:rPr>
          <w:bCs/>
          <w:kern w:val="0"/>
          <w:szCs w:val="21"/>
        </w:rPr>
        <w:t>硬件系统的维护</w:t>
      </w:r>
    </w:p>
    <w:p w:rsidR="002E12DD" w:rsidRPr="00CF34C1" w:rsidRDefault="002E12DD" w:rsidP="002E12DD">
      <w:pPr>
        <w:spacing w:line="360" w:lineRule="auto"/>
        <w:ind w:firstLine="420"/>
        <w:rPr>
          <w:bCs/>
          <w:kern w:val="0"/>
          <w:szCs w:val="21"/>
        </w:rPr>
      </w:pPr>
      <w:r w:rsidRPr="00CF34C1">
        <w:rPr>
          <w:b/>
          <w:bCs/>
          <w:kern w:val="0"/>
          <w:szCs w:val="21"/>
        </w:rPr>
        <w:t>1</w:t>
      </w:r>
      <w:r w:rsidRPr="00CF34C1">
        <w:rPr>
          <w:bCs/>
          <w:kern w:val="0"/>
          <w:szCs w:val="21"/>
        </w:rPr>
        <w:t xml:space="preserve">  </w:t>
      </w:r>
      <w:r w:rsidRPr="00CF34C1">
        <w:rPr>
          <w:bCs/>
          <w:kern w:val="0"/>
          <w:szCs w:val="21"/>
        </w:rPr>
        <w:t>应编制使用维护手册，并制定应急预案；</w:t>
      </w:r>
    </w:p>
    <w:p w:rsidR="002E12DD" w:rsidRPr="00CF34C1" w:rsidRDefault="002E12DD" w:rsidP="002E12DD">
      <w:pPr>
        <w:spacing w:line="360" w:lineRule="auto"/>
        <w:ind w:firstLine="420"/>
        <w:rPr>
          <w:bCs/>
          <w:kern w:val="0"/>
          <w:szCs w:val="21"/>
        </w:rPr>
      </w:pPr>
      <w:r w:rsidRPr="00CF34C1">
        <w:rPr>
          <w:b/>
          <w:bCs/>
          <w:kern w:val="0"/>
          <w:szCs w:val="21"/>
        </w:rPr>
        <w:t xml:space="preserve">2  </w:t>
      </w:r>
      <w:r w:rsidRPr="00CF34C1">
        <w:rPr>
          <w:bCs/>
          <w:kern w:val="0"/>
          <w:szCs w:val="21"/>
        </w:rPr>
        <w:t>应定期对设备设施进行巡查维护；</w:t>
      </w:r>
    </w:p>
    <w:p w:rsidR="002E12DD" w:rsidRPr="00CF34C1" w:rsidRDefault="002E12DD" w:rsidP="002E12DD">
      <w:pPr>
        <w:spacing w:line="360" w:lineRule="auto"/>
        <w:ind w:firstLine="420"/>
        <w:rPr>
          <w:bCs/>
          <w:kern w:val="0"/>
          <w:szCs w:val="21"/>
        </w:rPr>
      </w:pPr>
      <w:r w:rsidRPr="00CF34C1">
        <w:rPr>
          <w:b/>
          <w:bCs/>
          <w:kern w:val="0"/>
          <w:szCs w:val="21"/>
        </w:rPr>
        <w:t xml:space="preserve">3  </w:t>
      </w:r>
      <w:r w:rsidRPr="00CF34C1">
        <w:rPr>
          <w:bCs/>
          <w:kern w:val="0"/>
          <w:szCs w:val="21"/>
        </w:rPr>
        <w:t>运维日志应</w:t>
      </w:r>
      <w:r>
        <w:rPr>
          <w:rFonts w:hint="eastAsia"/>
          <w:bCs/>
          <w:kern w:val="0"/>
          <w:szCs w:val="21"/>
        </w:rPr>
        <w:t>整理</w:t>
      </w:r>
      <w:r w:rsidRPr="00CF34C1">
        <w:rPr>
          <w:bCs/>
          <w:kern w:val="0"/>
          <w:szCs w:val="21"/>
        </w:rPr>
        <w:t>存档。</w:t>
      </w:r>
      <w:r w:rsidRPr="00CF34C1">
        <w:rPr>
          <w:bCs/>
          <w:kern w:val="0"/>
          <w:szCs w:val="21"/>
        </w:rPr>
        <w:t xml:space="preserve"> </w:t>
      </w:r>
    </w:p>
    <w:p w:rsidR="00DA4823" w:rsidRPr="002E12DD" w:rsidRDefault="00DA4823" w:rsidP="000701D0">
      <w:pPr>
        <w:spacing w:line="360" w:lineRule="auto"/>
        <w:rPr>
          <w:bCs/>
          <w:kern w:val="0"/>
          <w:szCs w:val="21"/>
        </w:rPr>
      </w:pPr>
    </w:p>
    <w:p w:rsidR="004B04F9" w:rsidRPr="00CF34C1" w:rsidRDefault="004B04F9" w:rsidP="000701D0">
      <w:pPr>
        <w:spacing w:line="360" w:lineRule="auto"/>
        <w:rPr>
          <w:bCs/>
          <w:kern w:val="0"/>
          <w:szCs w:val="21"/>
        </w:rPr>
        <w:sectPr w:rsidR="004B04F9" w:rsidRPr="00CF34C1" w:rsidSect="000F417A">
          <w:headerReference w:type="default" r:id="rId19"/>
          <w:footerReference w:type="default" r:id="rId20"/>
          <w:pgSz w:w="10433" w:h="14742"/>
          <w:pgMar w:top="1418" w:right="1701" w:bottom="1418" w:left="1418" w:header="0" w:footer="1134" w:gutter="0"/>
          <w:pgNumType w:start="1"/>
          <w:cols w:space="720"/>
          <w:docGrid w:linePitch="360"/>
        </w:sectPr>
      </w:pPr>
    </w:p>
    <w:p w:rsidR="00EC639B" w:rsidRPr="00CF34C1" w:rsidRDefault="00EC639B">
      <w:pPr>
        <w:pStyle w:val="NCP1"/>
        <w:spacing w:before="0" w:after="240" w:line="240" w:lineRule="auto"/>
        <w:rPr>
          <w:lang w:eastAsia="zh-TW"/>
        </w:rPr>
      </w:pPr>
      <w:bookmarkStart w:id="25" w:name="_Toc86681989"/>
      <w:bookmarkStart w:id="26" w:name="_Toc86755863"/>
      <w:r w:rsidRPr="00CF34C1">
        <w:rPr>
          <w:lang w:eastAsia="zh-TW"/>
        </w:rPr>
        <w:lastRenderedPageBreak/>
        <w:t xml:space="preserve">6 </w:t>
      </w:r>
      <w:r w:rsidR="0048326C" w:rsidRPr="00CF34C1">
        <w:rPr>
          <w:lang w:eastAsia="zh-TW"/>
        </w:rPr>
        <w:t>自动化监测方法及技术要求</w:t>
      </w:r>
      <w:bookmarkEnd w:id="25"/>
      <w:bookmarkEnd w:id="26"/>
    </w:p>
    <w:p w:rsidR="00EC639B" w:rsidRPr="00CF34C1" w:rsidRDefault="00EC639B" w:rsidP="005F2003">
      <w:pPr>
        <w:pStyle w:val="NCP2"/>
        <w:spacing w:beforeLines="50" w:before="120" w:afterLines="50" w:line="360" w:lineRule="auto"/>
        <w:rPr>
          <w:rFonts w:eastAsia="黑体"/>
          <w:b/>
          <w:bCs w:val="0"/>
        </w:rPr>
      </w:pPr>
      <w:bookmarkStart w:id="27" w:name="_Toc33620186"/>
      <w:bookmarkStart w:id="28" w:name="_Toc86681990"/>
      <w:bookmarkStart w:id="29" w:name="_Toc86755864"/>
      <w:r w:rsidRPr="00CF34C1">
        <w:rPr>
          <w:rFonts w:eastAsia="黑体"/>
          <w:b/>
          <w:bCs w:val="0"/>
        </w:rPr>
        <w:t xml:space="preserve">6.1 </w:t>
      </w:r>
      <w:bookmarkEnd w:id="27"/>
      <w:r w:rsidR="0048326C" w:rsidRPr="00CF34C1">
        <w:rPr>
          <w:rFonts w:eastAsia="黑体"/>
          <w:b/>
          <w:bCs w:val="0"/>
        </w:rPr>
        <w:t>一般规定</w:t>
      </w:r>
      <w:bookmarkEnd w:id="28"/>
      <w:bookmarkEnd w:id="29"/>
    </w:p>
    <w:p w:rsidR="00526531" w:rsidRPr="00CF34C1" w:rsidRDefault="00526531" w:rsidP="005E295F">
      <w:pPr>
        <w:spacing w:line="360" w:lineRule="auto"/>
        <w:rPr>
          <w:kern w:val="0"/>
          <w:szCs w:val="21"/>
        </w:rPr>
      </w:pPr>
      <w:bookmarkStart w:id="30" w:name="_Toc33620187"/>
      <w:r w:rsidRPr="00CF34C1">
        <w:rPr>
          <w:b/>
          <w:bCs/>
          <w:kern w:val="0"/>
          <w:szCs w:val="21"/>
        </w:rPr>
        <w:t>6.1.1</w:t>
      </w:r>
      <w:r w:rsidRPr="00CF34C1">
        <w:rPr>
          <w:kern w:val="0"/>
          <w:szCs w:val="21"/>
        </w:rPr>
        <w:t xml:space="preserve">  </w:t>
      </w:r>
      <w:r w:rsidRPr="00CF34C1">
        <w:rPr>
          <w:kern w:val="0"/>
          <w:szCs w:val="21"/>
        </w:rPr>
        <w:t>应根据</w:t>
      </w:r>
      <w:r w:rsidR="001A2FF9">
        <w:rPr>
          <w:rFonts w:hint="eastAsia"/>
          <w:kern w:val="0"/>
          <w:szCs w:val="21"/>
        </w:rPr>
        <w:t>工程</w:t>
      </w:r>
      <w:r w:rsidRPr="00CF34C1">
        <w:rPr>
          <w:kern w:val="0"/>
          <w:szCs w:val="21"/>
        </w:rPr>
        <w:t>特点、要求和现场条件</w:t>
      </w:r>
      <w:r w:rsidR="005E295F" w:rsidRPr="00CF34C1">
        <w:rPr>
          <w:kern w:val="0"/>
          <w:szCs w:val="21"/>
        </w:rPr>
        <w:t>等因素</w:t>
      </w:r>
      <w:r w:rsidRPr="00CF34C1">
        <w:rPr>
          <w:kern w:val="0"/>
          <w:szCs w:val="21"/>
        </w:rPr>
        <w:t>选择</w:t>
      </w:r>
      <w:r w:rsidR="00DA272C" w:rsidRPr="00CF34C1">
        <w:rPr>
          <w:kern w:val="0"/>
          <w:szCs w:val="21"/>
        </w:rPr>
        <w:t>合适</w:t>
      </w:r>
      <w:r w:rsidRPr="00CF34C1">
        <w:rPr>
          <w:kern w:val="0"/>
          <w:szCs w:val="21"/>
        </w:rPr>
        <w:t>的自动化监测</w:t>
      </w:r>
      <w:r w:rsidR="00DA272C" w:rsidRPr="00CF34C1">
        <w:rPr>
          <w:kern w:val="0"/>
          <w:szCs w:val="21"/>
        </w:rPr>
        <w:t>技术与</w:t>
      </w:r>
      <w:r w:rsidRPr="00CF34C1">
        <w:rPr>
          <w:kern w:val="0"/>
          <w:szCs w:val="21"/>
        </w:rPr>
        <w:t>方法</w:t>
      </w:r>
      <w:r w:rsidR="005E295F" w:rsidRPr="00CF34C1">
        <w:rPr>
          <w:kern w:val="0"/>
          <w:szCs w:val="21"/>
        </w:rPr>
        <w:t>，</w:t>
      </w:r>
      <w:r w:rsidR="005E295F" w:rsidRPr="00CF34C1">
        <w:rPr>
          <w:szCs w:val="21"/>
        </w:rPr>
        <w:t>监测</w:t>
      </w:r>
      <w:r w:rsidR="00DA272C" w:rsidRPr="00CF34C1">
        <w:rPr>
          <w:szCs w:val="21"/>
        </w:rPr>
        <w:t>技术与</w:t>
      </w:r>
      <w:r w:rsidR="005E295F" w:rsidRPr="00CF34C1">
        <w:rPr>
          <w:szCs w:val="21"/>
        </w:rPr>
        <w:t>方法应具备</w:t>
      </w:r>
      <w:r w:rsidR="001A2FF9" w:rsidRPr="00CF34C1">
        <w:rPr>
          <w:szCs w:val="21"/>
        </w:rPr>
        <w:t>可靠性、适用性、</w:t>
      </w:r>
      <w:r w:rsidR="005E295F" w:rsidRPr="00CF34C1">
        <w:rPr>
          <w:szCs w:val="21"/>
        </w:rPr>
        <w:t>先进性、</w:t>
      </w:r>
      <w:r w:rsidR="00DA272C" w:rsidRPr="00CF34C1">
        <w:rPr>
          <w:szCs w:val="21"/>
        </w:rPr>
        <w:t>经济性，</w:t>
      </w:r>
      <w:r w:rsidR="00DA272C" w:rsidRPr="00CF34C1">
        <w:rPr>
          <w:kern w:val="0"/>
          <w:szCs w:val="21"/>
        </w:rPr>
        <w:t>提倡使用新技术、新方法。</w:t>
      </w:r>
    </w:p>
    <w:p w:rsidR="003F6923" w:rsidRPr="00CF34C1" w:rsidRDefault="003F6923" w:rsidP="003F6923">
      <w:pPr>
        <w:spacing w:line="360" w:lineRule="auto"/>
        <w:rPr>
          <w:bCs/>
          <w:kern w:val="0"/>
          <w:szCs w:val="21"/>
        </w:rPr>
      </w:pPr>
      <w:r w:rsidRPr="00CF34C1">
        <w:rPr>
          <w:b/>
          <w:bCs/>
          <w:kern w:val="0"/>
          <w:szCs w:val="21"/>
        </w:rPr>
        <w:t>6.1.</w:t>
      </w:r>
      <w:r w:rsidR="00DA272C" w:rsidRPr="00CF34C1">
        <w:rPr>
          <w:b/>
          <w:bCs/>
          <w:kern w:val="0"/>
          <w:szCs w:val="21"/>
        </w:rPr>
        <w:t>2</w:t>
      </w:r>
      <w:r w:rsidRPr="00CF34C1">
        <w:rPr>
          <w:b/>
          <w:bCs/>
          <w:kern w:val="0"/>
          <w:szCs w:val="21"/>
        </w:rPr>
        <w:t xml:space="preserve">  </w:t>
      </w:r>
      <w:r w:rsidRPr="00CF34C1">
        <w:rPr>
          <w:bCs/>
          <w:kern w:val="0"/>
          <w:szCs w:val="21"/>
        </w:rPr>
        <w:t>监测</w:t>
      </w:r>
      <w:r w:rsidR="00555D04">
        <w:rPr>
          <w:rFonts w:hint="eastAsia"/>
          <w:bCs/>
          <w:kern w:val="0"/>
          <w:szCs w:val="21"/>
        </w:rPr>
        <w:t>项目的</w:t>
      </w:r>
      <w:r w:rsidRPr="00CF34C1">
        <w:rPr>
          <w:bCs/>
          <w:kern w:val="0"/>
          <w:szCs w:val="21"/>
        </w:rPr>
        <w:t>初始值</w:t>
      </w:r>
      <w:r w:rsidR="00C914EB" w:rsidRPr="00CF34C1">
        <w:rPr>
          <w:kern w:val="0"/>
          <w:szCs w:val="21"/>
        </w:rPr>
        <w:t>应在相关施工工序</w:t>
      </w:r>
      <w:r w:rsidR="00555D04">
        <w:rPr>
          <w:rFonts w:hint="eastAsia"/>
          <w:kern w:val="0"/>
          <w:szCs w:val="21"/>
        </w:rPr>
        <w:t>实施</w:t>
      </w:r>
      <w:r w:rsidR="00C914EB" w:rsidRPr="00CF34C1">
        <w:rPr>
          <w:kern w:val="0"/>
          <w:szCs w:val="21"/>
        </w:rPr>
        <w:t>前测定，</w:t>
      </w:r>
      <w:r w:rsidR="00DA272C" w:rsidRPr="00CF34C1">
        <w:rPr>
          <w:kern w:val="0"/>
          <w:szCs w:val="21"/>
        </w:rPr>
        <w:t>在稳定条件下连续</w:t>
      </w:r>
      <w:r w:rsidRPr="00CF34C1">
        <w:rPr>
          <w:bCs/>
          <w:kern w:val="0"/>
          <w:szCs w:val="21"/>
        </w:rPr>
        <w:t>采集</w:t>
      </w:r>
      <w:r w:rsidR="00C914EB" w:rsidRPr="00CF34C1">
        <w:rPr>
          <w:bCs/>
          <w:kern w:val="0"/>
          <w:szCs w:val="21"/>
        </w:rPr>
        <w:t>次数</w:t>
      </w:r>
      <w:r w:rsidRPr="00CF34C1">
        <w:rPr>
          <w:bCs/>
          <w:kern w:val="0"/>
          <w:szCs w:val="21"/>
        </w:rPr>
        <w:t>不少于</w:t>
      </w:r>
      <w:r w:rsidRPr="00CF34C1">
        <w:rPr>
          <w:bCs/>
          <w:kern w:val="0"/>
          <w:szCs w:val="21"/>
        </w:rPr>
        <w:t>3</w:t>
      </w:r>
      <w:r w:rsidRPr="00CF34C1">
        <w:rPr>
          <w:bCs/>
          <w:kern w:val="0"/>
          <w:szCs w:val="21"/>
        </w:rPr>
        <w:t>次，</w:t>
      </w:r>
      <w:r w:rsidR="00DA272C" w:rsidRPr="00CF34C1">
        <w:rPr>
          <w:bCs/>
          <w:kern w:val="0"/>
          <w:szCs w:val="21"/>
        </w:rPr>
        <w:t>取稳定数据的平均</w:t>
      </w:r>
      <w:r w:rsidR="003D521A">
        <w:rPr>
          <w:rFonts w:hint="eastAsia"/>
          <w:bCs/>
          <w:kern w:val="0"/>
          <w:szCs w:val="21"/>
        </w:rPr>
        <w:t>数</w:t>
      </w:r>
      <w:r w:rsidR="00DA272C" w:rsidRPr="00CF34C1">
        <w:rPr>
          <w:bCs/>
          <w:kern w:val="0"/>
          <w:szCs w:val="21"/>
        </w:rPr>
        <w:t>作为初始值</w:t>
      </w:r>
      <w:r w:rsidRPr="00CF34C1">
        <w:rPr>
          <w:bCs/>
          <w:kern w:val="0"/>
          <w:szCs w:val="21"/>
        </w:rPr>
        <w:t>。</w:t>
      </w:r>
    </w:p>
    <w:p w:rsidR="003D6CB5" w:rsidRPr="002E5C60" w:rsidRDefault="003D6CB5" w:rsidP="003D6CB5">
      <w:pPr>
        <w:spacing w:line="360" w:lineRule="auto"/>
        <w:rPr>
          <w:kern w:val="0"/>
          <w:szCs w:val="21"/>
        </w:rPr>
      </w:pPr>
      <w:r w:rsidRPr="002E5C60">
        <w:rPr>
          <w:rFonts w:hint="eastAsia"/>
          <w:b/>
          <w:kern w:val="0"/>
          <w:szCs w:val="21"/>
        </w:rPr>
        <w:t>6</w:t>
      </w:r>
      <w:r w:rsidRPr="002E5C60">
        <w:rPr>
          <w:b/>
          <w:kern w:val="0"/>
          <w:szCs w:val="21"/>
        </w:rPr>
        <w:t>.1.</w:t>
      </w:r>
      <w:r w:rsidR="0061216E" w:rsidRPr="002E5C60">
        <w:rPr>
          <w:b/>
          <w:kern w:val="0"/>
          <w:szCs w:val="21"/>
        </w:rPr>
        <w:t>3</w:t>
      </w:r>
      <w:r w:rsidRPr="002E5C60">
        <w:rPr>
          <w:kern w:val="0"/>
          <w:szCs w:val="21"/>
        </w:rPr>
        <w:t xml:space="preserve">  </w:t>
      </w:r>
      <w:r w:rsidRPr="002E5C60">
        <w:rPr>
          <w:rFonts w:hint="eastAsia"/>
          <w:kern w:val="0"/>
          <w:szCs w:val="21"/>
        </w:rPr>
        <w:t>变形监测网宜</w:t>
      </w:r>
      <w:r w:rsidR="001A2FF9">
        <w:rPr>
          <w:rFonts w:hint="eastAsia"/>
          <w:kern w:val="0"/>
          <w:szCs w:val="21"/>
        </w:rPr>
        <w:t>包括</w:t>
      </w:r>
      <w:r w:rsidRPr="002E5C60">
        <w:rPr>
          <w:rFonts w:hint="eastAsia"/>
          <w:kern w:val="0"/>
          <w:szCs w:val="21"/>
        </w:rPr>
        <w:t>基准点、工作基点和监测点。基准点、工作基点和监测点的设置应符合下列要求：</w:t>
      </w:r>
    </w:p>
    <w:p w:rsidR="003D6CB5" w:rsidRPr="002E5C60" w:rsidRDefault="003D6CB5" w:rsidP="009E1DEC">
      <w:pPr>
        <w:spacing w:line="360" w:lineRule="auto"/>
        <w:ind w:firstLineChars="200" w:firstLine="422"/>
        <w:rPr>
          <w:kern w:val="0"/>
          <w:szCs w:val="21"/>
        </w:rPr>
      </w:pPr>
      <w:r w:rsidRPr="002E5C60">
        <w:rPr>
          <w:rFonts w:hint="eastAsia"/>
          <w:b/>
          <w:kern w:val="0"/>
          <w:szCs w:val="21"/>
        </w:rPr>
        <w:t>1</w:t>
      </w:r>
      <w:r w:rsidR="009E1DEC" w:rsidRPr="002E5C60">
        <w:rPr>
          <w:b/>
          <w:kern w:val="0"/>
          <w:szCs w:val="21"/>
        </w:rPr>
        <w:t xml:space="preserve">  </w:t>
      </w:r>
      <w:r w:rsidR="0061216E" w:rsidRPr="002E5C60">
        <w:rPr>
          <w:rFonts w:hint="eastAsia"/>
          <w:kern w:val="0"/>
          <w:szCs w:val="21"/>
        </w:rPr>
        <w:t>基准点应设置在</w:t>
      </w:r>
      <w:r w:rsidR="001A2FF9">
        <w:rPr>
          <w:rFonts w:hint="eastAsia"/>
          <w:kern w:val="0"/>
          <w:szCs w:val="21"/>
        </w:rPr>
        <w:t>工程</w:t>
      </w:r>
      <w:r w:rsidR="0061216E" w:rsidRPr="002E5C60">
        <w:rPr>
          <w:rFonts w:hint="eastAsia"/>
          <w:kern w:val="0"/>
          <w:szCs w:val="21"/>
        </w:rPr>
        <w:t>施工影响范围外，选择稳固、易保存、实用方便的位置</w:t>
      </w:r>
      <w:r w:rsidR="001A2FF9">
        <w:rPr>
          <w:rFonts w:hint="eastAsia"/>
          <w:kern w:val="0"/>
          <w:szCs w:val="21"/>
        </w:rPr>
        <w:t>；</w:t>
      </w:r>
    </w:p>
    <w:p w:rsidR="003D6CB5" w:rsidRPr="002E5C60" w:rsidRDefault="003D6CB5" w:rsidP="009E1DEC">
      <w:pPr>
        <w:spacing w:line="360" w:lineRule="auto"/>
        <w:ind w:firstLineChars="200" w:firstLine="422"/>
        <w:rPr>
          <w:kern w:val="0"/>
          <w:szCs w:val="21"/>
        </w:rPr>
      </w:pPr>
      <w:r w:rsidRPr="002E5C60">
        <w:rPr>
          <w:rFonts w:hint="eastAsia"/>
          <w:b/>
          <w:kern w:val="0"/>
          <w:szCs w:val="21"/>
        </w:rPr>
        <w:t>2</w:t>
      </w:r>
      <w:r w:rsidR="009E1DEC" w:rsidRPr="002E5C60">
        <w:rPr>
          <w:b/>
          <w:kern w:val="0"/>
          <w:szCs w:val="21"/>
        </w:rPr>
        <w:t xml:space="preserve">  </w:t>
      </w:r>
      <w:r w:rsidRPr="002E5C60">
        <w:rPr>
          <w:rFonts w:hint="eastAsia"/>
          <w:kern w:val="0"/>
          <w:szCs w:val="21"/>
        </w:rPr>
        <w:t>当基准点距离所监测工程较远或由于通视条件不良，致使监测工作不方便时，应设置工作基点</w:t>
      </w:r>
      <w:r w:rsidR="001A2FF9">
        <w:rPr>
          <w:rFonts w:hint="eastAsia"/>
          <w:kern w:val="0"/>
          <w:szCs w:val="21"/>
        </w:rPr>
        <w:t>；</w:t>
      </w:r>
    </w:p>
    <w:p w:rsidR="003D6CB5" w:rsidRPr="002E5C60" w:rsidRDefault="003D6CB5" w:rsidP="009E1DEC">
      <w:pPr>
        <w:spacing w:line="360" w:lineRule="auto"/>
        <w:ind w:firstLineChars="200" w:firstLine="422"/>
        <w:rPr>
          <w:kern w:val="0"/>
          <w:szCs w:val="21"/>
        </w:rPr>
      </w:pPr>
      <w:r w:rsidRPr="002E5C60">
        <w:rPr>
          <w:rFonts w:hint="eastAsia"/>
          <w:b/>
          <w:kern w:val="0"/>
          <w:szCs w:val="21"/>
        </w:rPr>
        <w:t>3</w:t>
      </w:r>
      <w:r w:rsidR="009E1DEC" w:rsidRPr="002E5C60">
        <w:rPr>
          <w:b/>
          <w:kern w:val="0"/>
          <w:szCs w:val="21"/>
        </w:rPr>
        <w:t xml:space="preserve">  </w:t>
      </w:r>
      <w:r w:rsidRPr="002E5C60">
        <w:rPr>
          <w:rFonts w:hint="eastAsia"/>
          <w:kern w:val="0"/>
          <w:szCs w:val="21"/>
        </w:rPr>
        <w:t>基准点和工作基点应在工程施工前埋设，并经观测确定其稳定后，方可投入使用</w:t>
      </w:r>
      <w:r w:rsidR="001A2FF9">
        <w:rPr>
          <w:rFonts w:hint="eastAsia"/>
          <w:kern w:val="0"/>
          <w:szCs w:val="21"/>
        </w:rPr>
        <w:t>；</w:t>
      </w:r>
    </w:p>
    <w:p w:rsidR="003D6CB5" w:rsidRPr="002E5C60" w:rsidRDefault="003D6CB5" w:rsidP="009E1DEC">
      <w:pPr>
        <w:spacing w:line="360" w:lineRule="auto"/>
        <w:ind w:firstLineChars="200" w:firstLine="422"/>
        <w:rPr>
          <w:kern w:val="0"/>
          <w:szCs w:val="21"/>
        </w:rPr>
      </w:pPr>
      <w:r w:rsidRPr="002E5C60">
        <w:rPr>
          <w:rFonts w:hint="eastAsia"/>
          <w:b/>
          <w:kern w:val="0"/>
          <w:szCs w:val="21"/>
        </w:rPr>
        <w:t>4</w:t>
      </w:r>
      <w:r w:rsidR="009E1DEC" w:rsidRPr="002E5C60">
        <w:rPr>
          <w:b/>
          <w:kern w:val="0"/>
          <w:szCs w:val="21"/>
        </w:rPr>
        <w:t xml:space="preserve">  </w:t>
      </w:r>
      <w:r w:rsidRPr="002E5C60">
        <w:rPr>
          <w:rFonts w:hint="eastAsia"/>
          <w:kern w:val="0"/>
          <w:szCs w:val="21"/>
        </w:rPr>
        <w:t>监测期间，基准点和工作基点应</w:t>
      </w:r>
      <w:r w:rsidR="009432E8">
        <w:rPr>
          <w:rFonts w:hint="eastAsia"/>
          <w:kern w:val="0"/>
          <w:szCs w:val="21"/>
        </w:rPr>
        <w:t>实时</w:t>
      </w:r>
      <w:r w:rsidRPr="002E5C60">
        <w:rPr>
          <w:rFonts w:hint="eastAsia"/>
          <w:kern w:val="0"/>
          <w:szCs w:val="21"/>
        </w:rPr>
        <w:t>联测，以</w:t>
      </w:r>
      <w:r w:rsidR="009432E8" w:rsidRPr="002E5C60">
        <w:rPr>
          <w:rFonts w:hint="eastAsia"/>
          <w:kern w:val="0"/>
          <w:szCs w:val="21"/>
        </w:rPr>
        <w:t>检验基准点的稳定性</w:t>
      </w:r>
      <w:r w:rsidR="009432E8">
        <w:rPr>
          <w:rFonts w:hint="eastAsia"/>
          <w:kern w:val="0"/>
          <w:szCs w:val="21"/>
        </w:rPr>
        <w:t>并修正工作基点的数据</w:t>
      </w:r>
      <w:r w:rsidR="009E1DEC" w:rsidRPr="002E5C60">
        <w:rPr>
          <w:rFonts w:hint="eastAsia"/>
          <w:kern w:val="0"/>
          <w:szCs w:val="21"/>
        </w:rPr>
        <w:t>。</w:t>
      </w:r>
    </w:p>
    <w:p w:rsidR="0061216E" w:rsidRDefault="0061216E" w:rsidP="0061216E">
      <w:pPr>
        <w:spacing w:line="360" w:lineRule="auto"/>
        <w:rPr>
          <w:kern w:val="0"/>
          <w:szCs w:val="21"/>
        </w:rPr>
      </w:pPr>
      <w:r w:rsidRPr="00CF34C1">
        <w:rPr>
          <w:b/>
          <w:bCs/>
          <w:kern w:val="0"/>
          <w:szCs w:val="21"/>
        </w:rPr>
        <w:t>6.1.</w:t>
      </w:r>
      <w:r>
        <w:rPr>
          <w:b/>
          <w:bCs/>
          <w:kern w:val="0"/>
          <w:szCs w:val="21"/>
        </w:rPr>
        <w:t>4</w:t>
      </w:r>
      <w:r w:rsidRPr="00CF34C1">
        <w:rPr>
          <w:b/>
          <w:bCs/>
          <w:kern w:val="0"/>
          <w:szCs w:val="21"/>
        </w:rPr>
        <w:t xml:space="preserve">  </w:t>
      </w:r>
      <w:r w:rsidRPr="00CF34C1">
        <w:rPr>
          <w:bCs/>
          <w:kern w:val="0"/>
          <w:szCs w:val="21"/>
        </w:rPr>
        <w:t>监测</w:t>
      </w:r>
      <w:r w:rsidRPr="00CF34C1">
        <w:rPr>
          <w:kern w:val="0"/>
          <w:szCs w:val="21"/>
        </w:rPr>
        <w:t>数据宜由软件系统自动</w:t>
      </w:r>
      <w:r w:rsidR="001A2FF9">
        <w:rPr>
          <w:rFonts w:hint="eastAsia"/>
          <w:kern w:val="0"/>
          <w:szCs w:val="21"/>
        </w:rPr>
        <w:t>处理</w:t>
      </w:r>
      <w:r w:rsidRPr="00CF34C1">
        <w:rPr>
          <w:kern w:val="0"/>
          <w:szCs w:val="21"/>
        </w:rPr>
        <w:t>，软件系统的功能和参数应符合本</w:t>
      </w:r>
      <w:r>
        <w:rPr>
          <w:kern w:val="0"/>
          <w:szCs w:val="21"/>
        </w:rPr>
        <w:t>标准</w:t>
      </w:r>
      <w:r w:rsidRPr="00CF34C1">
        <w:rPr>
          <w:kern w:val="0"/>
          <w:szCs w:val="21"/>
        </w:rPr>
        <w:t>的有关规定。</w:t>
      </w:r>
    </w:p>
    <w:p w:rsidR="00EC639B" w:rsidRPr="00CF34C1" w:rsidRDefault="00EC639B" w:rsidP="005F2003">
      <w:pPr>
        <w:pStyle w:val="NCP2"/>
        <w:spacing w:beforeLines="50" w:before="120" w:afterLines="50" w:line="360" w:lineRule="auto"/>
        <w:rPr>
          <w:rFonts w:eastAsia="黑体"/>
          <w:b/>
          <w:bCs w:val="0"/>
        </w:rPr>
      </w:pPr>
      <w:bookmarkStart w:id="31" w:name="_Toc86681991"/>
      <w:bookmarkStart w:id="32" w:name="_Toc86755865"/>
      <w:r w:rsidRPr="00CF34C1">
        <w:rPr>
          <w:rFonts w:eastAsia="黑体"/>
          <w:b/>
          <w:bCs w:val="0"/>
        </w:rPr>
        <w:t xml:space="preserve">6.2 </w:t>
      </w:r>
      <w:bookmarkEnd w:id="30"/>
      <w:r w:rsidR="0048326C" w:rsidRPr="00CF34C1">
        <w:rPr>
          <w:rFonts w:eastAsia="黑体"/>
          <w:b/>
          <w:bCs w:val="0"/>
        </w:rPr>
        <w:t>水平位移监测</w:t>
      </w:r>
      <w:bookmarkEnd w:id="31"/>
      <w:bookmarkEnd w:id="32"/>
    </w:p>
    <w:p w:rsidR="003421BE" w:rsidRPr="00CF34C1" w:rsidRDefault="007659FD" w:rsidP="003421BE">
      <w:pPr>
        <w:spacing w:line="360" w:lineRule="auto"/>
        <w:rPr>
          <w:kern w:val="0"/>
          <w:szCs w:val="21"/>
        </w:rPr>
      </w:pPr>
      <w:r w:rsidRPr="00CF34C1">
        <w:rPr>
          <w:b/>
          <w:bCs/>
          <w:kern w:val="0"/>
          <w:szCs w:val="21"/>
        </w:rPr>
        <w:t>6</w:t>
      </w:r>
      <w:r w:rsidR="003421BE" w:rsidRPr="00CF34C1">
        <w:rPr>
          <w:b/>
          <w:bCs/>
          <w:kern w:val="0"/>
          <w:szCs w:val="21"/>
        </w:rPr>
        <w:t>.2.1</w:t>
      </w:r>
      <w:r w:rsidR="003421BE" w:rsidRPr="00CF34C1">
        <w:rPr>
          <w:kern w:val="0"/>
          <w:szCs w:val="21"/>
        </w:rPr>
        <w:t xml:space="preserve">  </w:t>
      </w:r>
      <w:r w:rsidR="003421BE" w:rsidRPr="00CF34C1">
        <w:rPr>
          <w:kern w:val="0"/>
          <w:szCs w:val="21"/>
        </w:rPr>
        <w:t>水平位移自动化监测可选用智能全站仪、</w:t>
      </w:r>
      <w:r w:rsidR="001A2FF9">
        <w:rPr>
          <w:kern w:val="0"/>
          <w:szCs w:val="21"/>
        </w:rPr>
        <w:t>激光测距仪</w:t>
      </w:r>
      <w:r w:rsidR="008501EA" w:rsidRPr="00CF34C1">
        <w:rPr>
          <w:kern w:val="0"/>
          <w:szCs w:val="21"/>
        </w:rPr>
        <w:t>等设备</w:t>
      </w:r>
      <w:r w:rsidR="003421BE" w:rsidRPr="00CF34C1">
        <w:rPr>
          <w:kern w:val="0"/>
          <w:szCs w:val="21"/>
        </w:rPr>
        <w:t>进行测</w:t>
      </w:r>
      <w:r w:rsidR="005B093F" w:rsidRPr="00CF34C1">
        <w:rPr>
          <w:kern w:val="0"/>
          <w:szCs w:val="21"/>
        </w:rPr>
        <w:t>量</w:t>
      </w:r>
      <w:r w:rsidR="003421BE" w:rsidRPr="00CF34C1">
        <w:rPr>
          <w:kern w:val="0"/>
          <w:szCs w:val="21"/>
        </w:rPr>
        <w:t>。</w:t>
      </w:r>
    </w:p>
    <w:p w:rsidR="003421BE" w:rsidRPr="00CF34C1" w:rsidRDefault="007659FD" w:rsidP="003421BE">
      <w:pPr>
        <w:spacing w:line="360" w:lineRule="auto"/>
        <w:rPr>
          <w:kern w:val="0"/>
          <w:szCs w:val="21"/>
        </w:rPr>
      </w:pPr>
      <w:r w:rsidRPr="00CF34C1">
        <w:rPr>
          <w:b/>
          <w:bCs/>
          <w:kern w:val="0"/>
          <w:szCs w:val="21"/>
        </w:rPr>
        <w:t>6</w:t>
      </w:r>
      <w:r w:rsidR="003421BE" w:rsidRPr="00CF34C1">
        <w:rPr>
          <w:b/>
          <w:bCs/>
          <w:kern w:val="0"/>
          <w:szCs w:val="21"/>
        </w:rPr>
        <w:t xml:space="preserve">.2.2  </w:t>
      </w:r>
      <w:r w:rsidR="003421BE" w:rsidRPr="00CF34C1">
        <w:rPr>
          <w:kern w:val="0"/>
          <w:szCs w:val="21"/>
        </w:rPr>
        <w:t>采用智能全站仪进行水平位移监测时应符合以下规定：</w:t>
      </w:r>
    </w:p>
    <w:p w:rsidR="00971BF0" w:rsidRPr="00CF34C1" w:rsidRDefault="003421BE" w:rsidP="003421BE">
      <w:pPr>
        <w:spacing w:line="360" w:lineRule="auto"/>
        <w:ind w:firstLineChars="200" w:firstLine="422"/>
        <w:rPr>
          <w:kern w:val="0"/>
          <w:szCs w:val="21"/>
        </w:rPr>
      </w:pPr>
      <w:r w:rsidRPr="00CF34C1">
        <w:rPr>
          <w:b/>
          <w:kern w:val="0"/>
          <w:szCs w:val="21"/>
        </w:rPr>
        <w:t>1</w:t>
      </w:r>
      <w:r w:rsidR="00971BF0" w:rsidRPr="00CF34C1">
        <w:rPr>
          <w:kern w:val="0"/>
          <w:szCs w:val="21"/>
        </w:rPr>
        <w:t xml:space="preserve">  </w:t>
      </w:r>
      <w:r w:rsidR="00971BF0" w:rsidRPr="00CF34C1">
        <w:rPr>
          <w:kern w:val="0"/>
          <w:szCs w:val="21"/>
        </w:rPr>
        <w:t>智能全站仪的标称测角精度不宜低于</w:t>
      </w:r>
      <w:r w:rsidR="00971BF0" w:rsidRPr="00CF34C1">
        <w:rPr>
          <w:kern w:val="0"/>
          <w:szCs w:val="21"/>
        </w:rPr>
        <w:t>1″</w:t>
      </w:r>
      <w:r w:rsidR="00971BF0" w:rsidRPr="00CF34C1">
        <w:rPr>
          <w:kern w:val="0"/>
          <w:szCs w:val="21"/>
        </w:rPr>
        <w:t>，测距精度不宜低于（</w:t>
      </w:r>
      <w:r w:rsidR="00971BF0" w:rsidRPr="00CF34C1">
        <w:rPr>
          <w:kern w:val="0"/>
          <w:szCs w:val="21"/>
        </w:rPr>
        <w:t>1mm+1ppm</w:t>
      </w:r>
      <w:r w:rsidR="00971BF0" w:rsidRPr="00CF34C1">
        <w:rPr>
          <w:kern w:val="0"/>
          <w:szCs w:val="21"/>
        </w:rPr>
        <w:t>）</w:t>
      </w:r>
      <w:r w:rsidR="00A03F9F" w:rsidRPr="00CF34C1">
        <w:rPr>
          <w:kern w:val="0"/>
          <w:szCs w:val="21"/>
        </w:rPr>
        <w:t>；</w:t>
      </w:r>
    </w:p>
    <w:p w:rsidR="00A03F9F" w:rsidRPr="00CF34C1" w:rsidRDefault="00A03F9F" w:rsidP="003421BE">
      <w:pPr>
        <w:spacing w:line="360" w:lineRule="auto"/>
        <w:ind w:firstLineChars="200" w:firstLine="422"/>
        <w:rPr>
          <w:kern w:val="0"/>
          <w:szCs w:val="21"/>
        </w:rPr>
      </w:pPr>
      <w:r w:rsidRPr="00CF34C1">
        <w:rPr>
          <w:b/>
          <w:kern w:val="0"/>
          <w:szCs w:val="21"/>
        </w:rPr>
        <w:t>2</w:t>
      </w:r>
      <w:r w:rsidRPr="00CF34C1">
        <w:rPr>
          <w:kern w:val="0"/>
          <w:szCs w:val="21"/>
        </w:rPr>
        <w:t xml:space="preserve">  </w:t>
      </w:r>
      <w:r w:rsidRPr="00CF34C1">
        <w:rPr>
          <w:kern w:val="0"/>
          <w:szCs w:val="21"/>
        </w:rPr>
        <w:t>水平位移自动化监测宜采用多点后方交会设站的方法进行观测，</w:t>
      </w:r>
      <w:r w:rsidR="00BC1627" w:rsidRPr="00CF34C1">
        <w:rPr>
          <w:kern w:val="0"/>
          <w:szCs w:val="21"/>
        </w:rPr>
        <w:t>单测站的</w:t>
      </w:r>
      <w:r w:rsidRPr="00CF34C1">
        <w:rPr>
          <w:kern w:val="0"/>
          <w:szCs w:val="21"/>
        </w:rPr>
        <w:t>后视基准点数量</w:t>
      </w:r>
      <w:r w:rsidR="006A60C0" w:rsidRPr="00CF34C1">
        <w:rPr>
          <w:kern w:val="0"/>
          <w:szCs w:val="21"/>
        </w:rPr>
        <w:t>不</w:t>
      </w:r>
      <w:r w:rsidR="00717B27">
        <w:rPr>
          <w:rFonts w:hint="eastAsia"/>
          <w:kern w:val="0"/>
          <w:szCs w:val="21"/>
        </w:rPr>
        <w:t>宜</w:t>
      </w:r>
      <w:r w:rsidRPr="00CF34C1">
        <w:rPr>
          <w:kern w:val="0"/>
          <w:szCs w:val="21"/>
        </w:rPr>
        <w:t>少于</w:t>
      </w:r>
      <w:r w:rsidR="00BC1627" w:rsidRPr="00CF34C1">
        <w:rPr>
          <w:kern w:val="0"/>
          <w:szCs w:val="21"/>
        </w:rPr>
        <w:t>5</w:t>
      </w:r>
      <w:r w:rsidRPr="00CF34C1">
        <w:rPr>
          <w:kern w:val="0"/>
          <w:szCs w:val="21"/>
        </w:rPr>
        <w:t>个</w:t>
      </w:r>
      <w:r w:rsidR="00C04FAA" w:rsidRPr="00CF34C1">
        <w:rPr>
          <w:kern w:val="0"/>
          <w:szCs w:val="21"/>
        </w:rPr>
        <w:t>；</w:t>
      </w:r>
    </w:p>
    <w:p w:rsidR="00210098" w:rsidRPr="00CF34C1" w:rsidRDefault="0061216E" w:rsidP="006A60C0">
      <w:pPr>
        <w:spacing w:line="360" w:lineRule="auto"/>
        <w:ind w:firstLineChars="200" w:firstLine="422"/>
        <w:rPr>
          <w:kern w:val="0"/>
          <w:szCs w:val="21"/>
        </w:rPr>
      </w:pPr>
      <w:r>
        <w:rPr>
          <w:b/>
          <w:kern w:val="0"/>
          <w:szCs w:val="21"/>
        </w:rPr>
        <w:t>3</w:t>
      </w:r>
      <w:r w:rsidR="006A60C0" w:rsidRPr="00CF34C1">
        <w:rPr>
          <w:kern w:val="0"/>
          <w:szCs w:val="21"/>
        </w:rPr>
        <w:t xml:space="preserve">  </w:t>
      </w:r>
      <w:r w:rsidR="006A60C0" w:rsidRPr="00CF34C1">
        <w:rPr>
          <w:kern w:val="0"/>
          <w:szCs w:val="21"/>
        </w:rPr>
        <w:t>工作基点选点时应</w:t>
      </w:r>
      <w:r w:rsidR="00210098" w:rsidRPr="00CF34C1">
        <w:rPr>
          <w:kern w:val="0"/>
          <w:szCs w:val="21"/>
        </w:rPr>
        <w:t>避免</w:t>
      </w:r>
      <w:r w:rsidR="00717B27">
        <w:rPr>
          <w:rFonts w:hint="eastAsia"/>
          <w:kern w:val="0"/>
          <w:szCs w:val="21"/>
        </w:rPr>
        <w:t>外部条件</w:t>
      </w:r>
      <w:r w:rsidR="00717B27">
        <w:rPr>
          <w:kern w:val="0"/>
          <w:szCs w:val="21"/>
        </w:rPr>
        <w:t>对工作基点的影响，</w:t>
      </w:r>
      <w:r w:rsidR="00717B27">
        <w:rPr>
          <w:rFonts w:hint="eastAsia"/>
          <w:kern w:val="0"/>
          <w:szCs w:val="21"/>
        </w:rPr>
        <w:t>应</w:t>
      </w:r>
      <w:r w:rsidR="00210098" w:rsidRPr="00CF34C1">
        <w:rPr>
          <w:kern w:val="0"/>
          <w:szCs w:val="21"/>
        </w:rPr>
        <w:t>设置强制对中观</w:t>
      </w:r>
      <w:r w:rsidR="00210098" w:rsidRPr="00CF34C1">
        <w:rPr>
          <w:kern w:val="0"/>
          <w:szCs w:val="21"/>
        </w:rPr>
        <w:lastRenderedPageBreak/>
        <w:t>测墩，并安装防护装置；</w:t>
      </w:r>
    </w:p>
    <w:p w:rsidR="00A03F9F" w:rsidRPr="00CF34C1" w:rsidRDefault="0061216E" w:rsidP="006A60C0">
      <w:pPr>
        <w:spacing w:line="360" w:lineRule="auto"/>
        <w:ind w:firstLineChars="200" w:firstLine="422"/>
        <w:rPr>
          <w:kern w:val="0"/>
          <w:szCs w:val="21"/>
        </w:rPr>
      </w:pPr>
      <w:r>
        <w:rPr>
          <w:b/>
          <w:kern w:val="0"/>
          <w:szCs w:val="21"/>
        </w:rPr>
        <w:t>4</w:t>
      </w:r>
      <w:r w:rsidR="00210098" w:rsidRPr="00CF34C1">
        <w:rPr>
          <w:kern w:val="0"/>
          <w:szCs w:val="21"/>
        </w:rPr>
        <w:t xml:space="preserve">  </w:t>
      </w:r>
      <w:r w:rsidR="00A03F9F" w:rsidRPr="00CF34C1">
        <w:rPr>
          <w:kern w:val="0"/>
          <w:szCs w:val="21"/>
        </w:rPr>
        <w:t>应根据观测精度要求、全站仪精度等级、视线长度，进行观测方法设计和精度估算，多台全站仪联合组网观测时，相邻测站点应有一定数量的重合观测目标；</w:t>
      </w:r>
    </w:p>
    <w:p w:rsidR="003421BE" w:rsidRPr="00CF34C1" w:rsidRDefault="0061216E" w:rsidP="003421BE">
      <w:pPr>
        <w:spacing w:line="360" w:lineRule="auto"/>
        <w:ind w:firstLineChars="200" w:firstLine="422"/>
        <w:rPr>
          <w:kern w:val="0"/>
          <w:szCs w:val="21"/>
        </w:rPr>
      </w:pPr>
      <w:r>
        <w:rPr>
          <w:b/>
          <w:kern w:val="0"/>
          <w:szCs w:val="21"/>
        </w:rPr>
        <w:t>5</w:t>
      </w:r>
      <w:r w:rsidR="0064446E" w:rsidRPr="00CF34C1">
        <w:rPr>
          <w:kern w:val="0"/>
          <w:szCs w:val="21"/>
        </w:rPr>
        <w:t xml:space="preserve">  </w:t>
      </w:r>
      <w:r w:rsidR="003421BE" w:rsidRPr="00CF34C1">
        <w:rPr>
          <w:kern w:val="0"/>
          <w:szCs w:val="21"/>
        </w:rPr>
        <w:t>观测时</w:t>
      </w:r>
      <w:r w:rsidR="00C04FAA" w:rsidRPr="00CF34C1">
        <w:rPr>
          <w:kern w:val="0"/>
          <w:szCs w:val="21"/>
        </w:rPr>
        <w:t>，宜</w:t>
      </w:r>
      <w:r w:rsidR="0064446E" w:rsidRPr="00CF34C1">
        <w:rPr>
          <w:kern w:val="0"/>
          <w:szCs w:val="21"/>
        </w:rPr>
        <w:t>对</w:t>
      </w:r>
      <w:r w:rsidR="00210098" w:rsidRPr="00CF34C1">
        <w:rPr>
          <w:kern w:val="0"/>
          <w:szCs w:val="21"/>
        </w:rPr>
        <w:t>基准点与监测点同步</w:t>
      </w:r>
      <w:r w:rsidR="003421BE" w:rsidRPr="00CF34C1">
        <w:rPr>
          <w:kern w:val="0"/>
          <w:szCs w:val="21"/>
        </w:rPr>
        <w:t>观测</w:t>
      </w:r>
      <w:r w:rsidR="0064446E" w:rsidRPr="00CF34C1">
        <w:rPr>
          <w:kern w:val="0"/>
          <w:szCs w:val="21"/>
        </w:rPr>
        <w:t>，观测完成后自动进行基准点稳定性分析</w:t>
      </w:r>
      <w:r w:rsidR="00717B27">
        <w:rPr>
          <w:rFonts w:hint="eastAsia"/>
          <w:kern w:val="0"/>
          <w:szCs w:val="21"/>
        </w:rPr>
        <w:t>并修正工作基点数据，同时</w:t>
      </w:r>
      <w:r w:rsidR="0064446E" w:rsidRPr="00CF34C1">
        <w:rPr>
          <w:kern w:val="0"/>
          <w:szCs w:val="21"/>
        </w:rPr>
        <w:t>进行监测网整体平差</w:t>
      </w:r>
      <w:r w:rsidR="00436937" w:rsidRPr="00CF34C1">
        <w:rPr>
          <w:kern w:val="0"/>
          <w:szCs w:val="21"/>
        </w:rPr>
        <w:t>；</w:t>
      </w:r>
    </w:p>
    <w:p w:rsidR="003421BE" w:rsidRPr="00CF34C1" w:rsidRDefault="0061216E" w:rsidP="003421BE">
      <w:pPr>
        <w:spacing w:line="360" w:lineRule="auto"/>
        <w:ind w:firstLineChars="200" w:firstLine="422"/>
        <w:rPr>
          <w:kern w:val="0"/>
          <w:szCs w:val="21"/>
        </w:rPr>
      </w:pPr>
      <w:r>
        <w:rPr>
          <w:b/>
          <w:kern w:val="0"/>
          <w:szCs w:val="21"/>
        </w:rPr>
        <w:t>6</w:t>
      </w:r>
      <w:r w:rsidR="00B3127B" w:rsidRPr="00CF34C1">
        <w:rPr>
          <w:kern w:val="0"/>
          <w:szCs w:val="21"/>
        </w:rPr>
        <w:t xml:space="preserve">  </w:t>
      </w:r>
      <w:r w:rsidR="00B3127B" w:rsidRPr="00CF34C1">
        <w:rPr>
          <w:kern w:val="0"/>
          <w:szCs w:val="21"/>
        </w:rPr>
        <w:t>自动化监测系统</w:t>
      </w:r>
      <w:r w:rsidR="003421BE" w:rsidRPr="00CF34C1">
        <w:rPr>
          <w:kern w:val="0"/>
          <w:szCs w:val="21"/>
        </w:rPr>
        <w:t>应</w:t>
      </w:r>
      <w:r w:rsidR="00B3127B" w:rsidRPr="00CF34C1">
        <w:rPr>
          <w:kern w:val="0"/>
          <w:szCs w:val="21"/>
        </w:rPr>
        <w:t>具有自动检查智能全站仪电子气泡状态的功能，气泡偏离超限时及时发出提醒</w:t>
      </w:r>
      <w:r w:rsidR="00436937" w:rsidRPr="00CF34C1">
        <w:rPr>
          <w:kern w:val="0"/>
          <w:szCs w:val="21"/>
        </w:rPr>
        <w:t>；</w:t>
      </w:r>
    </w:p>
    <w:p w:rsidR="003421BE" w:rsidRDefault="0061216E" w:rsidP="00B3127B">
      <w:pPr>
        <w:spacing w:line="360" w:lineRule="auto"/>
        <w:ind w:firstLineChars="200" w:firstLine="422"/>
        <w:rPr>
          <w:kern w:val="0"/>
          <w:szCs w:val="21"/>
        </w:rPr>
      </w:pPr>
      <w:r>
        <w:rPr>
          <w:b/>
          <w:kern w:val="0"/>
          <w:szCs w:val="21"/>
        </w:rPr>
        <w:t>7</w:t>
      </w:r>
      <w:r w:rsidR="00B3127B" w:rsidRPr="00CF34C1">
        <w:rPr>
          <w:kern w:val="0"/>
          <w:szCs w:val="21"/>
        </w:rPr>
        <w:t xml:space="preserve">  </w:t>
      </w:r>
      <w:r w:rsidR="00B3127B" w:rsidRPr="00CF34C1">
        <w:rPr>
          <w:kern w:val="0"/>
          <w:szCs w:val="21"/>
        </w:rPr>
        <w:t>全站仪架设处宜配置电子</w:t>
      </w:r>
      <w:r w:rsidR="00C04FAA" w:rsidRPr="00CF34C1">
        <w:rPr>
          <w:kern w:val="0"/>
          <w:szCs w:val="21"/>
        </w:rPr>
        <w:t>温湿度</w:t>
      </w:r>
      <w:r w:rsidR="00B3127B" w:rsidRPr="00CF34C1">
        <w:rPr>
          <w:kern w:val="0"/>
          <w:szCs w:val="21"/>
        </w:rPr>
        <w:t>气压计等配套</w:t>
      </w:r>
      <w:r w:rsidR="00210098" w:rsidRPr="00CF34C1">
        <w:rPr>
          <w:kern w:val="0"/>
          <w:szCs w:val="21"/>
        </w:rPr>
        <w:t>仪器</w:t>
      </w:r>
      <w:r w:rsidR="00C04FAA" w:rsidRPr="00CF34C1">
        <w:rPr>
          <w:kern w:val="0"/>
          <w:szCs w:val="21"/>
        </w:rPr>
        <w:t>；</w:t>
      </w:r>
    </w:p>
    <w:p w:rsidR="001A2FF9" w:rsidRPr="00CF34C1" w:rsidRDefault="001A2FF9" w:rsidP="00B3127B">
      <w:pPr>
        <w:spacing w:line="360" w:lineRule="auto"/>
        <w:ind w:firstLineChars="200" w:firstLine="422"/>
        <w:rPr>
          <w:kern w:val="0"/>
          <w:szCs w:val="21"/>
        </w:rPr>
      </w:pPr>
      <w:r w:rsidRPr="001A2FF9">
        <w:rPr>
          <w:rFonts w:hint="eastAsia"/>
          <w:b/>
          <w:kern w:val="0"/>
          <w:szCs w:val="21"/>
        </w:rPr>
        <w:t>8</w:t>
      </w:r>
      <w:r>
        <w:rPr>
          <w:kern w:val="0"/>
          <w:szCs w:val="21"/>
        </w:rPr>
        <w:t xml:space="preserve">  </w:t>
      </w:r>
      <w:r>
        <w:rPr>
          <w:rFonts w:hint="eastAsia"/>
          <w:kern w:val="0"/>
          <w:szCs w:val="21"/>
        </w:rPr>
        <w:t>测站点与监测点距离不宜超过</w:t>
      </w:r>
      <w:r>
        <w:rPr>
          <w:rFonts w:hint="eastAsia"/>
          <w:kern w:val="0"/>
          <w:szCs w:val="21"/>
        </w:rPr>
        <w:t>1</w:t>
      </w:r>
      <w:r>
        <w:rPr>
          <w:kern w:val="0"/>
          <w:szCs w:val="21"/>
        </w:rPr>
        <w:t>50</w:t>
      </w:r>
      <w:r>
        <w:rPr>
          <w:rFonts w:hint="eastAsia"/>
          <w:kern w:val="0"/>
          <w:szCs w:val="21"/>
        </w:rPr>
        <w:t>m</w:t>
      </w:r>
      <w:r>
        <w:rPr>
          <w:rFonts w:hint="eastAsia"/>
          <w:kern w:val="0"/>
          <w:szCs w:val="21"/>
        </w:rPr>
        <w:t>；</w:t>
      </w:r>
    </w:p>
    <w:p w:rsidR="00C04FAA" w:rsidRPr="00CF34C1" w:rsidRDefault="001A2FF9" w:rsidP="00B3127B">
      <w:pPr>
        <w:spacing w:line="360" w:lineRule="auto"/>
        <w:ind w:firstLineChars="200" w:firstLine="422"/>
        <w:rPr>
          <w:kern w:val="0"/>
          <w:szCs w:val="21"/>
        </w:rPr>
      </w:pPr>
      <w:r>
        <w:rPr>
          <w:b/>
          <w:kern w:val="0"/>
          <w:szCs w:val="21"/>
        </w:rPr>
        <w:t>9</w:t>
      </w:r>
      <w:r w:rsidR="00C04FAA" w:rsidRPr="00CF34C1">
        <w:rPr>
          <w:kern w:val="0"/>
          <w:szCs w:val="21"/>
        </w:rPr>
        <w:t xml:space="preserve">  </w:t>
      </w:r>
      <w:r w:rsidR="00C04FAA" w:rsidRPr="00CF34C1">
        <w:rPr>
          <w:kern w:val="0"/>
          <w:szCs w:val="21"/>
        </w:rPr>
        <w:t>测站点点位中误差</w:t>
      </w:r>
      <w:r w:rsidR="00717B27">
        <w:rPr>
          <w:rFonts w:hint="eastAsia"/>
          <w:kern w:val="0"/>
          <w:szCs w:val="21"/>
        </w:rPr>
        <w:t>宜</w:t>
      </w:r>
      <w:r w:rsidR="00C04FAA" w:rsidRPr="00CF34C1">
        <w:rPr>
          <w:kern w:val="0"/>
          <w:szCs w:val="21"/>
        </w:rPr>
        <w:t>优于</w:t>
      </w:r>
      <w:r w:rsidR="00C04FAA" w:rsidRPr="00CF34C1">
        <w:rPr>
          <w:kern w:val="0"/>
          <w:szCs w:val="21"/>
        </w:rPr>
        <w:t>1.5mm</w:t>
      </w:r>
      <w:r w:rsidR="00C04FAA" w:rsidRPr="00CF34C1">
        <w:rPr>
          <w:kern w:val="0"/>
          <w:szCs w:val="21"/>
        </w:rPr>
        <w:t>。</w:t>
      </w:r>
    </w:p>
    <w:p w:rsidR="00C724E4" w:rsidRPr="00CF34C1" w:rsidRDefault="007659FD" w:rsidP="00C724E4">
      <w:pPr>
        <w:spacing w:line="360" w:lineRule="auto"/>
        <w:rPr>
          <w:kern w:val="0"/>
          <w:szCs w:val="21"/>
        </w:rPr>
      </w:pPr>
      <w:r w:rsidRPr="00CF34C1">
        <w:rPr>
          <w:b/>
          <w:bCs/>
          <w:kern w:val="0"/>
          <w:szCs w:val="21"/>
        </w:rPr>
        <w:t>6</w:t>
      </w:r>
      <w:r w:rsidR="003421BE" w:rsidRPr="00CF34C1">
        <w:rPr>
          <w:b/>
          <w:bCs/>
          <w:kern w:val="0"/>
          <w:szCs w:val="21"/>
        </w:rPr>
        <w:t>.2.3</w:t>
      </w:r>
      <w:r w:rsidR="003421BE" w:rsidRPr="00CF34C1">
        <w:rPr>
          <w:kern w:val="0"/>
          <w:szCs w:val="21"/>
        </w:rPr>
        <w:t xml:space="preserve">  </w:t>
      </w:r>
      <w:r w:rsidR="003421BE" w:rsidRPr="00CF34C1">
        <w:rPr>
          <w:kern w:val="0"/>
          <w:szCs w:val="21"/>
        </w:rPr>
        <w:t>采用</w:t>
      </w:r>
      <w:r w:rsidR="001A2FF9">
        <w:rPr>
          <w:kern w:val="0"/>
          <w:szCs w:val="21"/>
        </w:rPr>
        <w:t>激光测距仪</w:t>
      </w:r>
      <w:r w:rsidR="003421BE" w:rsidRPr="00CF34C1">
        <w:rPr>
          <w:kern w:val="0"/>
          <w:szCs w:val="21"/>
        </w:rPr>
        <w:t>进行水平位移监测时</w:t>
      </w:r>
      <w:r w:rsidR="00C724E4" w:rsidRPr="00CF34C1">
        <w:rPr>
          <w:kern w:val="0"/>
          <w:szCs w:val="21"/>
        </w:rPr>
        <w:t>应符合以下规定：</w:t>
      </w:r>
    </w:p>
    <w:p w:rsidR="00C724E4" w:rsidRPr="00CF34C1" w:rsidRDefault="00C724E4" w:rsidP="00BC1627">
      <w:pPr>
        <w:spacing w:line="360" w:lineRule="auto"/>
        <w:ind w:firstLineChars="200" w:firstLine="422"/>
        <w:rPr>
          <w:kern w:val="0"/>
          <w:szCs w:val="21"/>
        </w:rPr>
      </w:pPr>
      <w:r w:rsidRPr="00CF34C1">
        <w:rPr>
          <w:b/>
          <w:kern w:val="0"/>
          <w:szCs w:val="21"/>
        </w:rPr>
        <w:t>1</w:t>
      </w:r>
      <w:r w:rsidRPr="00CF34C1">
        <w:rPr>
          <w:kern w:val="0"/>
          <w:szCs w:val="21"/>
        </w:rPr>
        <w:t xml:space="preserve">  </w:t>
      </w:r>
      <w:r w:rsidRPr="00CF34C1">
        <w:rPr>
          <w:kern w:val="0"/>
          <w:szCs w:val="21"/>
        </w:rPr>
        <w:t>测量精度不宜低于</w:t>
      </w:r>
      <w:r w:rsidRPr="00CF34C1">
        <w:rPr>
          <w:kern w:val="0"/>
          <w:szCs w:val="21"/>
        </w:rPr>
        <w:t>1mm</w:t>
      </w:r>
      <w:r w:rsidRPr="00CF34C1">
        <w:rPr>
          <w:kern w:val="0"/>
          <w:szCs w:val="21"/>
        </w:rPr>
        <w:t>；</w:t>
      </w:r>
    </w:p>
    <w:p w:rsidR="00053571" w:rsidRPr="00CF34C1" w:rsidRDefault="00053571" w:rsidP="00BC1627">
      <w:pPr>
        <w:spacing w:line="360" w:lineRule="auto"/>
        <w:ind w:firstLineChars="200" w:firstLine="422"/>
        <w:rPr>
          <w:kern w:val="0"/>
          <w:szCs w:val="21"/>
        </w:rPr>
      </w:pPr>
      <w:r w:rsidRPr="00CF34C1">
        <w:rPr>
          <w:b/>
          <w:kern w:val="0"/>
          <w:szCs w:val="21"/>
        </w:rPr>
        <w:t>2</w:t>
      </w:r>
      <w:r w:rsidRPr="00CF34C1">
        <w:rPr>
          <w:kern w:val="0"/>
          <w:szCs w:val="21"/>
        </w:rPr>
        <w:t xml:space="preserve">  </w:t>
      </w:r>
      <w:r w:rsidRPr="00CF34C1">
        <w:rPr>
          <w:kern w:val="0"/>
          <w:szCs w:val="21"/>
        </w:rPr>
        <w:t>基准点设备应设置在施工影响范围以外的稳定区域；</w:t>
      </w:r>
    </w:p>
    <w:p w:rsidR="00C724E4" w:rsidRPr="00CF34C1" w:rsidRDefault="00053571" w:rsidP="00BC1627">
      <w:pPr>
        <w:spacing w:line="360" w:lineRule="auto"/>
        <w:ind w:firstLineChars="200" w:firstLine="422"/>
        <w:rPr>
          <w:kern w:val="0"/>
          <w:szCs w:val="21"/>
        </w:rPr>
      </w:pPr>
      <w:r w:rsidRPr="00CF34C1">
        <w:rPr>
          <w:b/>
          <w:kern w:val="0"/>
          <w:szCs w:val="21"/>
        </w:rPr>
        <w:t>3</w:t>
      </w:r>
      <w:r w:rsidR="00C724E4" w:rsidRPr="00CF34C1">
        <w:rPr>
          <w:kern w:val="0"/>
          <w:szCs w:val="21"/>
        </w:rPr>
        <w:t xml:space="preserve">  </w:t>
      </w:r>
      <w:r w:rsidR="00C724E4" w:rsidRPr="00CF34C1">
        <w:rPr>
          <w:kern w:val="0"/>
          <w:szCs w:val="21"/>
        </w:rPr>
        <w:t>应</w:t>
      </w:r>
      <w:r w:rsidR="00210098" w:rsidRPr="00CF34C1">
        <w:rPr>
          <w:kern w:val="0"/>
          <w:szCs w:val="21"/>
        </w:rPr>
        <w:t>保证</w:t>
      </w:r>
      <w:r w:rsidR="001A2FF9">
        <w:rPr>
          <w:kern w:val="0"/>
          <w:szCs w:val="21"/>
        </w:rPr>
        <w:t>激光测距仪</w:t>
      </w:r>
      <w:r w:rsidR="00C724E4" w:rsidRPr="00CF34C1">
        <w:rPr>
          <w:kern w:val="0"/>
          <w:szCs w:val="21"/>
        </w:rPr>
        <w:t>和接收标靶的安装</w:t>
      </w:r>
      <w:r w:rsidR="00436937" w:rsidRPr="00CF34C1">
        <w:rPr>
          <w:kern w:val="0"/>
          <w:szCs w:val="21"/>
        </w:rPr>
        <w:t>距离及稳定</w:t>
      </w:r>
      <w:r w:rsidR="00C724E4" w:rsidRPr="00CF34C1">
        <w:rPr>
          <w:kern w:val="0"/>
          <w:szCs w:val="21"/>
        </w:rPr>
        <w:t>性；</w:t>
      </w:r>
    </w:p>
    <w:p w:rsidR="00436937" w:rsidRPr="00CF34C1" w:rsidRDefault="00053571" w:rsidP="00BC1627">
      <w:pPr>
        <w:spacing w:line="360" w:lineRule="auto"/>
        <w:ind w:firstLineChars="200" w:firstLine="422"/>
        <w:rPr>
          <w:kern w:val="0"/>
          <w:szCs w:val="21"/>
        </w:rPr>
      </w:pPr>
      <w:r w:rsidRPr="00CF34C1">
        <w:rPr>
          <w:b/>
          <w:kern w:val="0"/>
          <w:szCs w:val="21"/>
        </w:rPr>
        <w:t>4</w:t>
      </w:r>
      <w:r w:rsidR="00436937" w:rsidRPr="00CF34C1">
        <w:rPr>
          <w:kern w:val="0"/>
          <w:szCs w:val="21"/>
        </w:rPr>
        <w:t xml:space="preserve">  </w:t>
      </w:r>
      <w:r w:rsidR="00436937" w:rsidRPr="00CF34C1">
        <w:rPr>
          <w:kern w:val="0"/>
          <w:szCs w:val="21"/>
        </w:rPr>
        <w:t>安装</w:t>
      </w:r>
      <w:r w:rsidR="00210098" w:rsidRPr="00CF34C1">
        <w:rPr>
          <w:kern w:val="0"/>
          <w:szCs w:val="21"/>
        </w:rPr>
        <w:t>时</w:t>
      </w:r>
      <w:r w:rsidR="00436937" w:rsidRPr="00CF34C1">
        <w:rPr>
          <w:kern w:val="0"/>
          <w:szCs w:val="21"/>
        </w:rPr>
        <w:t>应避开潮湿的反射面，并避免测距通道上的粉尘、水汽对测距精度的影响</w:t>
      </w:r>
      <w:r w:rsidRPr="00CF34C1">
        <w:rPr>
          <w:kern w:val="0"/>
          <w:szCs w:val="21"/>
        </w:rPr>
        <w:t>。</w:t>
      </w:r>
    </w:p>
    <w:p w:rsidR="00BC1627" w:rsidRPr="00CF34C1" w:rsidRDefault="00BC1627" w:rsidP="005F2003">
      <w:pPr>
        <w:pStyle w:val="NCP2"/>
        <w:spacing w:beforeLines="50" w:before="120" w:afterLines="50" w:line="360" w:lineRule="auto"/>
        <w:rPr>
          <w:rFonts w:eastAsia="黑体"/>
          <w:b/>
          <w:bCs w:val="0"/>
        </w:rPr>
      </w:pPr>
      <w:bookmarkStart w:id="33" w:name="_Toc86681992"/>
      <w:bookmarkStart w:id="34" w:name="_Toc86755866"/>
      <w:r w:rsidRPr="00CF34C1">
        <w:rPr>
          <w:rFonts w:eastAsia="黑体"/>
          <w:b/>
          <w:bCs w:val="0"/>
        </w:rPr>
        <w:t>6.3</w:t>
      </w:r>
      <w:r w:rsidR="00CA0CE3" w:rsidRPr="00CF34C1">
        <w:rPr>
          <w:rFonts w:eastAsia="黑体"/>
          <w:b/>
          <w:bCs w:val="0"/>
        </w:rPr>
        <w:t xml:space="preserve"> </w:t>
      </w:r>
      <w:r w:rsidRPr="00CF34C1">
        <w:rPr>
          <w:rFonts w:eastAsia="黑体"/>
          <w:b/>
          <w:bCs w:val="0"/>
        </w:rPr>
        <w:t>竖向位移监测</w:t>
      </w:r>
      <w:bookmarkEnd w:id="33"/>
      <w:bookmarkEnd w:id="34"/>
    </w:p>
    <w:p w:rsidR="00F8797A" w:rsidRPr="00CF34C1" w:rsidRDefault="00F8797A" w:rsidP="00F8797A">
      <w:pPr>
        <w:spacing w:line="360" w:lineRule="auto"/>
        <w:rPr>
          <w:szCs w:val="22"/>
        </w:rPr>
      </w:pPr>
      <w:r w:rsidRPr="00CF34C1">
        <w:rPr>
          <w:b/>
          <w:kern w:val="0"/>
          <w:szCs w:val="21"/>
        </w:rPr>
        <w:t xml:space="preserve">6.3.1  </w:t>
      </w:r>
      <w:r w:rsidRPr="00CF34C1">
        <w:rPr>
          <w:szCs w:val="22"/>
        </w:rPr>
        <w:t>竖向位移自动化监测可采用智能全站仪、静力水准仪、电水平尺等设备进行测量</w:t>
      </w:r>
      <w:r w:rsidRPr="00CF34C1">
        <w:rPr>
          <w:kern w:val="0"/>
          <w:szCs w:val="21"/>
        </w:rPr>
        <w:t>。</w:t>
      </w:r>
    </w:p>
    <w:p w:rsidR="00F8797A" w:rsidRPr="00CF34C1" w:rsidRDefault="00F8797A" w:rsidP="0089257D">
      <w:pPr>
        <w:spacing w:line="360" w:lineRule="auto"/>
        <w:rPr>
          <w:szCs w:val="22"/>
        </w:rPr>
      </w:pPr>
      <w:r w:rsidRPr="00CF34C1">
        <w:rPr>
          <w:b/>
          <w:kern w:val="0"/>
          <w:szCs w:val="21"/>
        </w:rPr>
        <w:t xml:space="preserve">6.3.2  </w:t>
      </w:r>
      <w:r w:rsidR="0089257D">
        <w:rPr>
          <w:szCs w:val="22"/>
        </w:rPr>
        <w:t>采用智能全站仪进行竖向位移监测时</w:t>
      </w:r>
      <w:r w:rsidR="0089257D">
        <w:rPr>
          <w:rFonts w:hint="eastAsia"/>
          <w:szCs w:val="22"/>
        </w:rPr>
        <w:t>，</w:t>
      </w:r>
      <w:r w:rsidRPr="00CF34C1">
        <w:rPr>
          <w:szCs w:val="22"/>
        </w:rPr>
        <w:t>可与水平位移监测</w:t>
      </w:r>
      <w:r w:rsidR="00717B27">
        <w:rPr>
          <w:rFonts w:hint="eastAsia"/>
          <w:szCs w:val="22"/>
        </w:rPr>
        <w:t>同步</w:t>
      </w:r>
      <w:r w:rsidRPr="00CF34C1">
        <w:rPr>
          <w:szCs w:val="22"/>
        </w:rPr>
        <w:t>进行</w:t>
      </w:r>
      <w:r w:rsidR="0089257D">
        <w:rPr>
          <w:rFonts w:hint="eastAsia"/>
          <w:szCs w:val="22"/>
        </w:rPr>
        <w:t>。</w:t>
      </w:r>
    </w:p>
    <w:p w:rsidR="00F8797A" w:rsidRDefault="00F8797A" w:rsidP="00F8797A">
      <w:pPr>
        <w:spacing w:line="360" w:lineRule="auto"/>
        <w:rPr>
          <w:szCs w:val="22"/>
        </w:rPr>
      </w:pPr>
      <w:r w:rsidRPr="00CF34C1">
        <w:rPr>
          <w:b/>
          <w:kern w:val="0"/>
          <w:szCs w:val="21"/>
        </w:rPr>
        <w:t xml:space="preserve">6.3.3  </w:t>
      </w:r>
      <w:r w:rsidRPr="00CF34C1">
        <w:rPr>
          <w:szCs w:val="22"/>
        </w:rPr>
        <w:t>采用静力水准仪进行自动化监测时，应满足以下要求</w:t>
      </w:r>
      <w:r w:rsidR="0089257D">
        <w:rPr>
          <w:rFonts w:hint="eastAsia"/>
          <w:szCs w:val="22"/>
        </w:rPr>
        <w:t>：</w:t>
      </w:r>
    </w:p>
    <w:p w:rsidR="00717B27" w:rsidRPr="000C10EC" w:rsidRDefault="00717B27" w:rsidP="00717B27">
      <w:pPr>
        <w:tabs>
          <w:tab w:val="left" w:pos="312"/>
        </w:tabs>
        <w:spacing w:line="360" w:lineRule="auto"/>
        <w:ind w:firstLineChars="200" w:firstLine="422"/>
        <w:rPr>
          <w:bCs/>
          <w:kern w:val="0"/>
          <w:szCs w:val="21"/>
        </w:rPr>
      </w:pPr>
      <w:r w:rsidRPr="0089257D">
        <w:rPr>
          <w:b/>
          <w:kern w:val="0"/>
          <w:szCs w:val="21"/>
        </w:rPr>
        <w:t xml:space="preserve">1  </w:t>
      </w:r>
      <w:r w:rsidRPr="000C10EC">
        <w:rPr>
          <w:rFonts w:hint="eastAsia"/>
          <w:bCs/>
          <w:kern w:val="0"/>
          <w:szCs w:val="21"/>
        </w:rPr>
        <w:t>根据观测精度要求和预估沉降量，选取相应精度和量程的静力水准传感器，静力水准传感器应稳固安装在待测结构上；</w:t>
      </w:r>
    </w:p>
    <w:p w:rsidR="00717B27" w:rsidRPr="0089257D" w:rsidRDefault="00717B27" w:rsidP="00717B27">
      <w:pPr>
        <w:tabs>
          <w:tab w:val="left" w:pos="312"/>
        </w:tabs>
        <w:spacing w:line="360" w:lineRule="auto"/>
        <w:ind w:firstLineChars="200" w:firstLine="422"/>
        <w:rPr>
          <w:szCs w:val="22"/>
        </w:rPr>
      </w:pPr>
      <w:r w:rsidRPr="00717B27">
        <w:rPr>
          <w:rFonts w:hint="eastAsia"/>
          <w:b/>
          <w:szCs w:val="22"/>
        </w:rPr>
        <w:t>2</w:t>
      </w:r>
      <w:r>
        <w:rPr>
          <w:szCs w:val="22"/>
        </w:rPr>
        <w:t xml:space="preserve">  </w:t>
      </w:r>
      <w:r>
        <w:rPr>
          <w:rFonts w:hint="eastAsia"/>
          <w:szCs w:val="22"/>
        </w:rPr>
        <w:t>静力水准传感器</w:t>
      </w:r>
      <w:r w:rsidRPr="0089257D">
        <w:rPr>
          <w:szCs w:val="22"/>
        </w:rPr>
        <w:t>应有良好的密封性，管路</w:t>
      </w:r>
      <w:r>
        <w:rPr>
          <w:rFonts w:hint="eastAsia"/>
          <w:szCs w:val="22"/>
        </w:rPr>
        <w:t>应平顺，不得带入空气，</w:t>
      </w:r>
      <w:r w:rsidRPr="0089257D">
        <w:rPr>
          <w:szCs w:val="22"/>
        </w:rPr>
        <w:t>整体宜处于同一环境中</w:t>
      </w:r>
      <w:r w:rsidRPr="0089257D">
        <w:rPr>
          <w:kern w:val="0"/>
          <w:szCs w:val="21"/>
        </w:rPr>
        <w:t>；</w:t>
      </w:r>
    </w:p>
    <w:p w:rsidR="00717B27" w:rsidRDefault="00717B27" w:rsidP="00717B27">
      <w:pPr>
        <w:tabs>
          <w:tab w:val="left" w:pos="312"/>
        </w:tabs>
        <w:spacing w:line="360" w:lineRule="auto"/>
        <w:ind w:firstLineChars="200" w:firstLine="422"/>
        <w:rPr>
          <w:kern w:val="0"/>
          <w:szCs w:val="21"/>
        </w:rPr>
      </w:pPr>
      <w:r w:rsidRPr="00717B27">
        <w:rPr>
          <w:rFonts w:hint="eastAsia"/>
          <w:b/>
          <w:kern w:val="0"/>
          <w:szCs w:val="21"/>
        </w:rPr>
        <w:t>3</w:t>
      </w:r>
      <w:r>
        <w:rPr>
          <w:kern w:val="0"/>
          <w:szCs w:val="21"/>
        </w:rPr>
        <w:t xml:space="preserve">  </w:t>
      </w:r>
      <w:r>
        <w:rPr>
          <w:rFonts w:hint="eastAsia"/>
          <w:kern w:val="0"/>
          <w:szCs w:val="21"/>
        </w:rPr>
        <w:t>宜采用串联方式构成观测路线，并在观测线路两端分别设置工作基点；</w:t>
      </w:r>
    </w:p>
    <w:p w:rsidR="00717B27" w:rsidRPr="00ED3F5D" w:rsidRDefault="00717B27" w:rsidP="00717B27">
      <w:pPr>
        <w:tabs>
          <w:tab w:val="left" w:pos="312"/>
        </w:tabs>
        <w:spacing w:line="360" w:lineRule="auto"/>
        <w:ind w:firstLineChars="200" w:firstLine="422"/>
        <w:rPr>
          <w:szCs w:val="22"/>
        </w:rPr>
      </w:pPr>
      <w:r w:rsidRPr="00717B27">
        <w:rPr>
          <w:rFonts w:hint="eastAsia"/>
          <w:b/>
          <w:kern w:val="0"/>
          <w:szCs w:val="21"/>
        </w:rPr>
        <w:t>4</w:t>
      </w:r>
      <w:r>
        <w:rPr>
          <w:rFonts w:hint="eastAsia"/>
          <w:kern w:val="0"/>
          <w:szCs w:val="21"/>
        </w:rPr>
        <w:t xml:space="preserve"> </w:t>
      </w:r>
      <w:r>
        <w:rPr>
          <w:kern w:val="0"/>
          <w:szCs w:val="21"/>
        </w:rPr>
        <w:t xml:space="preserve"> </w:t>
      </w:r>
      <w:r>
        <w:rPr>
          <w:rFonts w:hint="eastAsia"/>
          <w:kern w:val="0"/>
          <w:szCs w:val="21"/>
        </w:rPr>
        <w:t>仪器量程无法满足监测点布设要求时，应在待测结构的上下位置转接点；</w:t>
      </w:r>
    </w:p>
    <w:p w:rsidR="00717B27" w:rsidRPr="0089257D" w:rsidRDefault="00717B27" w:rsidP="00717B27">
      <w:pPr>
        <w:tabs>
          <w:tab w:val="left" w:pos="312"/>
        </w:tabs>
        <w:spacing w:line="360" w:lineRule="auto"/>
        <w:ind w:firstLineChars="200" w:firstLine="422"/>
        <w:rPr>
          <w:szCs w:val="22"/>
        </w:rPr>
      </w:pPr>
      <w:r>
        <w:rPr>
          <w:b/>
          <w:kern w:val="0"/>
          <w:szCs w:val="21"/>
        </w:rPr>
        <w:lastRenderedPageBreak/>
        <w:t>5</w:t>
      </w:r>
      <w:r w:rsidRPr="0089257D">
        <w:rPr>
          <w:b/>
          <w:kern w:val="0"/>
          <w:szCs w:val="21"/>
        </w:rPr>
        <w:t xml:space="preserve">  </w:t>
      </w:r>
      <w:r w:rsidRPr="0089257D">
        <w:rPr>
          <w:kern w:val="0"/>
          <w:szCs w:val="21"/>
        </w:rPr>
        <w:t>相邻</w:t>
      </w:r>
      <w:r>
        <w:rPr>
          <w:rFonts w:hint="eastAsia"/>
          <w:kern w:val="0"/>
          <w:szCs w:val="21"/>
        </w:rPr>
        <w:t>工作</w:t>
      </w:r>
      <w:r w:rsidRPr="0089257D">
        <w:rPr>
          <w:kern w:val="0"/>
          <w:szCs w:val="21"/>
        </w:rPr>
        <w:t>基点高差中误差不大于</w:t>
      </w:r>
      <w:r w:rsidRPr="0089257D">
        <w:rPr>
          <w:kern w:val="0"/>
          <w:szCs w:val="21"/>
        </w:rPr>
        <w:t>0.5mm</w:t>
      </w:r>
      <w:r w:rsidRPr="0089257D">
        <w:rPr>
          <w:kern w:val="0"/>
          <w:szCs w:val="21"/>
        </w:rPr>
        <w:t>，附合或环线闭合差不大于</w:t>
      </w:r>
      <w:r w:rsidRPr="0089257D">
        <w:rPr>
          <w:kern w:val="0"/>
          <w:szCs w:val="21"/>
        </w:rPr>
        <w:t>0.30</w:t>
      </w:r>
      <m:oMath>
        <m:rad>
          <m:radPr>
            <m:degHide m:val="1"/>
            <m:ctrlPr>
              <w:rPr>
                <w:rFonts w:ascii="Cambria Math" w:hAnsi="Cambria Math"/>
                <w:kern w:val="0"/>
                <w:szCs w:val="21"/>
              </w:rPr>
            </m:ctrlPr>
          </m:radPr>
          <m:deg/>
          <m:e>
            <m:r>
              <m:rPr>
                <m:sty m:val="p"/>
              </m:rPr>
              <w:rPr>
                <w:rFonts w:ascii="Cambria Math" w:hAnsi="Cambria Math"/>
                <w:kern w:val="0"/>
                <w:szCs w:val="21"/>
              </w:rPr>
              <m:t>n</m:t>
            </m:r>
          </m:e>
        </m:rad>
      </m:oMath>
      <w:r>
        <w:rPr>
          <w:rFonts w:hint="eastAsia"/>
          <w:kern w:val="0"/>
          <w:szCs w:val="21"/>
        </w:rPr>
        <w:t>（</w:t>
      </w:r>
      <w:r>
        <w:rPr>
          <w:rFonts w:hint="eastAsia"/>
          <w:kern w:val="0"/>
          <w:szCs w:val="21"/>
        </w:rPr>
        <w:t>n</w:t>
      </w:r>
      <w:r>
        <w:rPr>
          <w:rFonts w:hint="eastAsia"/>
          <w:kern w:val="0"/>
          <w:szCs w:val="21"/>
        </w:rPr>
        <w:t>为高差个数）；</w:t>
      </w:r>
    </w:p>
    <w:p w:rsidR="00717B27" w:rsidRPr="0089257D" w:rsidRDefault="00717B27" w:rsidP="00717B27">
      <w:pPr>
        <w:tabs>
          <w:tab w:val="left" w:pos="312"/>
        </w:tabs>
        <w:spacing w:line="360" w:lineRule="auto"/>
        <w:ind w:firstLineChars="200" w:firstLine="422"/>
        <w:rPr>
          <w:szCs w:val="22"/>
        </w:rPr>
      </w:pPr>
      <w:r>
        <w:rPr>
          <w:b/>
          <w:kern w:val="0"/>
          <w:szCs w:val="21"/>
        </w:rPr>
        <w:t>6</w:t>
      </w:r>
      <w:r w:rsidRPr="0089257D">
        <w:rPr>
          <w:b/>
          <w:kern w:val="0"/>
          <w:szCs w:val="21"/>
        </w:rPr>
        <w:t xml:space="preserve">  </w:t>
      </w:r>
      <w:r w:rsidRPr="0089257D">
        <w:rPr>
          <w:szCs w:val="22"/>
        </w:rPr>
        <w:t>工作基点</w:t>
      </w:r>
      <w:r>
        <w:rPr>
          <w:rFonts w:hint="eastAsia"/>
          <w:szCs w:val="22"/>
        </w:rPr>
        <w:t>应采用水准测量方法定期与基准点进行联测并修正</w:t>
      </w:r>
      <w:r w:rsidRPr="0089257D">
        <w:rPr>
          <w:kern w:val="0"/>
          <w:szCs w:val="21"/>
        </w:rPr>
        <w:t>；</w:t>
      </w:r>
    </w:p>
    <w:p w:rsidR="00717B27" w:rsidRPr="0089257D" w:rsidRDefault="00717B27" w:rsidP="00717B27">
      <w:pPr>
        <w:spacing w:line="360" w:lineRule="auto"/>
        <w:ind w:firstLineChars="200" w:firstLine="422"/>
        <w:rPr>
          <w:szCs w:val="22"/>
        </w:rPr>
      </w:pPr>
      <w:r>
        <w:rPr>
          <w:b/>
          <w:kern w:val="0"/>
          <w:szCs w:val="21"/>
        </w:rPr>
        <w:t>7</w:t>
      </w:r>
      <w:r w:rsidRPr="0089257D">
        <w:rPr>
          <w:b/>
          <w:kern w:val="0"/>
          <w:szCs w:val="21"/>
        </w:rPr>
        <w:t xml:space="preserve">  </w:t>
      </w:r>
      <w:r w:rsidRPr="0089257D">
        <w:rPr>
          <w:szCs w:val="22"/>
        </w:rPr>
        <w:t>应定期维护检查静力水准仪</w:t>
      </w:r>
      <w:r w:rsidRPr="0089257D">
        <w:rPr>
          <w:kern w:val="0"/>
          <w:szCs w:val="21"/>
        </w:rPr>
        <w:t>。</w:t>
      </w:r>
    </w:p>
    <w:p w:rsidR="00F8797A" w:rsidRPr="00CF34C1" w:rsidRDefault="00F8797A" w:rsidP="00F8797A">
      <w:pPr>
        <w:spacing w:line="360" w:lineRule="auto"/>
        <w:rPr>
          <w:szCs w:val="22"/>
        </w:rPr>
      </w:pPr>
      <w:r w:rsidRPr="00CF34C1">
        <w:rPr>
          <w:b/>
          <w:kern w:val="0"/>
          <w:szCs w:val="21"/>
        </w:rPr>
        <w:t xml:space="preserve">6.3.4  </w:t>
      </w:r>
      <w:r w:rsidRPr="00CF34C1">
        <w:rPr>
          <w:szCs w:val="22"/>
        </w:rPr>
        <w:t>采用电水平尺进行</w:t>
      </w:r>
      <w:r w:rsidR="0089257D">
        <w:rPr>
          <w:rFonts w:hint="eastAsia"/>
          <w:szCs w:val="22"/>
        </w:rPr>
        <w:t>竖向位移</w:t>
      </w:r>
      <w:r w:rsidRPr="00CF34C1">
        <w:rPr>
          <w:szCs w:val="22"/>
        </w:rPr>
        <w:t>监测时，应满足以下要求</w:t>
      </w:r>
      <w:r w:rsidRPr="00CF34C1">
        <w:rPr>
          <w:kern w:val="0"/>
          <w:szCs w:val="21"/>
        </w:rPr>
        <w:t>:</w:t>
      </w:r>
    </w:p>
    <w:p w:rsidR="00F8797A" w:rsidRPr="00CF34C1" w:rsidRDefault="00F8797A" w:rsidP="00F8797A">
      <w:pPr>
        <w:spacing w:line="360" w:lineRule="auto"/>
        <w:ind w:firstLineChars="200" w:firstLine="422"/>
        <w:rPr>
          <w:szCs w:val="22"/>
        </w:rPr>
      </w:pPr>
      <w:r w:rsidRPr="00CF34C1">
        <w:rPr>
          <w:b/>
          <w:kern w:val="0"/>
          <w:szCs w:val="21"/>
        </w:rPr>
        <w:t>1</w:t>
      </w:r>
      <w:r w:rsidRPr="00CF34C1">
        <w:rPr>
          <w:szCs w:val="22"/>
        </w:rPr>
        <w:t xml:space="preserve">  </w:t>
      </w:r>
      <w:r w:rsidRPr="00CF34C1">
        <w:rPr>
          <w:szCs w:val="22"/>
        </w:rPr>
        <w:t>尺链首、尾两端应设置在相对稳定区域，视作基准点</w:t>
      </w:r>
      <w:r w:rsidRPr="00CF34C1">
        <w:rPr>
          <w:kern w:val="0"/>
          <w:szCs w:val="21"/>
        </w:rPr>
        <w:t>；</w:t>
      </w:r>
    </w:p>
    <w:p w:rsidR="00F8797A" w:rsidRPr="00CF34C1" w:rsidRDefault="00F8797A" w:rsidP="00F8797A">
      <w:pPr>
        <w:spacing w:line="360" w:lineRule="auto"/>
        <w:ind w:firstLineChars="200" w:firstLine="422"/>
        <w:rPr>
          <w:szCs w:val="22"/>
        </w:rPr>
      </w:pPr>
      <w:r w:rsidRPr="00CF34C1">
        <w:rPr>
          <w:b/>
          <w:kern w:val="0"/>
          <w:szCs w:val="21"/>
        </w:rPr>
        <w:t>2</w:t>
      </w:r>
      <w:r w:rsidRPr="00CF34C1">
        <w:rPr>
          <w:szCs w:val="22"/>
        </w:rPr>
        <w:t xml:space="preserve">  </w:t>
      </w:r>
      <w:r w:rsidRPr="00CF34C1">
        <w:rPr>
          <w:szCs w:val="22"/>
        </w:rPr>
        <w:t>应定期使用水准测量方法进行人工复核</w:t>
      </w:r>
      <w:r w:rsidRPr="00CF34C1">
        <w:rPr>
          <w:kern w:val="0"/>
          <w:szCs w:val="21"/>
        </w:rPr>
        <w:t>；</w:t>
      </w:r>
    </w:p>
    <w:p w:rsidR="00F8797A" w:rsidRPr="00CF34C1" w:rsidRDefault="00F8797A" w:rsidP="00F8797A">
      <w:pPr>
        <w:spacing w:line="360" w:lineRule="auto"/>
        <w:ind w:firstLineChars="200" w:firstLine="422"/>
        <w:rPr>
          <w:szCs w:val="22"/>
        </w:rPr>
      </w:pPr>
      <w:r w:rsidRPr="00CF34C1">
        <w:rPr>
          <w:b/>
          <w:kern w:val="0"/>
          <w:szCs w:val="21"/>
        </w:rPr>
        <w:t>3</w:t>
      </w:r>
      <w:r w:rsidRPr="00CF34C1">
        <w:rPr>
          <w:szCs w:val="22"/>
        </w:rPr>
        <w:t xml:space="preserve">  </w:t>
      </w:r>
      <w:r w:rsidRPr="00CF34C1">
        <w:rPr>
          <w:szCs w:val="22"/>
        </w:rPr>
        <w:t>宜</w:t>
      </w:r>
      <w:r w:rsidR="009263B2" w:rsidRPr="00CF34C1">
        <w:rPr>
          <w:szCs w:val="22"/>
        </w:rPr>
        <w:t>安装</w:t>
      </w:r>
      <w:r w:rsidRPr="00CF34C1">
        <w:rPr>
          <w:szCs w:val="22"/>
        </w:rPr>
        <w:t>专用的保护装置</w:t>
      </w:r>
      <w:r w:rsidRPr="00CF34C1">
        <w:rPr>
          <w:kern w:val="0"/>
          <w:szCs w:val="21"/>
        </w:rPr>
        <w:t>。</w:t>
      </w:r>
    </w:p>
    <w:p w:rsidR="00F8797A" w:rsidRPr="00CF34C1" w:rsidRDefault="00F8797A" w:rsidP="00F8797A">
      <w:pPr>
        <w:spacing w:line="360" w:lineRule="auto"/>
        <w:rPr>
          <w:szCs w:val="22"/>
        </w:rPr>
      </w:pPr>
      <w:r w:rsidRPr="00CF34C1">
        <w:rPr>
          <w:b/>
          <w:kern w:val="0"/>
          <w:szCs w:val="21"/>
        </w:rPr>
        <w:t xml:space="preserve">6.3.5 </w:t>
      </w:r>
      <w:r w:rsidR="0089257D">
        <w:rPr>
          <w:b/>
          <w:kern w:val="0"/>
          <w:szCs w:val="21"/>
        </w:rPr>
        <w:t xml:space="preserve"> </w:t>
      </w:r>
      <w:r w:rsidR="0089257D" w:rsidRPr="0089257D">
        <w:rPr>
          <w:rFonts w:hint="eastAsia"/>
          <w:szCs w:val="22"/>
        </w:rPr>
        <w:t>竖向位移基准宜与城市轨道交通工程采用的高程系统一致。</w:t>
      </w:r>
    </w:p>
    <w:p w:rsidR="00F8797A" w:rsidRPr="00CF34C1" w:rsidRDefault="00F8797A" w:rsidP="00F8797A">
      <w:pPr>
        <w:spacing w:line="360" w:lineRule="auto"/>
        <w:rPr>
          <w:szCs w:val="22"/>
        </w:rPr>
      </w:pPr>
      <w:r w:rsidRPr="00CF34C1">
        <w:rPr>
          <w:b/>
          <w:kern w:val="0"/>
          <w:szCs w:val="21"/>
        </w:rPr>
        <w:t xml:space="preserve">6.3.6  </w:t>
      </w:r>
      <w:r w:rsidRPr="00CF34C1">
        <w:rPr>
          <w:szCs w:val="22"/>
        </w:rPr>
        <w:t>竖向位移监测的技术要求应符合现行国家标准《城市轨道交通工程测量规范》</w:t>
      </w:r>
      <w:r w:rsidRPr="00CF34C1">
        <w:rPr>
          <w:szCs w:val="22"/>
        </w:rPr>
        <w:t>GB</w:t>
      </w:r>
      <w:r w:rsidR="0089257D">
        <w:rPr>
          <w:szCs w:val="22"/>
        </w:rPr>
        <w:t>/</w:t>
      </w:r>
      <w:r w:rsidR="0089257D">
        <w:rPr>
          <w:rFonts w:hint="eastAsia"/>
          <w:szCs w:val="22"/>
        </w:rPr>
        <w:t>T</w:t>
      </w:r>
      <w:r w:rsidRPr="00CF34C1">
        <w:rPr>
          <w:szCs w:val="22"/>
        </w:rPr>
        <w:t>50308</w:t>
      </w:r>
      <w:r w:rsidRPr="00CF34C1">
        <w:rPr>
          <w:szCs w:val="22"/>
        </w:rPr>
        <w:t>的有关规定</w:t>
      </w:r>
      <w:r w:rsidRPr="00CF34C1">
        <w:rPr>
          <w:kern w:val="0"/>
          <w:szCs w:val="21"/>
        </w:rPr>
        <w:t>。</w:t>
      </w:r>
    </w:p>
    <w:p w:rsidR="00E01CA7" w:rsidRPr="00CF34C1" w:rsidRDefault="00E01CA7" w:rsidP="005F2003">
      <w:pPr>
        <w:pStyle w:val="NCP2"/>
        <w:spacing w:beforeLines="50" w:before="120" w:afterLines="50" w:line="360" w:lineRule="auto"/>
        <w:rPr>
          <w:rFonts w:eastAsia="黑体"/>
          <w:b/>
          <w:bCs w:val="0"/>
        </w:rPr>
      </w:pPr>
      <w:bookmarkStart w:id="35" w:name="_Toc86681993"/>
      <w:bookmarkStart w:id="36" w:name="_Toc86755867"/>
      <w:r w:rsidRPr="00CF34C1">
        <w:rPr>
          <w:rFonts w:eastAsia="黑体"/>
          <w:b/>
          <w:bCs w:val="0"/>
        </w:rPr>
        <w:t xml:space="preserve">6.4 </w:t>
      </w:r>
      <w:r w:rsidRPr="00CF34C1">
        <w:rPr>
          <w:rFonts w:eastAsia="黑体"/>
          <w:b/>
          <w:bCs w:val="0"/>
        </w:rPr>
        <w:t>净空收敛监测</w:t>
      </w:r>
      <w:bookmarkEnd w:id="35"/>
      <w:bookmarkEnd w:id="36"/>
    </w:p>
    <w:p w:rsidR="00E01CA7" w:rsidRPr="00CF34C1" w:rsidRDefault="00E01CA7" w:rsidP="00E01CA7">
      <w:pPr>
        <w:spacing w:line="360" w:lineRule="auto"/>
        <w:rPr>
          <w:kern w:val="0"/>
          <w:szCs w:val="21"/>
        </w:rPr>
      </w:pPr>
      <w:r w:rsidRPr="00CF34C1">
        <w:rPr>
          <w:b/>
          <w:bCs/>
          <w:kern w:val="0"/>
          <w:szCs w:val="21"/>
        </w:rPr>
        <w:t>6.</w:t>
      </w:r>
      <w:r w:rsidR="00FA7E47" w:rsidRPr="00CF34C1">
        <w:rPr>
          <w:b/>
          <w:bCs/>
          <w:kern w:val="0"/>
          <w:szCs w:val="21"/>
        </w:rPr>
        <w:t>4</w:t>
      </w:r>
      <w:r w:rsidRPr="00CF34C1">
        <w:rPr>
          <w:b/>
          <w:bCs/>
          <w:kern w:val="0"/>
          <w:szCs w:val="21"/>
        </w:rPr>
        <w:t>.1</w:t>
      </w:r>
      <w:r w:rsidRPr="00CF34C1">
        <w:rPr>
          <w:kern w:val="0"/>
          <w:szCs w:val="21"/>
        </w:rPr>
        <w:t xml:space="preserve">  </w:t>
      </w:r>
      <w:r w:rsidR="005B093F" w:rsidRPr="00CF34C1">
        <w:rPr>
          <w:kern w:val="0"/>
          <w:szCs w:val="21"/>
        </w:rPr>
        <w:t>净空收敛</w:t>
      </w:r>
      <w:r w:rsidRPr="00CF34C1">
        <w:rPr>
          <w:kern w:val="0"/>
          <w:szCs w:val="21"/>
        </w:rPr>
        <w:t>自动化监测可选用智能全站仪、</w:t>
      </w:r>
      <w:r w:rsidR="001A2FF9">
        <w:rPr>
          <w:kern w:val="0"/>
          <w:szCs w:val="21"/>
        </w:rPr>
        <w:t>激光测距仪</w:t>
      </w:r>
      <w:r w:rsidRPr="00CF34C1">
        <w:rPr>
          <w:kern w:val="0"/>
          <w:szCs w:val="21"/>
        </w:rPr>
        <w:t>等设备进行测</w:t>
      </w:r>
      <w:r w:rsidR="005B093F" w:rsidRPr="00CF34C1">
        <w:rPr>
          <w:kern w:val="0"/>
          <w:szCs w:val="21"/>
        </w:rPr>
        <w:t>量</w:t>
      </w:r>
      <w:r w:rsidRPr="00CF34C1">
        <w:rPr>
          <w:kern w:val="0"/>
          <w:szCs w:val="21"/>
        </w:rPr>
        <w:t>。</w:t>
      </w:r>
    </w:p>
    <w:p w:rsidR="00E01CA7" w:rsidRPr="00CF34C1" w:rsidRDefault="00E01CA7" w:rsidP="00E01CA7">
      <w:pPr>
        <w:spacing w:line="360" w:lineRule="auto"/>
        <w:rPr>
          <w:kern w:val="0"/>
          <w:szCs w:val="21"/>
        </w:rPr>
      </w:pPr>
      <w:r w:rsidRPr="00CF34C1">
        <w:rPr>
          <w:b/>
          <w:bCs/>
          <w:kern w:val="0"/>
          <w:szCs w:val="21"/>
        </w:rPr>
        <w:t>6.</w:t>
      </w:r>
      <w:r w:rsidR="00FA7E47" w:rsidRPr="00CF34C1">
        <w:rPr>
          <w:b/>
          <w:bCs/>
          <w:kern w:val="0"/>
          <w:szCs w:val="21"/>
        </w:rPr>
        <w:t>4</w:t>
      </w:r>
      <w:r w:rsidRPr="00CF34C1">
        <w:rPr>
          <w:b/>
          <w:bCs/>
          <w:kern w:val="0"/>
          <w:szCs w:val="21"/>
        </w:rPr>
        <w:t xml:space="preserve">.2  </w:t>
      </w:r>
      <w:r w:rsidRPr="00CF34C1">
        <w:rPr>
          <w:kern w:val="0"/>
          <w:szCs w:val="21"/>
        </w:rPr>
        <w:t>采用智能全站仪进行</w:t>
      </w:r>
      <w:r w:rsidR="005B093F" w:rsidRPr="00CF34C1">
        <w:rPr>
          <w:kern w:val="0"/>
          <w:szCs w:val="21"/>
        </w:rPr>
        <w:t>净空收敛</w:t>
      </w:r>
      <w:r w:rsidRPr="00CF34C1">
        <w:rPr>
          <w:kern w:val="0"/>
          <w:szCs w:val="21"/>
        </w:rPr>
        <w:t>监测时应符合以下规定：</w:t>
      </w:r>
    </w:p>
    <w:p w:rsidR="00300F00" w:rsidRPr="0089257D" w:rsidRDefault="00E01CA7" w:rsidP="00300F00">
      <w:pPr>
        <w:spacing w:line="360" w:lineRule="auto"/>
        <w:ind w:firstLineChars="200" w:firstLine="422"/>
        <w:rPr>
          <w:kern w:val="0"/>
          <w:szCs w:val="21"/>
        </w:rPr>
      </w:pPr>
      <w:r w:rsidRPr="00CF34C1">
        <w:rPr>
          <w:b/>
          <w:kern w:val="0"/>
          <w:szCs w:val="21"/>
        </w:rPr>
        <w:t>1</w:t>
      </w:r>
      <w:r w:rsidRPr="00CF34C1">
        <w:rPr>
          <w:kern w:val="0"/>
          <w:szCs w:val="21"/>
        </w:rPr>
        <w:t xml:space="preserve">  </w:t>
      </w:r>
      <w:r w:rsidR="00300F00" w:rsidRPr="00CF34C1">
        <w:rPr>
          <w:kern w:val="0"/>
          <w:szCs w:val="21"/>
        </w:rPr>
        <w:t>监测点采用</w:t>
      </w:r>
      <w:r w:rsidR="00537857" w:rsidRPr="00CF34C1">
        <w:rPr>
          <w:kern w:val="0"/>
          <w:szCs w:val="21"/>
        </w:rPr>
        <w:t>在收敛测线两端</w:t>
      </w:r>
      <w:r w:rsidR="00717B27">
        <w:rPr>
          <w:rFonts w:hint="eastAsia"/>
          <w:kern w:val="0"/>
          <w:szCs w:val="21"/>
        </w:rPr>
        <w:t>安装</w:t>
      </w:r>
      <w:r w:rsidR="00300F00" w:rsidRPr="00CF34C1">
        <w:rPr>
          <w:kern w:val="0"/>
          <w:szCs w:val="21"/>
        </w:rPr>
        <w:t>棱镜进行布设</w:t>
      </w:r>
      <w:r w:rsidR="00FE3464">
        <w:rPr>
          <w:rFonts w:hint="eastAsia"/>
          <w:kern w:val="0"/>
          <w:szCs w:val="21"/>
        </w:rPr>
        <w:t>，</w:t>
      </w:r>
      <w:r w:rsidR="00D26A3C" w:rsidRPr="0089257D">
        <w:rPr>
          <w:rFonts w:hint="eastAsia"/>
          <w:kern w:val="0"/>
          <w:szCs w:val="21"/>
        </w:rPr>
        <w:t>两端</w:t>
      </w:r>
      <w:r w:rsidR="00FE3464" w:rsidRPr="0089257D">
        <w:rPr>
          <w:rFonts w:hint="eastAsia"/>
          <w:kern w:val="0"/>
          <w:szCs w:val="21"/>
        </w:rPr>
        <w:t>点连线</w:t>
      </w:r>
      <w:r w:rsidR="00D26A3C" w:rsidRPr="0089257D">
        <w:rPr>
          <w:rFonts w:hint="eastAsia"/>
          <w:kern w:val="0"/>
          <w:szCs w:val="21"/>
        </w:rPr>
        <w:t>与</w:t>
      </w:r>
      <w:r w:rsidR="00FE3464" w:rsidRPr="0089257D">
        <w:rPr>
          <w:rFonts w:hint="eastAsia"/>
          <w:kern w:val="0"/>
          <w:szCs w:val="21"/>
        </w:rPr>
        <w:t>圆心</w:t>
      </w:r>
      <w:r w:rsidR="00D26A3C" w:rsidRPr="0089257D">
        <w:rPr>
          <w:rFonts w:hint="eastAsia"/>
          <w:kern w:val="0"/>
          <w:szCs w:val="21"/>
        </w:rPr>
        <w:t>的</w:t>
      </w:r>
      <w:r w:rsidR="00FE3464" w:rsidRPr="0089257D">
        <w:rPr>
          <w:rFonts w:hint="eastAsia"/>
          <w:kern w:val="0"/>
          <w:szCs w:val="21"/>
        </w:rPr>
        <w:t>偏差不超过</w:t>
      </w:r>
      <w:r w:rsidR="00FE3464" w:rsidRPr="0089257D">
        <w:rPr>
          <w:rFonts w:hint="eastAsia"/>
          <w:kern w:val="0"/>
          <w:szCs w:val="21"/>
        </w:rPr>
        <w:t>1</w:t>
      </w:r>
      <w:r w:rsidR="00FE3464" w:rsidRPr="0089257D">
        <w:rPr>
          <w:kern w:val="0"/>
          <w:szCs w:val="21"/>
        </w:rPr>
        <w:t>0</w:t>
      </w:r>
      <w:r w:rsidR="00FE3464" w:rsidRPr="0089257D">
        <w:rPr>
          <w:rFonts w:hint="eastAsia"/>
          <w:kern w:val="0"/>
          <w:szCs w:val="21"/>
        </w:rPr>
        <w:t>cm</w:t>
      </w:r>
      <w:r w:rsidR="00FE3464" w:rsidRPr="0089257D">
        <w:rPr>
          <w:rFonts w:hint="eastAsia"/>
          <w:kern w:val="0"/>
          <w:szCs w:val="21"/>
        </w:rPr>
        <w:t>，</w:t>
      </w:r>
      <w:r w:rsidR="00717B27">
        <w:rPr>
          <w:rFonts w:hint="eastAsia"/>
          <w:kern w:val="0"/>
          <w:szCs w:val="21"/>
        </w:rPr>
        <w:t>并</w:t>
      </w:r>
      <w:r w:rsidR="00FE3464" w:rsidRPr="0089257D">
        <w:rPr>
          <w:rFonts w:hint="eastAsia"/>
          <w:kern w:val="0"/>
          <w:szCs w:val="21"/>
        </w:rPr>
        <w:t>在同一断面</w:t>
      </w:r>
      <w:r w:rsidR="00D26A3C" w:rsidRPr="0089257D">
        <w:rPr>
          <w:rFonts w:hint="eastAsia"/>
          <w:kern w:val="0"/>
          <w:szCs w:val="21"/>
        </w:rPr>
        <w:t>上</w:t>
      </w:r>
      <w:r w:rsidR="00300F00" w:rsidRPr="0089257D">
        <w:rPr>
          <w:kern w:val="0"/>
          <w:szCs w:val="21"/>
        </w:rPr>
        <w:t>；</w:t>
      </w:r>
    </w:p>
    <w:p w:rsidR="00E01CA7" w:rsidRPr="00CF34C1" w:rsidRDefault="00300F00" w:rsidP="00E01CA7">
      <w:pPr>
        <w:spacing w:line="360" w:lineRule="auto"/>
        <w:ind w:firstLineChars="200" w:firstLine="422"/>
        <w:rPr>
          <w:kern w:val="0"/>
          <w:szCs w:val="21"/>
        </w:rPr>
      </w:pPr>
      <w:r w:rsidRPr="00CF34C1">
        <w:rPr>
          <w:b/>
          <w:kern w:val="0"/>
          <w:szCs w:val="21"/>
        </w:rPr>
        <w:t>2</w:t>
      </w:r>
      <w:r w:rsidRPr="00CF34C1">
        <w:rPr>
          <w:kern w:val="0"/>
          <w:szCs w:val="21"/>
        </w:rPr>
        <w:t xml:space="preserve">  </w:t>
      </w:r>
      <w:r w:rsidR="004F2B2D" w:rsidRPr="00CF34C1">
        <w:rPr>
          <w:kern w:val="0"/>
          <w:szCs w:val="21"/>
        </w:rPr>
        <w:t>净空收敛</w:t>
      </w:r>
      <w:r w:rsidR="00FA7E47" w:rsidRPr="00CF34C1">
        <w:rPr>
          <w:kern w:val="0"/>
          <w:szCs w:val="21"/>
        </w:rPr>
        <w:t>值</w:t>
      </w:r>
      <w:r w:rsidR="004F2B2D" w:rsidRPr="00CF34C1">
        <w:rPr>
          <w:kern w:val="0"/>
          <w:szCs w:val="21"/>
        </w:rPr>
        <w:t>采用</w:t>
      </w:r>
      <w:r w:rsidRPr="00CF34C1">
        <w:rPr>
          <w:kern w:val="0"/>
          <w:szCs w:val="21"/>
        </w:rPr>
        <w:t>收敛测线两端</w:t>
      </w:r>
      <w:r w:rsidR="00FA7E47" w:rsidRPr="00CF34C1">
        <w:rPr>
          <w:kern w:val="0"/>
          <w:szCs w:val="21"/>
        </w:rPr>
        <w:t>监测点</w:t>
      </w:r>
      <w:r w:rsidR="00BC1627" w:rsidRPr="00CF34C1">
        <w:rPr>
          <w:kern w:val="0"/>
          <w:szCs w:val="21"/>
        </w:rPr>
        <w:t>三维</w:t>
      </w:r>
      <w:r w:rsidR="00FA7E47" w:rsidRPr="00CF34C1">
        <w:rPr>
          <w:kern w:val="0"/>
          <w:szCs w:val="21"/>
        </w:rPr>
        <w:t>坐标进行计算</w:t>
      </w:r>
      <w:r w:rsidR="00E01CA7" w:rsidRPr="00CF34C1">
        <w:rPr>
          <w:kern w:val="0"/>
          <w:szCs w:val="21"/>
        </w:rPr>
        <w:t>；</w:t>
      </w:r>
    </w:p>
    <w:p w:rsidR="007F1768" w:rsidRPr="00CF34C1" w:rsidRDefault="00300F00" w:rsidP="00E01CA7">
      <w:pPr>
        <w:spacing w:line="360" w:lineRule="auto"/>
        <w:ind w:firstLineChars="200" w:firstLine="422"/>
        <w:rPr>
          <w:kern w:val="0"/>
          <w:szCs w:val="21"/>
        </w:rPr>
      </w:pPr>
      <w:r w:rsidRPr="00CF34C1">
        <w:rPr>
          <w:b/>
          <w:kern w:val="0"/>
          <w:szCs w:val="21"/>
        </w:rPr>
        <w:t>3</w:t>
      </w:r>
      <w:r w:rsidR="007F1768" w:rsidRPr="00CF34C1">
        <w:rPr>
          <w:kern w:val="0"/>
          <w:szCs w:val="21"/>
        </w:rPr>
        <w:t xml:space="preserve">  </w:t>
      </w:r>
      <w:r w:rsidR="007F1768" w:rsidRPr="00CF34C1">
        <w:rPr>
          <w:kern w:val="0"/>
          <w:szCs w:val="21"/>
        </w:rPr>
        <w:t>其他相关要求同</w:t>
      </w:r>
      <w:r w:rsidR="00C04FAA" w:rsidRPr="00CF34C1">
        <w:rPr>
          <w:kern w:val="0"/>
          <w:szCs w:val="21"/>
        </w:rPr>
        <w:t>6.2.2</w:t>
      </w:r>
      <w:r w:rsidR="007F1768" w:rsidRPr="00CF34C1">
        <w:rPr>
          <w:kern w:val="0"/>
          <w:szCs w:val="21"/>
        </w:rPr>
        <w:t>。</w:t>
      </w:r>
    </w:p>
    <w:p w:rsidR="00322538" w:rsidRPr="00CF34C1" w:rsidRDefault="00322538" w:rsidP="00322538">
      <w:pPr>
        <w:spacing w:line="360" w:lineRule="auto"/>
        <w:rPr>
          <w:kern w:val="0"/>
          <w:szCs w:val="21"/>
        </w:rPr>
      </w:pPr>
      <w:r w:rsidRPr="00CF34C1">
        <w:rPr>
          <w:b/>
          <w:bCs/>
          <w:kern w:val="0"/>
          <w:szCs w:val="21"/>
        </w:rPr>
        <w:t>6.</w:t>
      </w:r>
      <w:r w:rsidR="00FA7E47" w:rsidRPr="00CF34C1">
        <w:rPr>
          <w:b/>
          <w:bCs/>
          <w:kern w:val="0"/>
          <w:szCs w:val="21"/>
        </w:rPr>
        <w:t>4</w:t>
      </w:r>
      <w:r w:rsidRPr="00CF34C1">
        <w:rPr>
          <w:b/>
          <w:bCs/>
          <w:kern w:val="0"/>
          <w:szCs w:val="21"/>
        </w:rPr>
        <w:t xml:space="preserve">.3  </w:t>
      </w:r>
      <w:r w:rsidRPr="00CF34C1">
        <w:rPr>
          <w:kern w:val="0"/>
          <w:szCs w:val="21"/>
        </w:rPr>
        <w:t>采用</w:t>
      </w:r>
      <w:r w:rsidR="001A2FF9">
        <w:rPr>
          <w:kern w:val="0"/>
          <w:szCs w:val="21"/>
        </w:rPr>
        <w:t>激光测距仪</w:t>
      </w:r>
      <w:r w:rsidRPr="00CF34C1">
        <w:rPr>
          <w:kern w:val="0"/>
          <w:szCs w:val="21"/>
        </w:rPr>
        <w:t>进行净空收敛监测时应符合以下规定：</w:t>
      </w:r>
    </w:p>
    <w:p w:rsidR="00322538" w:rsidRPr="00CF34C1" w:rsidRDefault="00322538" w:rsidP="00322538">
      <w:pPr>
        <w:spacing w:line="360" w:lineRule="auto"/>
        <w:ind w:firstLineChars="200" w:firstLine="422"/>
        <w:rPr>
          <w:kern w:val="0"/>
          <w:szCs w:val="21"/>
        </w:rPr>
      </w:pPr>
      <w:r w:rsidRPr="00CF34C1">
        <w:rPr>
          <w:b/>
          <w:kern w:val="0"/>
          <w:szCs w:val="21"/>
        </w:rPr>
        <w:t>1</w:t>
      </w:r>
      <w:r w:rsidRPr="00CF34C1">
        <w:rPr>
          <w:kern w:val="0"/>
          <w:szCs w:val="21"/>
        </w:rPr>
        <w:t xml:space="preserve">  </w:t>
      </w:r>
      <w:r w:rsidR="00FA7E47" w:rsidRPr="00CF34C1">
        <w:rPr>
          <w:kern w:val="0"/>
          <w:szCs w:val="21"/>
        </w:rPr>
        <w:t>测量精度不宜低于</w:t>
      </w:r>
      <w:r w:rsidR="00FA7E47" w:rsidRPr="00CF34C1">
        <w:rPr>
          <w:kern w:val="0"/>
          <w:szCs w:val="21"/>
        </w:rPr>
        <w:t>1mm</w:t>
      </w:r>
      <w:r w:rsidR="00FA7E47" w:rsidRPr="00CF34C1">
        <w:rPr>
          <w:kern w:val="0"/>
          <w:szCs w:val="21"/>
        </w:rPr>
        <w:t>；</w:t>
      </w:r>
    </w:p>
    <w:p w:rsidR="00300F00" w:rsidRPr="00CF34C1" w:rsidRDefault="00300F00" w:rsidP="00300F00">
      <w:pPr>
        <w:spacing w:line="360" w:lineRule="auto"/>
        <w:ind w:firstLineChars="200" w:firstLine="422"/>
        <w:rPr>
          <w:kern w:val="0"/>
          <w:szCs w:val="21"/>
        </w:rPr>
      </w:pPr>
      <w:r w:rsidRPr="00CF34C1">
        <w:rPr>
          <w:b/>
          <w:kern w:val="0"/>
          <w:szCs w:val="21"/>
        </w:rPr>
        <w:t>2</w:t>
      </w:r>
      <w:r w:rsidRPr="00CF34C1">
        <w:rPr>
          <w:kern w:val="0"/>
          <w:szCs w:val="21"/>
        </w:rPr>
        <w:t xml:space="preserve">  </w:t>
      </w:r>
      <w:r w:rsidRPr="00CF34C1">
        <w:rPr>
          <w:kern w:val="0"/>
          <w:szCs w:val="21"/>
        </w:rPr>
        <w:t>应设置</w:t>
      </w:r>
      <w:r w:rsidR="00C04FAA" w:rsidRPr="00CF34C1">
        <w:rPr>
          <w:kern w:val="0"/>
          <w:szCs w:val="21"/>
        </w:rPr>
        <w:t>照</w:t>
      </w:r>
      <w:r w:rsidRPr="00CF34C1">
        <w:rPr>
          <w:kern w:val="0"/>
          <w:szCs w:val="21"/>
        </w:rPr>
        <w:t>准标志，隧道侧壁粗糙时应先打磨；</w:t>
      </w:r>
    </w:p>
    <w:p w:rsidR="00FA7E47" w:rsidRDefault="00300F00" w:rsidP="00FA7E47">
      <w:pPr>
        <w:spacing w:line="360" w:lineRule="auto"/>
        <w:ind w:firstLineChars="200" w:firstLine="422"/>
        <w:rPr>
          <w:kern w:val="0"/>
          <w:szCs w:val="21"/>
        </w:rPr>
      </w:pPr>
      <w:r w:rsidRPr="00CF34C1">
        <w:rPr>
          <w:b/>
          <w:kern w:val="0"/>
          <w:szCs w:val="21"/>
        </w:rPr>
        <w:t>3</w:t>
      </w:r>
      <w:r w:rsidR="00FA7E47" w:rsidRPr="00CF34C1">
        <w:rPr>
          <w:kern w:val="0"/>
          <w:szCs w:val="21"/>
        </w:rPr>
        <w:t xml:space="preserve">  </w:t>
      </w:r>
      <w:r w:rsidR="00FA7E47" w:rsidRPr="00CF34C1">
        <w:rPr>
          <w:kern w:val="0"/>
          <w:szCs w:val="21"/>
        </w:rPr>
        <w:t>激光</w:t>
      </w:r>
      <w:r w:rsidR="006B6A5F" w:rsidRPr="00CF34C1">
        <w:rPr>
          <w:kern w:val="0"/>
          <w:szCs w:val="21"/>
        </w:rPr>
        <w:t>测距仪</w:t>
      </w:r>
      <w:r w:rsidR="00FA7E47" w:rsidRPr="00CF34C1">
        <w:rPr>
          <w:kern w:val="0"/>
          <w:szCs w:val="21"/>
        </w:rPr>
        <w:t>和</w:t>
      </w:r>
      <w:r w:rsidR="00C04FAA" w:rsidRPr="00CF34C1">
        <w:rPr>
          <w:kern w:val="0"/>
          <w:szCs w:val="21"/>
        </w:rPr>
        <w:t>照准标志</w:t>
      </w:r>
      <w:r w:rsidR="005E413B">
        <w:rPr>
          <w:rFonts w:hint="eastAsia"/>
          <w:kern w:val="0"/>
          <w:szCs w:val="21"/>
        </w:rPr>
        <w:t>应</w:t>
      </w:r>
      <w:r w:rsidR="005E413B">
        <w:rPr>
          <w:kern w:val="0"/>
          <w:szCs w:val="21"/>
        </w:rPr>
        <w:t>安装稳定</w:t>
      </w:r>
      <w:r w:rsidR="00FA7E47" w:rsidRPr="00CF34C1">
        <w:rPr>
          <w:kern w:val="0"/>
          <w:szCs w:val="21"/>
        </w:rPr>
        <w:t>，并</w:t>
      </w:r>
      <w:r w:rsidR="00C04FAA" w:rsidRPr="00CF34C1">
        <w:rPr>
          <w:kern w:val="0"/>
          <w:szCs w:val="21"/>
        </w:rPr>
        <w:t>定期校正视线</w:t>
      </w:r>
      <w:r w:rsidR="005E413B">
        <w:rPr>
          <w:rFonts w:hint="eastAsia"/>
          <w:kern w:val="0"/>
          <w:szCs w:val="21"/>
        </w:rPr>
        <w:t>；</w:t>
      </w:r>
    </w:p>
    <w:p w:rsidR="005E413B" w:rsidRPr="00CF34C1" w:rsidRDefault="005E413B" w:rsidP="00FA7E47">
      <w:pPr>
        <w:spacing w:line="360" w:lineRule="auto"/>
        <w:ind w:firstLineChars="200" w:firstLine="422"/>
        <w:rPr>
          <w:kern w:val="0"/>
          <w:szCs w:val="21"/>
        </w:rPr>
      </w:pPr>
      <w:r w:rsidRPr="005E413B">
        <w:rPr>
          <w:rFonts w:hint="eastAsia"/>
          <w:b/>
          <w:kern w:val="0"/>
          <w:szCs w:val="21"/>
        </w:rPr>
        <w:t>4</w:t>
      </w:r>
      <w:r>
        <w:rPr>
          <w:kern w:val="0"/>
          <w:szCs w:val="21"/>
        </w:rPr>
        <w:t xml:space="preserve">  </w:t>
      </w:r>
      <w:r>
        <w:rPr>
          <w:rFonts w:hint="eastAsia"/>
          <w:kern w:val="0"/>
          <w:szCs w:val="21"/>
        </w:rPr>
        <w:t>人工校核宜每月不低于</w:t>
      </w:r>
      <w:r>
        <w:rPr>
          <w:rFonts w:hint="eastAsia"/>
          <w:kern w:val="0"/>
          <w:szCs w:val="21"/>
        </w:rPr>
        <w:t>1</w:t>
      </w:r>
      <w:r>
        <w:rPr>
          <w:rFonts w:hint="eastAsia"/>
          <w:kern w:val="0"/>
          <w:szCs w:val="21"/>
        </w:rPr>
        <w:t>次。</w:t>
      </w:r>
    </w:p>
    <w:p w:rsidR="001316FD" w:rsidRPr="00CF34C1" w:rsidRDefault="001316FD" w:rsidP="005F2003">
      <w:pPr>
        <w:pStyle w:val="NCP2"/>
        <w:spacing w:beforeLines="50" w:before="120" w:afterLines="50" w:line="360" w:lineRule="auto"/>
        <w:rPr>
          <w:rFonts w:eastAsia="黑体"/>
          <w:b/>
          <w:bCs w:val="0"/>
        </w:rPr>
      </w:pPr>
      <w:bookmarkStart w:id="37" w:name="_Toc86681994"/>
      <w:bookmarkStart w:id="38" w:name="_Toc86755868"/>
      <w:r w:rsidRPr="00CF34C1">
        <w:rPr>
          <w:rFonts w:eastAsia="黑体"/>
          <w:b/>
          <w:bCs w:val="0"/>
        </w:rPr>
        <w:t>6.5</w:t>
      </w:r>
      <w:r w:rsidR="00CA0CE3" w:rsidRPr="00CF34C1">
        <w:rPr>
          <w:rFonts w:eastAsia="黑体"/>
          <w:b/>
          <w:bCs w:val="0"/>
        </w:rPr>
        <w:t xml:space="preserve"> </w:t>
      </w:r>
      <w:r w:rsidRPr="00CF34C1">
        <w:rPr>
          <w:rFonts w:eastAsia="黑体"/>
          <w:b/>
          <w:bCs w:val="0"/>
        </w:rPr>
        <w:t>深层水平位移监测</w:t>
      </w:r>
      <w:bookmarkEnd w:id="37"/>
      <w:bookmarkEnd w:id="38"/>
    </w:p>
    <w:p w:rsidR="001316FD" w:rsidRPr="00CF34C1" w:rsidRDefault="001316FD" w:rsidP="001316FD">
      <w:pPr>
        <w:numPr>
          <w:ilvl w:val="0"/>
          <w:numId w:val="13"/>
        </w:numPr>
        <w:spacing w:line="360" w:lineRule="auto"/>
        <w:rPr>
          <w:vanish/>
          <w:sz w:val="24"/>
          <w:szCs w:val="28"/>
        </w:rPr>
      </w:pPr>
    </w:p>
    <w:p w:rsidR="001316FD" w:rsidRPr="00CF34C1" w:rsidRDefault="001316FD" w:rsidP="001316FD">
      <w:pPr>
        <w:numPr>
          <w:ilvl w:val="0"/>
          <w:numId w:val="13"/>
        </w:numPr>
        <w:spacing w:line="360" w:lineRule="auto"/>
        <w:rPr>
          <w:vanish/>
          <w:sz w:val="24"/>
          <w:szCs w:val="28"/>
        </w:rPr>
      </w:pPr>
    </w:p>
    <w:p w:rsidR="001316FD" w:rsidRPr="00CF34C1" w:rsidRDefault="001316FD" w:rsidP="001316FD">
      <w:pPr>
        <w:numPr>
          <w:ilvl w:val="0"/>
          <w:numId w:val="13"/>
        </w:numPr>
        <w:spacing w:line="360" w:lineRule="auto"/>
        <w:rPr>
          <w:vanish/>
          <w:sz w:val="24"/>
          <w:szCs w:val="28"/>
        </w:rPr>
      </w:pPr>
    </w:p>
    <w:p w:rsidR="001316FD" w:rsidRPr="00CF34C1" w:rsidRDefault="001316FD" w:rsidP="001316FD">
      <w:pPr>
        <w:numPr>
          <w:ilvl w:val="0"/>
          <w:numId w:val="13"/>
        </w:numPr>
        <w:spacing w:line="360" w:lineRule="auto"/>
        <w:rPr>
          <w:vanish/>
          <w:sz w:val="24"/>
          <w:szCs w:val="28"/>
        </w:rPr>
      </w:pPr>
    </w:p>
    <w:p w:rsidR="001316FD" w:rsidRPr="00CF34C1" w:rsidRDefault="001316FD" w:rsidP="001316FD">
      <w:pPr>
        <w:numPr>
          <w:ilvl w:val="0"/>
          <w:numId w:val="13"/>
        </w:numPr>
        <w:spacing w:line="360" w:lineRule="auto"/>
        <w:rPr>
          <w:vanish/>
          <w:sz w:val="24"/>
          <w:szCs w:val="28"/>
        </w:rPr>
      </w:pPr>
    </w:p>
    <w:p w:rsidR="001316FD" w:rsidRPr="00CF34C1" w:rsidRDefault="001316FD" w:rsidP="001316FD">
      <w:pPr>
        <w:numPr>
          <w:ilvl w:val="0"/>
          <w:numId w:val="13"/>
        </w:numPr>
        <w:spacing w:line="360" w:lineRule="auto"/>
        <w:rPr>
          <w:vanish/>
          <w:sz w:val="24"/>
          <w:szCs w:val="28"/>
        </w:rPr>
      </w:pPr>
    </w:p>
    <w:p w:rsidR="001316FD" w:rsidRPr="00CF34C1" w:rsidRDefault="001316FD" w:rsidP="001316FD">
      <w:pPr>
        <w:numPr>
          <w:ilvl w:val="1"/>
          <w:numId w:val="13"/>
        </w:numPr>
        <w:spacing w:line="360" w:lineRule="auto"/>
        <w:rPr>
          <w:vanish/>
          <w:sz w:val="24"/>
          <w:szCs w:val="28"/>
        </w:rPr>
      </w:pPr>
    </w:p>
    <w:p w:rsidR="001316FD" w:rsidRPr="00CF34C1" w:rsidRDefault="001316FD" w:rsidP="001316FD">
      <w:pPr>
        <w:numPr>
          <w:ilvl w:val="1"/>
          <w:numId w:val="13"/>
        </w:numPr>
        <w:spacing w:line="360" w:lineRule="auto"/>
        <w:rPr>
          <w:vanish/>
          <w:sz w:val="24"/>
          <w:szCs w:val="28"/>
        </w:rPr>
      </w:pPr>
    </w:p>
    <w:p w:rsidR="001316FD" w:rsidRPr="00CF34C1" w:rsidRDefault="001316FD" w:rsidP="001316FD">
      <w:pPr>
        <w:numPr>
          <w:ilvl w:val="1"/>
          <w:numId w:val="13"/>
        </w:numPr>
        <w:spacing w:line="360" w:lineRule="auto"/>
        <w:rPr>
          <w:vanish/>
          <w:sz w:val="24"/>
          <w:szCs w:val="28"/>
        </w:rPr>
      </w:pPr>
    </w:p>
    <w:p w:rsidR="001316FD" w:rsidRPr="00CF34C1" w:rsidRDefault="001316FD" w:rsidP="001316FD">
      <w:pPr>
        <w:numPr>
          <w:ilvl w:val="1"/>
          <w:numId w:val="13"/>
        </w:numPr>
        <w:spacing w:line="360" w:lineRule="auto"/>
        <w:rPr>
          <w:vanish/>
          <w:sz w:val="24"/>
          <w:szCs w:val="28"/>
        </w:rPr>
      </w:pPr>
    </w:p>
    <w:p w:rsidR="001316FD" w:rsidRPr="00CF34C1" w:rsidRDefault="001316FD" w:rsidP="001316FD">
      <w:pPr>
        <w:numPr>
          <w:ilvl w:val="1"/>
          <w:numId w:val="13"/>
        </w:numPr>
        <w:spacing w:line="360" w:lineRule="auto"/>
        <w:rPr>
          <w:vanish/>
          <w:sz w:val="24"/>
          <w:szCs w:val="28"/>
        </w:rPr>
      </w:pPr>
    </w:p>
    <w:p w:rsidR="001316FD" w:rsidRPr="00CF34C1" w:rsidRDefault="001316FD" w:rsidP="001316FD">
      <w:pPr>
        <w:numPr>
          <w:ilvl w:val="0"/>
          <w:numId w:val="4"/>
        </w:numPr>
        <w:spacing w:line="360" w:lineRule="auto"/>
        <w:rPr>
          <w:vanish/>
          <w:sz w:val="24"/>
          <w:szCs w:val="28"/>
        </w:rPr>
      </w:pPr>
    </w:p>
    <w:p w:rsidR="001316FD" w:rsidRPr="00CF34C1" w:rsidRDefault="001316FD" w:rsidP="001316FD">
      <w:pPr>
        <w:numPr>
          <w:ilvl w:val="1"/>
          <w:numId w:val="4"/>
        </w:numPr>
        <w:spacing w:line="360" w:lineRule="auto"/>
        <w:rPr>
          <w:vanish/>
          <w:sz w:val="24"/>
          <w:szCs w:val="28"/>
        </w:rPr>
      </w:pPr>
    </w:p>
    <w:p w:rsidR="001316FD" w:rsidRPr="00CF34C1" w:rsidRDefault="001316FD" w:rsidP="001316FD">
      <w:pPr>
        <w:numPr>
          <w:ilvl w:val="1"/>
          <w:numId w:val="4"/>
        </w:numPr>
        <w:spacing w:line="360" w:lineRule="auto"/>
        <w:rPr>
          <w:vanish/>
          <w:sz w:val="24"/>
          <w:szCs w:val="28"/>
        </w:rPr>
      </w:pPr>
    </w:p>
    <w:p w:rsidR="001316FD" w:rsidRPr="00CF34C1" w:rsidRDefault="001316FD" w:rsidP="001316FD">
      <w:pPr>
        <w:numPr>
          <w:ilvl w:val="1"/>
          <w:numId w:val="4"/>
        </w:numPr>
        <w:spacing w:line="360" w:lineRule="auto"/>
        <w:rPr>
          <w:vanish/>
          <w:sz w:val="24"/>
          <w:szCs w:val="28"/>
        </w:rPr>
      </w:pPr>
    </w:p>
    <w:p w:rsidR="001316FD" w:rsidRPr="00CF34C1" w:rsidRDefault="001316FD" w:rsidP="001316FD">
      <w:pPr>
        <w:numPr>
          <w:ilvl w:val="1"/>
          <w:numId w:val="4"/>
        </w:numPr>
        <w:spacing w:line="360" w:lineRule="auto"/>
        <w:rPr>
          <w:vanish/>
          <w:sz w:val="24"/>
          <w:szCs w:val="28"/>
        </w:rPr>
      </w:pPr>
    </w:p>
    <w:p w:rsidR="001316FD" w:rsidRPr="00CF34C1" w:rsidRDefault="001316FD" w:rsidP="001316FD">
      <w:pPr>
        <w:numPr>
          <w:ilvl w:val="1"/>
          <w:numId w:val="4"/>
        </w:numPr>
        <w:spacing w:line="360" w:lineRule="auto"/>
        <w:rPr>
          <w:vanish/>
          <w:sz w:val="24"/>
          <w:szCs w:val="28"/>
        </w:rPr>
      </w:pPr>
    </w:p>
    <w:p w:rsidR="0089257D" w:rsidRPr="0089257D" w:rsidRDefault="0089257D" w:rsidP="0089257D">
      <w:pPr>
        <w:spacing w:line="360" w:lineRule="auto"/>
        <w:rPr>
          <w:b/>
          <w:bCs/>
          <w:kern w:val="0"/>
          <w:szCs w:val="21"/>
        </w:rPr>
      </w:pPr>
      <w:r w:rsidRPr="0089257D">
        <w:rPr>
          <w:rFonts w:hint="eastAsia"/>
          <w:b/>
          <w:bCs/>
          <w:kern w:val="0"/>
          <w:szCs w:val="21"/>
        </w:rPr>
        <w:t xml:space="preserve">6.5.1  </w:t>
      </w:r>
      <w:r w:rsidRPr="0089257D">
        <w:rPr>
          <w:rFonts w:hint="eastAsia"/>
          <w:bCs/>
          <w:kern w:val="0"/>
          <w:szCs w:val="21"/>
        </w:rPr>
        <w:t>深层水平位移自动化监测可采用固定式测斜仪、滑动式自动测斜仪或光纤传感等设备进行测量。</w:t>
      </w:r>
    </w:p>
    <w:p w:rsidR="0089257D" w:rsidRPr="0089257D" w:rsidRDefault="0089257D" w:rsidP="0089257D">
      <w:pPr>
        <w:spacing w:line="360" w:lineRule="auto"/>
        <w:rPr>
          <w:b/>
          <w:bCs/>
          <w:kern w:val="0"/>
          <w:szCs w:val="21"/>
        </w:rPr>
      </w:pPr>
      <w:r w:rsidRPr="0089257D">
        <w:rPr>
          <w:rFonts w:hint="eastAsia"/>
          <w:b/>
          <w:bCs/>
          <w:kern w:val="0"/>
          <w:szCs w:val="21"/>
        </w:rPr>
        <w:t xml:space="preserve">6.5.2  </w:t>
      </w:r>
      <w:r w:rsidRPr="0089257D">
        <w:rPr>
          <w:rFonts w:hint="eastAsia"/>
          <w:bCs/>
          <w:kern w:val="0"/>
          <w:szCs w:val="21"/>
        </w:rPr>
        <w:t>采用固定式测斜仪进行深层水平位移监测时，应该满足以下要求：</w:t>
      </w:r>
    </w:p>
    <w:p w:rsidR="0089257D" w:rsidRPr="0089257D" w:rsidRDefault="0089257D" w:rsidP="0089257D">
      <w:pPr>
        <w:spacing w:line="360" w:lineRule="auto"/>
        <w:ind w:firstLineChars="200" w:firstLine="422"/>
        <w:rPr>
          <w:bCs/>
          <w:kern w:val="0"/>
          <w:szCs w:val="21"/>
        </w:rPr>
      </w:pPr>
      <w:r w:rsidRPr="0089257D">
        <w:rPr>
          <w:rFonts w:hint="eastAsia"/>
          <w:b/>
          <w:bCs/>
          <w:kern w:val="0"/>
          <w:szCs w:val="21"/>
        </w:rPr>
        <w:lastRenderedPageBreak/>
        <w:t>1</w:t>
      </w:r>
      <w:r w:rsidRPr="0089257D">
        <w:rPr>
          <w:rFonts w:hint="eastAsia"/>
          <w:bCs/>
          <w:kern w:val="0"/>
          <w:szCs w:val="21"/>
        </w:rPr>
        <w:t xml:space="preserve">  </w:t>
      </w:r>
      <w:r w:rsidRPr="0089257D">
        <w:rPr>
          <w:rFonts w:hint="eastAsia"/>
          <w:bCs/>
          <w:kern w:val="0"/>
          <w:szCs w:val="21"/>
        </w:rPr>
        <w:t>测斜探头间距不宜大于</w:t>
      </w:r>
      <w:r w:rsidRPr="0089257D">
        <w:rPr>
          <w:rFonts w:hint="eastAsia"/>
          <w:bCs/>
          <w:kern w:val="0"/>
          <w:szCs w:val="21"/>
        </w:rPr>
        <w:t>1m</w:t>
      </w:r>
      <w:r w:rsidRPr="0089257D">
        <w:rPr>
          <w:rFonts w:hint="eastAsia"/>
          <w:bCs/>
          <w:kern w:val="0"/>
          <w:szCs w:val="21"/>
        </w:rPr>
        <w:t>，且相邻探头间距保持固定，探头数量满足测斜孔深度要求；</w:t>
      </w:r>
    </w:p>
    <w:p w:rsidR="0089257D" w:rsidRPr="0089257D" w:rsidRDefault="0089257D" w:rsidP="0089257D">
      <w:pPr>
        <w:spacing w:line="360" w:lineRule="auto"/>
        <w:ind w:firstLineChars="200" w:firstLine="422"/>
        <w:rPr>
          <w:bCs/>
          <w:kern w:val="0"/>
          <w:szCs w:val="21"/>
        </w:rPr>
      </w:pPr>
      <w:r w:rsidRPr="0089257D">
        <w:rPr>
          <w:rFonts w:hint="eastAsia"/>
          <w:b/>
          <w:bCs/>
          <w:kern w:val="0"/>
          <w:szCs w:val="21"/>
        </w:rPr>
        <w:t>2</w:t>
      </w:r>
      <w:r>
        <w:rPr>
          <w:bCs/>
          <w:kern w:val="0"/>
          <w:szCs w:val="21"/>
        </w:rPr>
        <w:t xml:space="preserve"> </w:t>
      </w:r>
      <w:r w:rsidRPr="0089257D">
        <w:rPr>
          <w:rFonts w:hint="eastAsia"/>
          <w:bCs/>
          <w:kern w:val="0"/>
          <w:szCs w:val="21"/>
        </w:rPr>
        <w:t xml:space="preserve"> </w:t>
      </w:r>
      <w:r w:rsidRPr="0089257D">
        <w:rPr>
          <w:rFonts w:hint="eastAsia"/>
          <w:bCs/>
          <w:kern w:val="0"/>
          <w:szCs w:val="21"/>
        </w:rPr>
        <w:t>自动化设备布设完毕后，应进行连续测试，以检查</w:t>
      </w:r>
      <w:r w:rsidR="00717B27">
        <w:rPr>
          <w:rFonts w:hint="eastAsia"/>
          <w:bCs/>
          <w:kern w:val="0"/>
          <w:szCs w:val="21"/>
        </w:rPr>
        <w:t>测试</w:t>
      </w:r>
      <w:r w:rsidRPr="0089257D">
        <w:rPr>
          <w:rFonts w:hint="eastAsia"/>
          <w:bCs/>
          <w:kern w:val="0"/>
          <w:szCs w:val="21"/>
        </w:rPr>
        <w:t>值的稳定性；</w:t>
      </w:r>
      <w:r w:rsidRPr="0089257D">
        <w:rPr>
          <w:rFonts w:hint="eastAsia"/>
          <w:bCs/>
          <w:kern w:val="0"/>
          <w:szCs w:val="21"/>
        </w:rPr>
        <w:t xml:space="preserve"> </w:t>
      </w:r>
    </w:p>
    <w:p w:rsidR="0089257D" w:rsidRPr="0089257D" w:rsidRDefault="0089257D" w:rsidP="0089257D">
      <w:pPr>
        <w:spacing w:line="360" w:lineRule="auto"/>
        <w:ind w:firstLineChars="200" w:firstLine="422"/>
        <w:rPr>
          <w:bCs/>
          <w:kern w:val="0"/>
          <w:szCs w:val="21"/>
        </w:rPr>
      </w:pPr>
      <w:r w:rsidRPr="0089257D">
        <w:rPr>
          <w:rFonts w:hint="eastAsia"/>
          <w:b/>
          <w:bCs/>
          <w:kern w:val="0"/>
          <w:szCs w:val="21"/>
        </w:rPr>
        <w:t>3</w:t>
      </w:r>
      <w:r w:rsidRPr="0089257D">
        <w:rPr>
          <w:rFonts w:hint="eastAsia"/>
          <w:bCs/>
          <w:kern w:val="0"/>
          <w:szCs w:val="21"/>
        </w:rPr>
        <w:t xml:space="preserve"> </w:t>
      </w:r>
      <w:r>
        <w:rPr>
          <w:bCs/>
          <w:kern w:val="0"/>
          <w:szCs w:val="21"/>
        </w:rPr>
        <w:t xml:space="preserve"> </w:t>
      </w:r>
      <w:r w:rsidRPr="0089257D">
        <w:rPr>
          <w:rFonts w:hint="eastAsia"/>
          <w:bCs/>
          <w:kern w:val="0"/>
          <w:szCs w:val="21"/>
        </w:rPr>
        <w:t>当以顶部作为深层水平位移的起算点时，每次监测应测定顶部位移的变化并修正；</w:t>
      </w:r>
      <w:r w:rsidRPr="0089257D">
        <w:rPr>
          <w:rFonts w:hint="eastAsia"/>
          <w:bCs/>
          <w:kern w:val="0"/>
          <w:szCs w:val="21"/>
        </w:rPr>
        <w:t xml:space="preserve"> </w:t>
      </w:r>
    </w:p>
    <w:p w:rsidR="0089257D" w:rsidRDefault="0089257D" w:rsidP="0089257D">
      <w:pPr>
        <w:spacing w:line="360" w:lineRule="auto"/>
        <w:ind w:firstLineChars="200" w:firstLine="422"/>
        <w:rPr>
          <w:bCs/>
          <w:kern w:val="0"/>
          <w:szCs w:val="21"/>
        </w:rPr>
      </w:pPr>
      <w:r w:rsidRPr="0089257D">
        <w:rPr>
          <w:rFonts w:hint="eastAsia"/>
          <w:b/>
          <w:bCs/>
          <w:kern w:val="0"/>
          <w:szCs w:val="21"/>
        </w:rPr>
        <w:t>4</w:t>
      </w:r>
      <w:r w:rsidRPr="0089257D">
        <w:rPr>
          <w:rFonts w:hint="eastAsia"/>
          <w:bCs/>
          <w:kern w:val="0"/>
          <w:szCs w:val="21"/>
        </w:rPr>
        <w:t xml:space="preserve"> </w:t>
      </w:r>
      <w:r>
        <w:rPr>
          <w:bCs/>
          <w:kern w:val="0"/>
          <w:szCs w:val="21"/>
        </w:rPr>
        <w:t xml:space="preserve"> </w:t>
      </w:r>
      <w:r w:rsidRPr="0089257D">
        <w:rPr>
          <w:rFonts w:hint="eastAsia"/>
          <w:bCs/>
          <w:kern w:val="0"/>
          <w:szCs w:val="21"/>
        </w:rPr>
        <w:t>监测点设备检查、更换后，应确保相应传感器处于测斜孔内原位置；</w:t>
      </w:r>
    </w:p>
    <w:p w:rsidR="0089257D" w:rsidRPr="0089257D" w:rsidRDefault="0089257D" w:rsidP="0089257D">
      <w:pPr>
        <w:spacing w:line="360" w:lineRule="auto"/>
        <w:ind w:firstLineChars="200" w:firstLine="422"/>
        <w:rPr>
          <w:bCs/>
          <w:kern w:val="0"/>
          <w:szCs w:val="21"/>
        </w:rPr>
      </w:pPr>
      <w:r w:rsidRPr="0089257D">
        <w:rPr>
          <w:rFonts w:hint="eastAsia"/>
          <w:b/>
          <w:bCs/>
          <w:kern w:val="0"/>
          <w:szCs w:val="21"/>
        </w:rPr>
        <w:t>5</w:t>
      </w:r>
      <w:r w:rsidRPr="0089257D">
        <w:rPr>
          <w:rFonts w:hint="eastAsia"/>
          <w:bCs/>
          <w:kern w:val="0"/>
          <w:szCs w:val="21"/>
        </w:rPr>
        <w:t xml:space="preserve"> </w:t>
      </w:r>
      <w:r>
        <w:rPr>
          <w:bCs/>
          <w:kern w:val="0"/>
          <w:szCs w:val="21"/>
        </w:rPr>
        <w:t xml:space="preserve"> </w:t>
      </w:r>
      <w:r w:rsidRPr="0089257D">
        <w:rPr>
          <w:rFonts w:hint="eastAsia"/>
          <w:bCs/>
          <w:kern w:val="0"/>
          <w:szCs w:val="21"/>
        </w:rPr>
        <w:t>测斜仪系统精度不宜低于</w:t>
      </w:r>
      <w:r w:rsidRPr="0089257D">
        <w:rPr>
          <w:rFonts w:hint="eastAsia"/>
          <w:bCs/>
          <w:kern w:val="0"/>
          <w:szCs w:val="21"/>
        </w:rPr>
        <w:t>0.25mm/1m</w:t>
      </w:r>
      <w:r w:rsidRPr="0089257D">
        <w:rPr>
          <w:rFonts w:hint="eastAsia"/>
          <w:bCs/>
          <w:kern w:val="0"/>
          <w:szCs w:val="21"/>
        </w:rPr>
        <w:t>，单根传感器分辨率不宜低于</w:t>
      </w:r>
      <w:r w:rsidRPr="0089257D">
        <w:rPr>
          <w:rFonts w:hint="eastAsia"/>
          <w:bCs/>
          <w:kern w:val="0"/>
          <w:szCs w:val="21"/>
        </w:rPr>
        <w:t>0.02mm/0.5m</w:t>
      </w:r>
      <w:r>
        <w:rPr>
          <w:rFonts w:hint="eastAsia"/>
          <w:bCs/>
          <w:kern w:val="0"/>
          <w:szCs w:val="21"/>
        </w:rPr>
        <w:t>。</w:t>
      </w:r>
    </w:p>
    <w:p w:rsidR="0089257D" w:rsidRPr="0089257D" w:rsidRDefault="0089257D" w:rsidP="0089257D">
      <w:pPr>
        <w:spacing w:line="360" w:lineRule="auto"/>
        <w:rPr>
          <w:b/>
          <w:bCs/>
          <w:kern w:val="0"/>
          <w:szCs w:val="21"/>
        </w:rPr>
      </w:pPr>
      <w:r w:rsidRPr="0089257D">
        <w:rPr>
          <w:rFonts w:hint="eastAsia"/>
          <w:b/>
          <w:bCs/>
          <w:kern w:val="0"/>
          <w:szCs w:val="21"/>
        </w:rPr>
        <w:t xml:space="preserve">6.5.3  </w:t>
      </w:r>
      <w:r w:rsidRPr="0089257D">
        <w:rPr>
          <w:rFonts w:hint="eastAsia"/>
          <w:bCs/>
          <w:kern w:val="0"/>
          <w:szCs w:val="21"/>
        </w:rPr>
        <w:t>采用滑动式自动测斜仪进行深层水平位移监测时，应该满足以下要求：</w:t>
      </w:r>
    </w:p>
    <w:p w:rsidR="0089257D" w:rsidRPr="0089257D" w:rsidRDefault="0089257D" w:rsidP="0089257D">
      <w:pPr>
        <w:spacing w:line="360" w:lineRule="auto"/>
        <w:ind w:firstLineChars="200" w:firstLine="422"/>
        <w:rPr>
          <w:bCs/>
          <w:kern w:val="0"/>
          <w:szCs w:val="21"/>
        </w:rPr>
      </w:pPr>
      <w:r w:rsidRPr="00551049">
        <w:rPr>
          <w:b/>
          <w:bCs/>
          <w:kern w:val="0"/>
          <w:szCs w:val="21"/>
        </w:rPr>
        <w:t>1</w:t>
      </w:r>
      <w:r w:rsidRPr="0089257D">
        <w:rPr>
          <w:rFonts w:hint="eastAsia"/>
          <w:bCs/>
          <w:kern w:val="0"/>
          <w:szCs w:val="21"/>
        </w:rPr>
        <w:t xml:space="preserve">  </w:t>
      </w:r>
      <w:r w:rsidRPr="0089257D">
        <w:rPr>
          <w:rFonts w:hint="eastAsia"/>
          <w:bCs/>
          <w:kern w:val="0"/>
          <w:szCs w:val="21"/>
        </w:rPr>
        <w:t>测斜仪系统精度不宜低于</w:t>
      </w:r>
      <w:r w:rsidRPr="0089257D">
        <w:rPr>
          <w:rFonts w:hint="eastAsia"/>
          <w:bCs/>
          <w:kern w:val="0"/>
          <w:szCs w:val="21"/>
        </w:rPr>
        <w:t>0.25mm/1m</w:t>
      </w:r>
      <w:r w:rsidRPr="0089257D">
        <w:rPr>
          <w:rFonts w:hint="eastAsia"/>
          <w:bCs/>
          <w:kern w:val="0"/>
          <w:szCs w:val="21"/>
        </w:rPr>
        <w:t>，分辨率不宜低于</w:t>
      </w:r>
      <w:r w:rsidRPr="0089257D">
        <w:rPr>
          <w:rFonts w:hint="eastAsia"/>
          <w:bCs/>
          <w:kern w:val="0"/>
          <w:szCs w:val="21"/>
        </w:rPr>
        <w:t>0.02mm/0.5m</w:t>
      </w:r>
      <w:r w:rsidRPr="0089257D">
        <w:rPr>
          <w:rFonts w:hint="eastAsia"/>
          <w:bCs/>
          <w:kern w:val="0"/>
          <w:szCs w:val="21"/>
        </w:rPr>
        <w:t>；</w:t>
      </w:r>
      <w:r w:rsidRPr="0089257D">
        <w:rPr>
          <w:rFonts w:hint="eastAsia"/>
          <w:bCs/>
          <w:kern w:val="0"/>
          <w:szCs w:val="21"/>
        </w:rPr>
        <w:t xml:space="preserve"> </w:t>
      </w:r>
    </w:p>
    <w:p w:rsidR="0089257D" w:rsidRPr="0089257D" w:rsidRDefault="0089257D" w:rsidP="0089257D">
      <w:pPr>
        <w:spacing w:line="360" w:lineRule="auto"/>
        <w:ind w:firstLineChars="200" w:firstLine="422"/>
        <w:rPr>
          <w:bCs/>
          <w:kern w:val="0"/>
          <w:szCs w:val="21"/>
        </w:rPr>
      </w:pPr>
      <w:r w:rsidRPr="00551049">
        <w:rPr>
          <w:b/>
          <w:bCs/>
          <w:kern w:val="0"/>
          <w:szCs w:val="21"/>
        </w:rPr>
        <w:t>2</w:t>
      </w:r>
      <w:r w:rsidRPr="0089257D">
        <w:rPr>
          <w:rFonts w:hint="eastAsia"/>
          <w:bCs/>
          <w:kern w:val="0"/>
          <w:szCs w:val="21"/>
        </w:rPr>
        <w:t xml:space="preserve">  </w:t>
      </w:r>
      <w:r w:rsidRPr="0089257D">
        <w:rPr>
          <w:rFonts w:hint="eastAsia"/>
          <w:bCs/>
          <w:kern w:val="0"/>
          <w:szCs w:val="21"/>
        </w:rPr>
        <w:t>起算标准、采集位置间隔参照</w:t>
      </w:r>
      <w:r w:rsidRPr="0089257D">
        <w:rPr>
          <w:rFonts w:hint="eastAsia"/>
          <w:bCs/>
          <w:kern w:val="0"/>
          <w:szCs w:val="21"/>
        </w:rPr>
        <w:t>6.5.2</w:t>
      </w:r>
      <w:r w:rsidRPr="0089257D">
        <w:rPr>
          <w:rFonts w:hint="eastAsia"/>
          <w:bCs/>
          <w:kern w:val="0"/>
          <w:szCs w:val="21"/>
        </w:rPr>
        <w:t>；</w:t>
      </w:r>
    </w:p>
    <w:p w:rsidR="0089257D" w:rsidRPr="0089257D" w:rsidRDefault="0089257D" w:rsidP="0089257D">
      <w:pPr>
        <w:spacing w:line="360" w:lineRule="auto"/>
        <w:ind w:firstLineChars="200" w:firstLine="422"/>
        <w:rPr>
          <w:bCs/>
          <w:kern w:val="0"/>
          <w:szCs w:val="21"/>
        </w:rPr>
      </w:pPr>
      <w:r w:rsidRPr="00551049">
        <w:rPr>
          <w:b/>
          <w:bCs/>
          <w:kern w:val="0"/>
          <w:szCs w:val="21"/>
        </w:rPr>
        <w:t>3</w:t>
      </w:r>
      <w:r w:rsidRPr="0089257D">
        <w:rPr>
          <w:rFonts w:hint="eastAsia"/>
          <w:bCs/>
          <w:kern w:val="0"/>
          <w:szCs w:val="21"/>
        </w:rPr>
        <w:t xml:space="preserve">  </w:t>
      </w:r>
      <w:r w:rsidR="00717B27">
        <w:rPr>
          <w:rFonts w:hint="eastAsia"/>
          <w:bCs/>
          <w:kern w:val="0"/>
          <w:szCs w:val="21"/>
        </w:rPr>
        <w:t>自动化设备布设完毕后，应进行连续测试，以检查测试</w:t>
      </w:r>
      <w:r w:rsidRPr="0089257D">
        <w:rPr>
          <w:rFonts w:hint="eastAsia"/>
          <w:bCs/>
          <w:kern w:val="0"/>
          <w:szCs w:val="21"/>
        </w:rPr>
        <w:t>值的稳定性；</w:t>
      </w:r>
    </w:p>
    <w:p w:rsidR="0089257D" w:rsidRPr="0089257D" w:rsidRDefault="0089257D" w:rsidP="0089257D">
      <w:pPr>
        <w:spacing w:line="360" w:lineRule="auto"/>
        <w:ind w:firstLineChars="200" w:firstLine="422"/>
        <w:rPr>
          <w:bCs/>
          <w:kern w:val="0"/>
          <w:szCs w:val="21"/>
        </w:rPr>
      </w:pPr>
      <w:r w:rsidRPr="00551049">
        <w:rPr>
          <w:b/>
          <w:bCs/>
          <w:kern w:val="0"/>
          <w:szCs w:val="21"/>
        </w:rPr>
        <w:t>4</w:t>
      </w:r>
      <w:r w:rsidRPr="0089257D">
        <w:rPr>
          <w:rFonts w:hint="eastAsia"/>
          <w:bCs/>
          <w:kern w:val="0"/>
          <w:szCs w:val="21"/>
        </w:rPr>
        <w:t xml:space="preserve">  </w:t>
      </w:r>
      <w:r w:rsidRPr="0089257D">
        <w:rPr>
          <w:rFonts w:hint="eastAsia"/>
          <w:bCs/>
          <w:kern w:val="0"/>
          <w:szCs w:val="21"/>
        </w:rPr>
        <w:t>采集间隔应与滑动式测斜仪上下轮距保持一致；</w:t>
      </w:r>
    </w:p>
    <w:p w:rsidR="0089257D" w:rsidRPr="0089257D" w:rsidRDefault="0089257D" w:rsidP="0089257D">
      <w:pPr>
        <w:spacing w:line="360" w:lineRule="auto"/>
        <w:ind w:firstLineChars="200" w:firstLine="422"/>
        <w:rPr>
          <w:kern w:val="0"/>
          <w:szCs w:val="21"/>
        </w:rPr>
      </w:pPr>
      <w:r w:rsidRPr="00551049">
        <w:rPr>
          <w:b/>
          <w:kern w:val="0"/>
          <w:szCs w:val="21"/>
        </w:rPr>
        <w:t>5</w:t>
      </w:r>
      <w:r w:rsidRPr="0089257D">
        <w:rPr>
          <w:rFonts w:hint="eastAsia"/>
          <w:kern w:val="0"/>
          <w:szCs w:val="21"/>
        </w:rPr>
        <w:t xml:space="preserve">  </w:t>
      </w:r>
      <w:r w:rsidRPr="0089257D">
        <w:rPr>
          <w:rFonts w:hint="eastAsia"/>
          <w:kern w:val="0"/>
          <w:szCs w:val="21"/>
        </w:rPr>
        <w:t>测量时，应确保每次探头放置位置一致。</w:t>
      </w:r>
    </w:p>
    <w:p w:rsidR="00EF5C4C" w:rsidRPr="00CF34C1" w:rsidRDefault="00EF5C4C" w:rsidP="0089257D">
      <w:pPr>
        <w:spacing w:line="360" w:lineRule="auto"/>
        <w:rPr>
          <w:kern w:val="0"/>
          <w:szCs w:val="21"/>
        </w:rPr>
      </w:pPr>
      <w:r w:rsidRPr="00CF34C1">
        <w:rPr>
          <w:b/>
          <w:kern w:val="0"/>
          <w:szCs w:val="21"/>
        </w:rPr>
        <w:t xml:space="preserve">6.5.4  </w:t>
      </w:r>
      <w:r w:rsidRPr="00CF34C1">
        <w:rPr>
          <w:kern w:val="0"/>
          <w:szCs w:val="21"/>
        </w:rPr>
        <w:t>采用光纤传感器进行深层水平位移监测时，应满足以下要求：</w:t>
      </w:r>
    </w:p>
    <w:p w:rsidR="00EF5C4C" w:rsidRPr="00CF34C1" w:rsidRDefault="00EF5C4C" w:rsidP="00EF5C4C">
      <w:pPr>
        <w:spacing w:line="360" w:lineRule="auto"/>
        <w:ind w:firstLineChars="200" w:firstLine="422"/>
        <w:rPr>
          <w:kern w:val="0"/>
          <w:szCs w:val="21"/>
        </w:rPr>
      </w:pPr>
      <w:r w:rsidRPr="00CF34C1">
        <w:rPr>
          <w:b/>
          <w:kern w:val="0"/>
          <w:szCs w:val="21"/>
        </w:rPr>
        <w:t>1</w:t>
      </w:r>
      <w:r w:rsidRPr="00CF34C1">
        <w:rPr>
          <w:kern w:val="0"/>
          <w:szCs w:val="21"/>
        </w:rPr>
        <w:t xml:space="preserve">  </w:t>
      </w:r>
      <w:r w:rsidR="005D0369">
        <w:rPr>
          <w:kern w:val="0"/>
          <w:szCs w:val="21"/>
        </w:rPr>
        <w:t>支护结构深层水平位移监测可采用分布式应变</w:t>
      </w:r>
      <w:r w:rsidR="005D0369">
        <w:rPr>
          <w:rFonts w:hint="eastAsia"/>
          <w:kern w:val="0"/>
          <w:szCs w:val="21"/>
        </w:rPr>
        <w:t>传</w:t>
      </w:r>
      <w:r w:rsidR="005D0369">
        <w:rPr>
          <w:kern w:val="0"/>
          <w:szCs w:val="21"/>
        </w:rPr>
        <w:t>感</w:t>
      </w:r>
      <w:r w:rsidRPr="00CF34C1">
        <w:rPr>
          <w:kern w:val="0"/>
          <w:szCs w:val="21"/>
        </w:rPr>
        <w:t>光缆，土体深层水平位移监测可采用光纤测斜管；</w:t>
      </w:r>
    </w:p>
    <w:p w:rsidR="00EF5C4C" w:rsidRPr="00CF34C1" w:rsidRDefault="00EF5C4C" w:rsidP="00EF5C4C">
      <w:pPr>
        <w:spacing w:line="360" w:lineRule="auto"/>
        <w:ind w:firstLineChars="200" w:firstLine="422"/>
        <w:rPr>
          <w:kern w:val="0"/>
          <w:szCs w:val="21"/>
        </w:rPr>
      </w:pPr>
      <w:r w:rsidRPr="00CF34C1">
        <w:rPr>
          <w:b/>
          <w:kern w:val="0"/>
          <w:szCs w:val="21"/>
        </w:rPr>
        <w:t>2</w:t>
      </w:r>
      <w:r w:rsidRPr="00CF34C1">
        <w:rPr>
          <w:kern w:val="0"/>
          <w:szCs w:val="21"/>
        </w:rPr>
        <w:t xml:space="preserve">  </w:t>
      </w:r>
      <w:r w:rsidR="005D0369">
        <w:rPr>
          <w:kern w:val="0"/>
          <w:szCs w:val="21"/>
        </w:rPr>
        <w:t>分布式应变</w:t>
      </w:r>
      <w:r w:rsidR="005D0369">
        <w:rPr>
          <w:rFonts w:hint="eastAsia"/>
          <w:kern w:val="0"/>
          <w:szCs w:val="21"/>
        </w:rPr>
        <w:t>传</w:t>
      </w:r>
      <w:r w:rsidR="005D0369">
        <w:rPr>
          <w:kern w:val="0"/>
          <w:szCs w:val="21"/>
        </w:rPr>
        <w:t>感</w:t>
      </w:r>
      <w:r w:rsidRPr="00CF34C1">
        <w:rPr>
          <w:kern w:val="0"/>
          <w:szCs w:val="21"/>
        </w:rPr>
        <w:t>光缆宜采用定点结构，定点间距不大于</w:t>
      </w:r>
      <w:r w:rsidRPr="00CF34C1">
        <w:rPr>
          <w:kern w:val="0"/>
          <w:szCs w:val="21"/>
        </w:rPr>
        <w:t>1m</w:t>
      </w:r>
      <w:r w:rsidRPr="00CF34C1">
        <w:rPr>
          <w:kern w:val="0"/>
          <w:szCs w:val="21"/>
        </w:rPr>
        <w:t>，光缆抗拉强度不小于</w:t>
      </w:r>
      <w:r w:rsidRPr="00CF34C1">
        <w:rPr>
          <w:kern w:val="0"/>
          <w:szCs w:val="21"/>
        </w:rPr>
        <w:t>3000N</w:t>
      </w:r>
      <w:r w:rsidRPr="00CF34C1">
        <w:rPr>
          <w:kern w:val="0"/>
          <w:szCs w:val="21"/>
        </w:rPr>
        <w:t>，变形范围不低于</w:t>
      </w:r>
      <w:r w:rsidR="002C0BB2" w:rsidRPr="00CF34C1">
        <w:rPr>
          <w:kern w:val="0"/>
          <w:szCs w:val="21"/>
        </w:rPr>
        <w:t>-3000~+</w:t>
      </w:r>
      <w:r w:rsidRPr="00CF34C1">
        <w:rPr>
          <w:kern w:val="0"/>
          <w:szCs w:val="21"/>
        </w:rPr>
        <w:t>5000με</w:t>
      </w:r>
      <w:r w:rsidRPr="00CF34C1">
        <w:rPr>
          <w:kern w:val="0"/>
          <w:szCs w:val="21"/>
        </w:rPr>
        <w:t>；光纤测斜管测点间距不大于</w:t>
      </w:r>
      <w:r w:rsidRPr="00CF34C1">
        <w:rPr>
          <w:kern w:val="0"/>
          <w:szCs w:val="21"/>
        </w:rPr>
        <w:t>1m</w:t>
      </w:r>
      <w:r w:rsidRPr="00CF34C1">
        <w:rPr>
          <w:kern w:val="0"/>
          <w:szCs w:val="21"/>
        </w:rPr>
        <w:t>；</w:t>
      </w:r>
    </w:p>
    <w:p w:rsidR="00EF5C4C" w:rsidRPr="00CF34C1" w:rsidRDefault="00EF5C4C" w:rsidP="00EF5C4C">
      <w:pPr>
        <w:spacing w:line="360" w:lineRule="auto"/>
        <w:ind w:firstLineChars="200" w:firstLine="422"/>
        <w:rPr>
          <w:kern w:val="0"/>
          <w:szCs w:val="21"/>
        </w:rPr>
      </w:pPr>
      <w:r w:rsidRPr="00CF34C1">
        <w:rPr>
          <w:b/>
          <w:kern w:val="0"/>
          <w:szCs w:val="21"/>
        </w:rPr>
        <w:t>3</w:t>
      </w:r>
      <w:r w:rsidRPr="00CF34C1">
        <w:rPr>
          <w:kern w:val="0"/>
          <w:szCs w:val="21"/>
        </w:rPr>
        <w:t xml:space="preserve">  </w:t>
      </w:r>
      <w:r w:rsidRPr="00CF34C1">
        <w:rPr>
          <w:kern w:val="0"/>
          <w:szCs w:val="21"/>
        </w:rPr>
        <w:t>分布式应变感测光缆沿钢筋绑扎布设，形成沿结构变形方向</w:t>
      </w:r>
      <w:r w:rsidRPr="00CF34C1">
        <w:rPr>
          <w:kern w:val="0"/>
          <w:szCs w:val="21"/>
        </w:rPr>
        <w:t>“U”</w:t>
      </w:r>
      <w:r w:rsidRPr="00CF34C1">
        <w:rPr>
          <w:kern w:val="0"/>
          <w:szCs w:val="21"/>
        </w:rPr>
        <w:t>型对称回路，光纤测斜管通过钻孔布设，测点方向平行于滑动方向；</w:t>
      </w:r>
    </w:p>
    <w:p w:rsidR="006B0E49" w:rsidRPr="00CF34C1" w:rsidRDefault="00EF5C4C" w:rsidP="00EF5C4C">
      <w:pPr>
        <w:spacing w:line="360" w:lineRule="auto"/>
        <w:ind w:firstLineChars="200" w:firstLine="422"/>
        <w:rPr>
          <w:kern w:val="0"/>
          <w:szCs w:val="21"/>
        </w:rPr>
      </w:pPr>
      <w:r w:rsidRPr="00CF34C1">
        <w:rPr>
          <w:b/>
          <w:kern w:val="0"/>
          <w:szCs w:val="21"/>
        </w:rPr>
        <w:t>4</w:t>
      </w:r>
      <w:r w:rsidRPr="00CF34C1">
        <w:rPr>
          <w:kern w:val="0"/>
          <w:szCs w:val="21"/>
        </w:rPr>
        <w:t xml:space="preserve">  </w:t>
      </w:r>
      <w:r w:rsidRPr="00CF34C1">
        <w:rPr>
          <w:kern w:val="0"/>
          <w:szCs w:val="21"/>
        </w:rPr>
        <w:t>光纤数据采集设备</w:t>
      </w:r>
      <w:r w:rsidR="005D0369">
        <w:rPr>
          <w:rFonts w:hint="eastAsia"/>
          <w:kern w:val="0"/>
          <w:szCs w:val="21"/>
        </w:rPr>
        <w:t>应具备自动化采集功能，</w:t>
      </w:r>
      <w:r w:rsidRPr="00CF34C1">
        <w:rPr>
          <w:kern w:val="0"/>
          <w:szCs w:val="21"/>
        </w:rPr>
        <w:t>分辨精度不低于</w:t>
      </w:r>
      <w:r w:rsidRPr="00CF34C1">
        <w:rPr>
          <w:kern w:val="0"/>
          <w:szCs w:val="21"/>
        </w:rPr>
        <w:t>2με</w:t>
      </w:r>
      <w:r w:rsidRPr="00CF34C1">
        <w:rPr>
          <w:kern w:val="0"/>
          <w:szCs w:val="21"/>
        </w:rPr>
        <w:t>，测试重复性不低于</w:t>
      </w:r>
      <w:r w:rsidRPr="00CF34C1">
        <w:rPr>
          <w:kern w:val="0"/>
          <w:szCs w:val="21"/>
        </w:rPr>
        <w:t>±10με</w:t>
      </w:r>
      <w:r w:rsidRPr="00CF34C1">
        <w:rPr>
          <w:kern w:val="0"/>
          <w:szCs w:val="21"/>
        </w:rPr>
        <w:t>，设备使用环境温度优于</w:t>
      </w:r>
      <w:r w:rsidRPr="00CF34C1">
        <w:rPr>
          <w:kern w:val="0"/>
          <w:szCs w:val="21"/>
        </w:rPr>
        <w:t>-10℃~50℃</w:t>
      </w:r>
      <w:r w:rsidRPr="00CF34C1">
        <w:rPr>
          <w:kern w:val="0"/>
          <w:szCs w:val="21"/>
        </w:rPr>
        <w:t>。</w:t>
      </w:r>
    </w:p>
    <w:p w:rsidR="006A213B" w:rsidRPr="00CF34C1" w:rsidRDefault="006A213B" w:rsidP="005F2003">
      <w:pPr>
        <w:pStyle w:val="NCP2"/>
        <w:spacing w:beforeLines="50" w:before="120" w:afterLines="50" w:line="360" w:lineRule="auto"/>
        <w:rPr>
          <w:rFonts w:eastAsia="黑体"/>
          <w:b/>
          <w:bCs w:val="0"/>
        </w:rPr>
      </w:pPr>
      <w:bookmarkStart w:id="39" w:name="_Toc86681995"/>
      <w:bookmarkStart w:id="40" w:name="_Toc86755869"/>
      <w:r w:rsidRPr="00CF34C1">
        <w:rPr>
          <w:rFonts w:eastAsia="黑体"/>
          <w:b/>
          <w:bCs w:val="0"/>
        </w:rPr>
        <w:t xml:space="preserve">6.6 </w:t>
      </w:r>
      <w:r w:rsidRPr="00CF34C1">
        <w:rPr>
          <w:rFonts w:eastAsia="黑体"/>
          <w:b/>
          <w:bCs w:val="0"/>
        </w:rPr>
        <w:t>支撑轴力监测</w:t>
      </w:r>
      <w:bookmarkEnd w:id="39"/>
      <w:bookmarkEnd w:id="40"/>
    </w:p>
    <w:p w:rsidR="006A213B" w:rsidRPr="00CF34C1" w:rsidRDefault="006A213B" w:rsidP="006A213B">
      <w:pPr>
        <w:spacing w:line="360" w:lineRule="auto"/>
        <w:rPr>
          <w:kern w:val="0"/>
          <w:szCs w:val="21"/>
        </w:rPr>
      </w:pPr>
      <w:r w:rsidRPr="00CF34C1">
        <w:rPr>
          <w:b/>
          <w:kern w:val="0"/>
          <w:szCs w:val="21"/>
        </w:rPr>
        <w:t>6.6.1</w:t>
      </w:r>
      <w:r w:rsidRPr="00CF34C1">
        <w:rPr>
          <w:kern w:val="0"/>
          <w:szCs w:val="21"/>
        </w:rPr>
        <w:t xml:space="preserve"> </w:t>
      </w:r>
      <w:r w:rsidR="00E936FE" w:rsidRPr="00CF34C1">
        <w:rPr>
          <w:kern w:val="0"/>
          <w:szCs w:val="21"/>
        </w:rPr>
        <w:t xml:space="preserve"> </w:t>
      </w:r>
      <w:r w:rsidRPr="00CF34C1">
        <w:rPr>
          <w:kern w:val="0"/>
          <w:szCs w:val="21"/>
        </w:rPr>
        <w:t>支撑轴力可采用轴力计、钢筋应力计、应变计等设备结合智能采集传输模块进行监测。</w:t>
      </w:r>
    </w:p>
    <w:p w:rsidR="006A213B" w:rsidRPr="00CF34C1" w:rsidRDefault="006A213B" w:rsidP="006A213B">
      <w:pPr>
        <w:spacing w:line="360" w:lineRule="auto"/>
        <w:rPr>
          <w:kern w:val="0"/>
          <w:szCs w:val="21"/>
        </w:rPr>
      </w:pPr>
      <w:r w:rsidRPr="00CF34C1">
        <w:rPr>
          <w:b/>
          <w:kern w:val="0"/>
          <w:szCs w:val="21"/>
        </w:rPr>
        <w:t>6.6.2</w:t>
      </w:r>
      <w:r w:rsidR="00E936FE" w:rsidRPr="00CF34C1">
        <w:rPr>
          <w:kern w:val="0"/>
          <w:szCs w:val="21"/>
        </w:rPr>
        <w:t xml:space="preserve"> </w:t>
      </w:r>
      <w:r w:rsidRPr="00CF34C1">
        <w:rPr>
          <w:kern w:val="0"/>
          <w:szCs w:val="21"/>
        </w:rPr>
        <w:t>混</w:t>
      </w:r>
      <w:r w:rsidR="00D50605" w:rsidRPr="00CF34C1">
        <w:rPr>
          <w:kern w:val="0"/>
          <w:szCs w:val="21"/>
        </w:rPr>
        <w:t>凝土支撑宜选用钢筋应力计、应变计，钢支撑宜选用轴力计、应变计，</w:t>
      </w:r>
      <w:r w:rsidRPr="00CF34C1">
        <w:rPr>
          <w:kern w:val="0"/>
          <w:szCs w:val="21"/>
        </w:rPr>
        <w:t>传</w:t>
      </w:r>
      <w:r w:rsidRPr="00CF34C1">
        <w:rPr>
          <w:kern w:val="0"/>
          <w:szCs w:val="21"/>
        </w:rPr>
        <w:lastRenderedPageBreak/>
        <w:t>感器宜具有测温功能。</w:t>
      </w:r>
    </w:p>
    <w:p w:rsidR="006A213B" w:rsidRPr="00CF34C1" w:rsidRDefault="006A213B" w:rsidP="006A213B">
      <w:pPr>
        <w:spacing w:line="360" w:lineRule="auto"/>
        <w:rPr>
          <w:kern w:val="0"/>
          <w:szCs w:val="21"/>
        </w:rPr>
      </w:pPr>
      <w:r w:rsidRPr="00CF34C1">
        <w:rPr>
          <w:b/>
          <w:kern w:val="0"/>
          <w:szCs w:val="21"/>
        </w:rPr>
        <w:t>6.6.3</w:t>
      </w:r>
      <w:r w:rsidRPr="00CF34C1">
        <w:rPr>
          <w:kern w:val="0"/>
          <w:szCs w:val="21"/>
        </w:rPr>
        <w:t xml:space="preserve"> </w:t>
      </w:r>
      <w:r w:rsidR="00E936FE" w:rsidRPr="00CF34C1">
        <w:rPr>
          <w:kern w:val="0"/>
          <w:szCs w:val="21"/>
        </w:rPr>
        <w:t xml:space="preserve"> </w:t>
      </w:r>
      <w:r w:rsidR="00D50605" w:rsidRPr="00CF34C1">
        <w:rPr>
          <w:szCs w:val="21"/>
        </w:rPr>
        <w:t>采用钢筋应力计时，钢筋应力计与主筋采用焊接或套筒连接</w:t>
      </w:r>
      <w:r w:rsidRPr="00CF34C1">
        <w:rPr>
          <w:kern w:val="0"/>
          <w:szCs w:val="21"/>
        </w:rPr>
        <w:t>。</w:t>
      </w:r>
    </w:p>
    <w:p w:rsidR="006A213B" w:rsidRPr="00CF34C1" w:rsidRDefault="006A213B" w:rsidP="006A213B">
      <w:pPr>
        <w:spacing w:line="360" w:lineRule="auto"/>
        <w:rPr>
          <w:kern w:val="0"/>
          <w:szCs w:val="21"/>
        </w:rPr>
      </w:pPr>
      <w:r w:rsidRPr="00CF34C1">
        <w:rPr>
          <w:b/>
          <w:kern w:val="0"/>
          <w:szCs w:val="21"/>
        </w:rPr>
        <w:t>6.6.4</w:t>
      </w:r>
      <w:r w:rsidRPr="00CF34C1">
        <w:rPr>
          <w:kern w:val="0"/>
          <w:szCs w:val="21"/>
        </w:rPr>
        <w:t xml:space="preserve"> </w:t>
      </w:r>
      <w:r w:rsidR="00E936FE" w:rsidRPr="00CF34C1">
        <w:rPr>
          <w:kern w:val="0"/>
          <w:szCs w:val="21"/>
        </w:rPr>
        <w:t xml:space="preserve"> </w:t>
      </w:r>
      <w:r w:rsidR="00D50605" w:rsidRPr="00CF34C1">
        <w:rPr>
          <w:szCs w:val="21"/>
        </w:rPr>
        <w:t>传感器埋设前应进行标定和编号，做好防护措施</w:t>
      </w:r>
      <w:r w:rsidRPr="00CF34C1">
        <w:rPr>
          <w:kern w:val="0"/>
          <w:szCs w:val="21"/>
        </w:rPr>
        <w:t>。</w:t>
      </w:r>
    </w:p>
    <w:p w:rsidR="00766EE7" w:rsidRPr="00CF34C1" w:rsidRDefault="00766EE7" w:rsidP="00766EE7">
      <w:pPr>
        <w:spacing w:line="360" w:lineRule="auto"/>
        <w:rPr>
          <w:kern w:val="0"/>
          <w:szCs w:val="21"/>
        </w:rPr>
      </w:pPr>
      <w:r w:rsidRPr="00CF34C1">
        <w:rPr>
          <w:b/>
          <w:kern w:val="0"/>
          <w:szCs w:val="21"/>
        </w:rPr>
        <w:t>6.6.</w:t>
      </w:r>
      <w:r w:rsidR="00A15E13">
        <w:rPr>
          <w:b/>
          <w:kern w:val="0"/>
          <w:szCs w:val="21"/>
        </w:rPr>
        <w:t>5</w:t>
      </w:r>
      <w:r w:rsidRPr="00CF34C1">
        <w:rPr>
          <w:kern w:val="0"/>
          <w:szCs w:val="21"/>
        </w:rPr>
        <w:t xml:space="preserve">  </w:t>
      </w:r>
      <w:r w:rsidR="002C0BB2" w:rsidRPr="00CF34C1">
        <w:rPr>
          <w:kern w:val="0"/>
          <w:szCs w:val="21"/>
        </w:rPr>
        <w:t>采用光纤传感技术进行分布式轴力监测时，应</w:t>
      </w:r>
      <w:r w:rsidRPr="00CF34C1">
        <w:rPr>
          <w:kern w:val="0"/>
          <w:szCs w:val="21"/>
        </w:rPr>
        <w:t>满足以下要求：</w:t>
      </w:r>
    </w:p>
    <w:p w:rsidR="00766EE7" w:rsidRPr="00CF34C1" w:rsidRDefault="00766EE7" w:rsidP="00565AAB">
      <w:pPr>
        <w:spacing w:line="360" w:lineRule="auto"/>
        <w:ind w:firstLineChars="200" w:firstLine="422"/>
        <w:rPr>
          <w:kern w:val="0"/>
          <w:szCs w:val="21"/>
        </w:rPr>
      </w:pPr>
      <w:r w:rsidRPr="00CF34C1">
        <w:rPr>
          <w:b/>
          <w:kern w:val="0"/>
          <w:szCs w:val="21"/>
        </w:rPr>
        <w:t>1</w:t>
      </w:r>
      <w:r w:rsidRPr="00CF34C1">
        <w:rPr>
          <w:kern w:val="0"/>
          <w:szCs w:val="21"/>
        </w:rPr>
        <w:t xml:space="preserve">  </w:t>
      </w:r>
      <w:r w:rsidRPr="00CF34C1">
        <w:rPr>
          <w:kern w:val="0"/>
          <w:szCs w:val="21"/>
        </w:rPr>
        <w:t>混凝土支撑轴力监测，分布式应变传感光缆宜采用定点结构，定点间距不大于</w:t>
      </w:r>
      <w:r w:rsidRPr="00CF34C1">
        <w:rPr>
          <w:kern w:val="0"/>
          <w:szCs w:val="21"/>
        </w:rPr>
        <w:t>1m</w:t>
      </w:r>
      <w:r w:rsidRPr="00CF34C1">
        <w:rPr>
          <w:kern w:val="0"/>
          <w:szCs w:val="21"/>
        </w:rPr>
        <w:t>，光缆抗拉强度不小于</w:t>
      </w:r>
      <w:r w:rsidRPr="00CF34C1">
        <w:rPr>
          <w:kern w:val="0"/>
          <w:szCs w:val="21"/>
        </w:rPr>
        <w:t>3000N</w:t>
      </w:r>
      <w:r w:rsidRPr="00CF34C1">
        <w:rPr>
          <w:kern w:val="0"/>
          <w:szCs w:val="21"/>
        </w:rPr>
        <w:t>，变形范围不低于</w:t>
      </w:r>
      <w:r w:rsidR="002C0BB2" w:rsidRPr="00CF34C1">
        <w:rPr>
          <w:kern w:val="0"/>
          <w:szCs w:val="21"/>
        </w:rPr>
        <w:t>-3000~+5000με</w:t>
      </w:r>
      <w:r w:rsidRPr="00CF34C1">
        <w:rPr>
          <w:kern w:val="0"/>
          <w:szCs w:val="21"/>
        </w:rPr>
        <w:t>，并采用分布式温度传感光缆进行温度修正；</w:t>
      </w:r>
    </w:p>
    <w:p w:rsidR="00766EE7" w:rsidRPr="00CF34C1" w:rsidRDefault="00766EE7" w:rsidP="00565AAB">
      <w:pPr>
        <w:spacing w:line="360" w:lineRule="auto"/>
        <w:ind w:firstLineChars="200" w:firstLine="422"/>
        <w:rPr>
          <w:kern w:val="0"/>
          <w:szCs w:val="21"/>
        </w:rPr>
      </w:pPr>
      <w:r w:rsidRPr="00CF34C1">
        <w:rPr>
          <w:b/>
          <w:kern w:val="0"/>
          <w:szCs w:val="21"/>
        </w:rPr>
        <w:t>2</w:t>
      </w:r>
      <w:r w:rsidRPr="00CF34C1">
        <w:rPr>
          <w:kern w:val="0"/>
          <w:szCs w:val="21"/>
        </w:rPr>
        <w:t xml:space="preserve">  </w:t>
      </w:r>
      <w:r w:rsidRPr="00CF34C1">
        <w:rPr>
          <w:kern w:val="0"/>
          <w:szCs w:val="21"/>
        </w:rPr>
        <w:t>钢支撑轴力监测，</w:t>
      </w:r>
      <w:r w:rsidR="002C0BB2" w:rsidRPr="00CF34C1">
        <w:rPr>
          <w:kern w:val="0"/>
          <w:szCs w:val="21"/>
        </w:rPr>
        <w:t>宜采用带状结构的</w:t>
      </w:r>
      <w:r w:rsidRPr="00CF34C1">
        <w:rPr>
          <w:kern w:val="0"/>
          <w:szCs w:val="21"/>
        </w:rPr>
        <w:t>分布式应变传感光缆，变形范围不低于</w:t>
      </w:r>
      <w:r w:rsidRPr="00CF34C1">
        <w:rPr>
          <w:kern w:val="0"/>
          <w:szCs w:val="21"/>
        </w:rPr>
        <w:t>±</w:t>
      </w:r>
      <w:r w:rsidR="002C0BB2" w:rsidRPr="00CF34C1">
        <w:rPr>
          <w:kern w:val="0"/>
          <w:szCs w:val="21"/>
        </w:rPr>
        <w:t>3</w:t>
      </w:r>
      <w:r w:rsidRPr="00CF34C1">
        <w:rPr>
          <w:kern w:val="0"/>
          <w:szCs w:val="21"/>
        </w:rPr>
        <w:t>000με</w:t>
      </w:r>
      <w:r w:rsidRPr="00CF34C1">
        <w:rPr>
          <w:kern w:val="0"/>
          <w:szCs w:val="21"/>
        </w:rPr>
        <w:t>，并采用分布式温度传感光缆进行温度修正；</w:t>
      </w:r>
    </w:p>
    <w:p w:rsidR="00766EE7" w:rsidRPr="00CF34C1" w:rsidRDefault="00766EE7" w:rsidP="00565AAB">
      <w:pPr>
        <w:spacing w:line="360" w:lineRule="auto"/>
        <w:ind w:firstLineChars="200" w:firstLine="422"/>
        <w:rPr>
          <w:kern w:val="0"/>
          <w:szCs w:val="21"/>
        </w:rPr>
      </w:pPr>
      <w:r w:rsidRPr="00CF34C1">
        <w:rPr>
          <w:b/>
          <w:kern w:val="0"/>
          <w:szCs w:val="21"/>
        </w:rPr>
        <w:t>3</w:t>
      </w:r>
      <w:r w:rsidRPr="00CF34C1">
        <w:rPr>
          <w:kern w:val="0"/>
          <w:szCs w:val="21"/>
        </w:rPr>
        <w:t xml:space="preserve">  </w:t>
      </w:r>
      <w:r w:rsidRPr="00CF34C1">
        <w:rPr>
          <w:kern w:val="0"/>
          <w:szCs w:val="21"/>
        </w:rPr>
        <w:t>混凝土支撑轴力监测，分布式应变传感光缆沿</w:t>
      </w:r>
      <w:r w:rsidR="00E82404" w:rsidRPr="00CF34C1">
        <w:rPr>
          <w:kern w:val="0"/>
          <w:szCs w:val="21"/>
        </w:rPr>
        <w:t>主筋</w:t>
      </w:r>
      <w:r w:rsidRPr="00CF34C1">
        <w:rPr>
          <w:kern w:val="0"/>
          <w:szCs w:val="21"/>
        </w:rPr>
        <w:t>绑扎布设，应不少于</w:t>
      </w:r>
      <w:r w:rsidRPr="00CF34C1">
        <w:rPr>
          <w:kern w:val="0"/>
          <w:szCs w:val="21"/>
        </w:rPr>
        <w:t>1</w:t>
      </w:r>
      <w:r w:rsidRPr="00CF34C1">
        <w:rPr>
          <w:kern w:val="0"/>
          <w:szCs w:val="21"/>
        </w:rPr>
        <w:t>个对称</w:t>
      </w:r>
      <w:r w:rsidRPr="00CF34C1">
        <w:rPr>
          <w:kern w:val="0"/>
          <w:szCs w:val="21"/>
        </w:rPr>
        <w:t>“U”</w:t>
      </w:r>
      <w:r w:rsidRPr="00CF34C1">
        <w:rPr>
          <w:kern w:val="0"/>
          <w:szCs w:val="21"/>
        </w:rPr>
        <w:t>型回路；钢支撑轴力监测，分布式应变传感光缆沿表面黏贴布设，应不少于</w:t>
      </w:r>
      <w:r w:rsidRPr="00CF34C1">
        <w:rPr>
          <w:kern w:val="0"/>
          <w:szCs w:val="21"/>
        </w:rPr>
        <w:t>1</w:t>
      </w:r>
      <w:r w:rsidRPr="00CF34C1">
        <w:rPr>
          <w:kern w:val="0"/>
          <w:szCs w:val="21"/>
        </w:rPr>
        <w:t>个对称</w:t>
      </w:r>
      <w:r w:rsidRPr="00CF34C1">
        <w:rPr>
          <w:kern w:val="0"/>
          <w:szCs w:val="21"/>
        </w:rPr>
        <w:t>“U”</w:t>
      </w:r>
      <w:r w:rsidRPr="00CF34C1">
        <w:rPr>
          <w:kern w:val="0"/>
          <w:szCs w:val="21"/>
        </w:rPr>
        <w:t>型回路。</w:t>
      </w:r>
    </w:p>
    <w:p w:rsidR="00766EE7" w:rsidRPr="00CF34C1" w:rsidRDefault="00766EE7" w:rsidP="00565AAB">
      <w:pPr>
        <w:spacing w:line="360" w:lineRule="auto"/>
        <w:ind w:firstLineChars="200" w:firstLine="422"/>
        <w:rPr>
          <w:kern w:val="0"/>
          <w:szCs w:val="21"/>
        </w:rPr>
      </w:pPr>
      <w:r w:rsidRPr="00CF34C1">
        <w:rPr>
          <w:b/>
          <w:kern w:val="0"/>
          <w:szCs w:val="21"/>
        </w:rPr>
        <w:t>4</w:t>
      </w:r>
      <w:r w:rsidRPr="00CF34C1">
        <w:rPr>
          <w:kern w:val="0"/>
          <w:szCs w:val="21"/>
        </w:rPr>
        <w:t xml:space="preserve">  </w:t>
      </w:r>
      <w:r w:rsidRPr="00CF34C1">
        <w:rPr>
          <w:kern w:val="0"/>
          <w:szCs w:val="21"/>
        </w:rPr>
        <w:t>光纤数据采集设备</w:t>
      </w:r>
      <w:r w:rsidR="005D0369">
        <w:rPr>
          <w:rFonts w:hint="eastAsia"/>
          <w:kern w:val="0"/>
          <w:szCs w:val="21"/>
        </w:rPr>
        <w:t>应具备自动化采集功能，</w:t>
      </w:r>
      <w:r w:rsidRPr="00CF34C1">
        <w:rPr>
          <w:kern w:val="0"/>
          <w:szCs w:val="21"/>
        </w:rPr>
        <w:t>分辨精度不低于</w:t>
      </w:r>
      <w:r w:rsidRPr="00CF34C1">
        <w:rPr>
          <w:kern w:val="0"/>
          <w:szCs w:val="21"/>
        </w:rPr>
        <w:t>2με</w:t>
      </w:r>
      <w:r w:rsidRPr="00CF34C1">
        <w:rPr>
          <w:kern w:val="0"/>
          <w:szCs w:val="21"/>
        </w:rPr>
        <w:t>，测试重复性不低于</w:t>
      </w:r>
      <w:r w:rsidRPr="00CF34C1">
        <w:rPr>
          <w:kern w:val="0"/>
          <w:szCs w:val="21"/>
        </w:rPr>
        <w:t>±10με</w:t>
      </w:r>
      <w:r w:rsidRPr="00CF34C1">
        <w:rPr>
          <w:kern w:val="0"/>
          <w:szCs w:val="21"/>
        </w:rPr>
        <w:t>，设备使用环境温度优于</w:t>
      </w:r>
      <w:r w:rsidRPr="00CF34C1">
        <w:rPr>
          <w:kern w:val="0"/>
          <w:szCs w:val="21"/>
        </w:rPr>
        <w:t>-10℃~50℃</w:t>
      </w:r>
      <w:r w:rsidRPr="00CF34C1">
        <w:rPr>
          <w:kern w:val="0"/>
          <w:szCs w:val="21"/>
        </w:rPr>
        <w:t>。</w:t>
      </w:r>
    </w:p>
    <w:p w:rsidR="006A213B" w:rsidRPr="00CF34C1" w:rsidRDefault="006A213B" w:rsidP="005F2003">
      <w:pPr>
        <w:pStyle w:val="NCP2"/>
        <w:spacing w:beforeLines="50" w:before="120" w:afterLines="50" w:line="360" w:lineRule="auto"/>
        <w:rPr>
          <w:rFonts w:eastAsia="黑体"/>
          <w:b/>
          <w:bCs w:val="0"/>
        </w:rPr>
      </w:pPr>
      <w:bookmarkStart w:id="41" w:name="_Toc86681996"/>
      <w:bookmarkStart w:id="42" w:name="_Toc86755870"/>
      <w:r w:rsidRPr="00CF34C1">
        <w:rPr>
          <w:rFonts w:eastAsia="黑体"/>
          <w:b/>
          <w:bCs w:val="0"/>
        </w:rPr>
        <w:t xml:space="preserve">6.7 </w:t>
      </w:r>
      <w:r w:rsidRPr="00CF34C1">
        <w:rPr>
          <w:rFonts w:eastAsia="黑体"/>
          <w:b/>
          <w:bCs w:val="0"/>
        </w:rPr>
        <w:t>结构应力监测</w:t>
      </w:r>
      <w:bookmarkEnd w:id="41"/>
      <w:bookmarkEnd w:id="42"/>
    </w:p>
    <w:p w:rsidR="00911A22" w:rsidRDefault="006A213B" w:rsidP="006A213B">
      <w:pPr>
        <w:spacing w:line="360" w:lineRule="auto"/>
        <w:rPr>
          <w:szCs w:val="21"/>
        </w:rPr>
      </w:pPr>
      <w:r w:rsidRPr="00CF34C1">
        <w:rPr>
          <w:b/>
          <w:kern w:val="0"/>
          <w:szCs w:val="21"/>
        </w:rPr>
        <w:t>6.7.1</w:t>
      </w:r>
      <w:r w:rsidR="00E936FE" w:rsidRPr="00CF34C1">
        <w:rPr>
          <w:kern w:val="0"/>
          <w:szCs w:val="21"/>
        </w:rPr>
        <w:t xml:space="preserve"> </w:t>
      </w:r>
      <w:r w:rsidRPr="00CF34C1">
        <w:rPr>
          <w:kern w:val="0"/>
          <w:szCs w:val="21"/>
        </w:rPr>
        <w:t xml:space="preserve"> </w:t>
      </w:r>
      <w:r w:rsidR="00A15E13">
        <w:rPr>
          <w:rFonts w:hint="eastAsia"/>
          <w:szCs w:val="21"/>
        </w:rPr>
        <w:t>应根据监测对象的结构形式、材质、施工工艺等选择相应类型的传感器，并结合智能采集传输模块进行监测。</w:t>
      </w:r>
    </w:p>
    <w:p w:rsidR="006A213B" w:rsidRPr="00CF34C1" w:rsidRDefault="00911A22" w:rsidP="006A213B">
      <w:pPr>
        <w:spacing w:line="360" w:lineRule="auto"/>
        <w:rPr>
          <w:kern w:val="0"/>
          <w:szCs w:val="21"/>
        </w:rPr>
      </w:pPr>
      <w:r w:rsidRPr="00911A22">
        <w:rPr>
          <w:rFonts w:hint="eastAsia"/>
          <w:b/>
          <w:szCs w:val="21"/>
        </w:rPr>
        <w:t>6</w:t>
      </w:r>
      <w:r w:rsidRPr="00911A22">
        <w:rPr>
          <w:b/>
          <w:szCs w:val="21"/>
        </w:rPr>
        <w:t>.7.2</w:t>
      </w:r>
      <w:r>
        <w:rPr>
          <w:b/>
          <w:szCs w:val="21"/>
        </w:rPr>
        <w:t xml:space="preserve"> </w:t>
      </w:r>
      <w:r w:rsidR="00A15E13">
        <w:rPr>
          <w:rFonts w:hint="eastAsia"/>
          <w:szCs w:val="21"/>
        </w:rPr>
        <w:t>围护结构桩（墙）体、抗拔桩、工程桩等，隧道初支、二衬等结构应力监测可采用钢筋计，钢立柱、钢围檩（腰梁）等结构应力监测可采用表面应变计，传感器宜具有测温功能。</w:t>
      </w:r>
    </w:p>
    <w:p w:rsidR="00766EE7" w:rsidRPr="00CF34C1" w:rsidRDefault="00E82404" w:rsidP="00766EE7">
      <w:pPr>
        <w:spacing w:line="360" w:lineRule="auto"/>
        <w:rPr>
          <w:szCs w:val="21"/>
        </w:rPr>
      </w:pPr>
      <w:r w:rsidRPr="00CF34C1">
        <w:rPr>
          <w:b/>
          <w:szCs w:val="21"/>
        </w:rPr>
        <w:t>6.7.</w:t>
      </w:r>
      <w:r w:rsidR="00911A22">
        <w:rPr>
          <w:b/>
          <w:szCs w:val="21"/>
        </w:rPr>
        <w:t>3</w:t>
      </w:r>
      <w:r w:rsidRPr="00CF34C1">
        <w:rPr>
          <w:szCs w:val="21"/>
        </w:rPr>
        <w:t xml:space="preserve">  </w:t>
      </w:r>
      <w:r w:rsidR="00766EE7" w:rsidRPr="00CF34C1">
        <w:rPr>
          <w:kern w:val="0"/>
          <w:szCs w:val="21"/>
        </w:rPr>
        <w:t>采用光纤传感技术进行分布式应力监测，应满足</w:t>
      </w:r>
      <w:r w:rsidR="00766EE7" w:rsidRPr="00CF34C1">
        <w:rPr>
          <w:kern w:val="0"/>
          <w:szCs w:val="21"/>
        </w:rPr>
        <w:t>6.6.</w:t>
      </w:r>
      <w:r w:rsidR="006C6F5F">
        <w:rPr>
          <w:kern w:val="0"/>
          <w:szCs w:val="21"/>
        </w:rPr>
        <w:t>5</w:t>
      </w:r>
      <w:r w:rsidR="00766EE7" w:rsidRPr="00CF34C1">
        <w:rPr>
          <w:kern w:val="0"/>
          <w:szCs w:val="21"/>
        </w:rPr>
        <w:t>条相关要求</w:t>
      </w:r>
      <w:r w:rsidR="002C0BB2" w:rsidRPr="00CF34C1">
        <w:rPr>
          <w:kern w:val="0"/>
          <w:szCs w:val="21"/>
        </w:rPr>
        <w:t>，</w:t>
      </w:r>
      <w:r w:rsidR="002C0BB2" w:rsidRPr="00CF34C1">
        <w:rPr>
          <w:szCs w:val="21"/>
        </w:rPr>
        <w:t>其他相关要求同</w:t>
      </w:r>
      <w:r w:rsidR="002C0BB2" w:rsidRPr="00CF34C1">
        <w:rPr>
          <w:szCs w:val="21"/>
        </w:rPr>
        <w:t>6.6</w:t>
      </w:r>
      <w:r w:rsidR="002C0BB2" w:rsidRPr="00CF34C1">
        <w:rPr>
          <w:szCs w:val="21"/>
        </w:rPr>
        <w:t>节。</w:t>
      </w:r>
    </w:p>
    <w:p w:rsidR="00847C44" w:rsidRPr="00CF34C1" w:rsidRDefault="00847C44" w:rsidP="005F2003">
      <w:pPr>
        <w:pStyle w:val="NCP2"/>
        <w:spacing w:beforeLines="50" w:before="120" w:afterLines="50" w:line="360" w:lineRule="auto"/>
        <w:rPr>
          <w:rFonts w:eastAsia="黑体"/>
          <w:b/>
          <w:bCs w:val="0"/>
        </w:rPr>
      </w:pPr>
      <w:bookmarkStart w:id="43" w:name="_Toc86681997"/>
      <w:bookmarkStart w:id="44" w:name="_Toc86755871"/>
      <w:r w:rsidRPr="00CF34C1">
        <w:rPr>
          <w:rFonts w:eastAsia="黑体"/>
          <w:b/>
          <w:bCs w:val="0"/>
        </w:rPr>
        <w:t>6.8</w:t>
      </w:r>
      <w:r w:rsidR="00CA0CE3" w:rsidRPr="00CF34C1">
        <w:rPr>
          <w:rFonts w:eastAsia="黑体"/>
          <w:b/>
          <w:bCs w:val="0"/>
        </w:rPr>
        <w:t xml:space="preserve"> </w:t>
      </w:r>
      <w:r w:rsidRPr="00CF34C1">
        <w:rPr>
          <w:rFonts w:eastAsia="黑体"/>
          <w:b/>
          <w:bCs w:val="0"/>
        </w:rPr>
        <w:t>锚杆及土钉拉力监测</w:t>
      </w:r>
      <w:bookmarkEnd w:id="43"/>
      <w:bookmarkEnd w:id="44"/>
    </w:p>
    <w:p w:rsidR="00847C44" w:rsidRPr="00CF34C1" w:rsidRDefault="00847C44" w:rsidP="00847C44">
      <w:pPr>
        <w:pStyle w:val="af4"/>
        <w:numPr>
          <w:ilvl w:val="1"/>
          <w:numId w:val="4"/>
        </w:numPr>
        <w:spacing w:line="360" w:lineRule="auto"/>
        <w:ind w:firstLineChars="0"/>
        <w:rPr>
          <w:rFonts w:ascii="Times New Roman" w:hAnsi="Times New Roman"/>
          <w:vanish/>
          <w:sz w:val="24"/>
          <w:szCs w:val="28"/>
        </w:rPr>
      </w:pPr>
    </w:p>
    <w:p w:rsidR="00847C44" w:rsidRPr="00CF34C1" w:rsidRDefault="00847C44" w:rsidP="00847C44">
      <w:pPr>
        <w:pStyle w:val="af4"/>
        <w:numPr>
          <w:ilvl w:val="1"/>
          <w:numId w:val="4"/>
        </w:numPr>
        <w:spacing w:line="360" w:lineRule="auto"/>
        <w:ind w:firstLineChars="0"/>
        <w:rPr>
          <w:rFonts w:ascii="Times New Roman" w:hAnsi="Times New Roman"/>
          <w:vanish/>
          <w:sz w:val="24"/>
          <w:szCs w:val="28"/>
        </w:rPr>
      </w:pPr>
    </w:p>
    <w:p w:rsidR="00847C44" w:rsidRPr="00CF34C1" w:rsidRDefault="00847C44" w:rsidP="00847C44">
      <w:pPr>
        <w:pStyle w:val="af4"/>
        <w:numPr>
          <w:ilvl w:val="1"/>
          <w:numId w:val="4"/>
        </w:numPr>
        <w:spacing w:line="360" w:lineRule="auto"/>
        <w:ind w:firstLineChars="0"/>
        <w:rPr>
          <w:rFonts w:ascii="Times New Roman" w:hAnsi="Times New Roman"/>
          <w:vanish/>
          <w:sz w:val="24"/>
          <w:szCs w:val="28"/>
        </w:rPr>
      </w:pPr>
    </w:p>
    <w:p w:rsidR="00C145E0" w:rsidRPr="00CF34C1" w:rsidRDefault="00C145E0" w:rsidP="00C145E0">
      <w:pPr>
        <w:spacing w:line="360" w:lineRule="auto"/>
        <w:rPr>
          <w:kern w:val="0"/>
          <w:szCs w:val="21"/>
        </w:rPr>
      </w:pPr>
      <w:r w:rsidRPr="00CF34C1">
        <w:rPr>
          <w:b/>
          <w:kern w:val="0"/>
          <w:szCs w:val="21"/>
        </w:rPr>
        <w:t>6.8.1</w:t>
      </w:r>
      <w:r w:rsidRPr="00CF34C1">
        <w:rPr>
          <w:kern w:val="0"/>
          <w:szCs w:val="21"/>
        </w:rPr>
        <w:t xml:space="preserve">  </w:t>
      </w:r>
      <w:r w:rsidR="00A04E86" w:rsidRPr="00CF34C1">
        <w:rPr>
          <w:kern w:val="0"/>
          <w:szCs w:val="21"/>
        </w:rPr>
        <w:t>锚杆和土钉拉力宜采用测力计、钢筋应力计或应变计等结合智能采集传输模块进行监测，当使用钢筋束作为锚杆时，宜监测每根钢筋的受力</w:t>
      </w:r>
      <w:r w:rsidRPr="00CF34C1">
        <w:rPr>
          <w:kern w:val="0"/>
          <w:szCs w:val="21"/>
        </w:rPr>
        <w:t>。</w:t>
      </w:r>
    </w:p>
    <w:p w:rsidR="00C145E0" w:rsidRPr="00CF34C1" w:rsidRDefault="00C145E0" w:rsidP="00C145E0">
      <w:pPr>
        <w:spacing w:line="360" w:lineRule="auto"/>
        <w:rPr>
          <w:kern w:val="0"/>
          <w:szCs w:val="21"/>
        </w:rPr>
      </w:pPr>
      <w:r w:rsidRPr="00CF34C1">
        <w:rPr>
          <w:b/>
          <w:kern w:val="0"/>
          <w:szCs w:val="21"/>
        </w:rPr>
        <w:t>6.8.2</w:t>
      </w:r>
      <w:r w:rsidRPr="00CF34C1">
        <w:rPr>
          <w:kern w:val="0"/>
          <w:szCs w:val="21"/>
        </w:rPr>
        <w:t xml:space="preserve">  </w:t>
      </w:r>
      <w:r w:rsidR="00A04E86" w:rsidRPr="00CF34C1">
        <w:rPr>
          <w:kern w:val="0"/>
          <w:szCs w:val="21"/>
        </w:rPr>
        <w:t>自动化采集设备量测精度不宜低于</w:t>
      </w:r>
      <w:r w:rsidR="00A04E86" w:rsidRPr="00CF34C1">
        <w:rPr>
          <w:kern w:val="0"/>
          <w:szCs w:val="21"/>
        </w:rPr>
        <w:t>0.5%F·S</w:t>
      </w:r>
      <w:r w:rsidR="00A04E86" w:rsidRPr="00CF34C1">
        <w:rPr>
          <w:kern w:val="0"/>
          <w:szCs w:val="21"/>
        </w:rPr>
        <w:t>，分辨率不宜低于</w:t>
      </w:r>
      <w:r w:rsidR="00A04E86" w:rsidRPr="00CF34C1">
        <w:rPr>
          <w:kern w:val="0"/>
          <w:szCs w:val="21"/>
        </w:rPr>
        <w:t>0.2%F·S</w:t>
      </w:r>
      <w:r w:rsidRPr="00CF34C1">
        <w:rPr>
          <w:kern w:val="0"/>
          <w:szCs w:val="21"/>
        </w:rPr>
        <w:t>。</w:t>
      </w:r>
    </w:p>
    <w:p w:rsidR="00C145E0" w:rsidRPr="00CF34C1" w:rsidRDefault="00C145E0" w:rsidP="00C145E0">
      <w:pPr>
        <w:spacing w:line="360" w:lineRule="auto"/>
        <w:rPr>
          <w:kern w:val="0"/>
          <w:szCs w:val="21"/>
        </w:rPr>
      </w:pPr>
      <w:r w:rsidRPr="00CF34C1">
        <w:rPr>
          <w:b/>
          <w:kern w:val="0"/>
          <w:szCs w:val="21"/>
        </w:rPr>
        <w:t>6.8.</w:t>
      </w:r>
      <w:r w:rsidR="009F53A2">
        <w:rPr>
          <w:b/>
          <w:kern w:val="0"/>
          <w:szCs w:val="21"/>
        </w:rPr>
        <w:t>3</w:t>
      </w:r>
      <w:r w:rsidRPr="00CF34C1">
        <w:rPr>
          <w:b/>
          <w:kern w:val="0"/>
          <w:szCs w:val="21"/>
        </w:rPr>
        <w:t xml:space="preserve">  </w:t>
      </w:r>
      <w:r w:rsidR="00EE6CED" w:rsidRPr="00CF34C1">
        <w:rPr>
          <w:kern w:val="0"/>
          <w:szCs w:val="21"/>
        </w:rPr>
        <w:t>采用光纤传感技术进行监测时，应</w:t>
      </w:r>
      <w:r w:rsidRPr="00CF34C1">
        <w:rPr>
          <w:kern w:val="0"/>
          <w:szCs w:val="21"/>
        </w:rPr>
        <w:t>满足以下要求：</w:t>
      </w:r>
    </w:p>
    <w:p w:rsidR="00C145E0" w:rsidRPr="00CF34C1" w:rsidRDefault="00C145E0" w:rsidP="00C145E0">
      <w:pPr>
        <w:spacing w:line="360" w:lineRule="auto"/>
        <w:ind w:firstLineChars="200" w:firstLine="422"/>
        <w:rPr>
          <w:bCs/>
          <w:kern w:val="0"/>
          <w:szCs w:val="21"/>
        </w:rPr>
      </w:pPr>
      <w:r w:rsidRPr="00CF34C1">
        <w:rPr>
          <w:b/>
          <w:bCs/>
          <w:kern w:val="0"/>
          <w:szCs w:val="21"/>
        </w:rPr>
        <w:lastRenderedPageBreak/>
        <w:t>1</w:t>
      </w:r>
      <w:r w:rsidRPr="00CF34C1">
        <w:rPr>
          <w:bCs/>
          <w:kern w:val="0"/>
          <w:szCs w:val="21"/>
        </w:rPr>
        <w:t xml:space="preserve">  </w:t>
      </w:r>
      <w:r w:rsidRPr="00CF34C1">
        <w:rPr>
          <w:bCs/>
          <w:kern w:val="0"/>
          <w:szCs w:val="21"/>
        </w:rPr>
        <w:t>锚杆及土钉拉力监测宜采用光纤光栅，单点或多点监测；</w:t>
      </w:r>
    </w:p>
    <w:p w:rsidR="00C145E0" w:rsidRPr="00CF34C1" w:rsidRDefault="00C145E0" w:rsidP="00C145E0">
      <w:pPr>
        <w:spacing w:line="360" w:lineRule="auto"/>
        <w:ind w:firstLineChars="200" w:firstLine="422"/>
        <w:rPr>
          <w:bCs/>
          <w:kern w:val="0"/>
          <w:szCs w:val="21"/>
        </w:rPr>
      </w:pPr>
      <w:r w:rsidRPr="00CF34C1">
        <w:rPr>
          <w:b/>
          <w:bCs/>
          <w:kern w:val="0"/>
          <w:szCs w:val="21"/>
        </w:rPr>
        <w:t>2</w:t>
      </w:r>
      <w:r w:rsidRPr="00CF34C1">
        <w:rPr>
          <w:bCs/>
          <w:kern w:val="0"/>
          <w:szCs w:val="21"/>
        </w:rPr>
        <w:t xml:space="preserve">  </w:t>
      </w:r>
      <w:r w:rsidRPr="00CF34C1">
        <w:rPr>
          <w:bCs/>
          <w:kern w:val="0"/>
          <w:szCs w:val="21"/>
        </w:rPr>
        <w:t>光纤光栅应变测试范围不低于</w:t>
      </w:r>
      <w:r w:rsidRPr="00CF34C1">
        <w:rPr>
          <w:bCs/>
          <w:kern w:val="0"/>
          <w:szCs w:val="21"/>
        </w:rPr>
        <w:t>±</w:t>
      </w:r>
      <w:r w:rsidR="00EE6CED" w:rsidRPr="00CF34C1">
        <w:rPr>
          <w:bCs/>
          <w:kern w:val="0"/>
          <w:szCs w:val="21"/>
        </w:rPr>
        <w:t>3</w:t>
      </w:r>
      <w:r w:rsidRPr="00CF34C1">
        <w:rPr>
          <w:bCs/>
          <w:kern w:val="0"/>
          <w:szCs w:val="21"/>
        </w:rPr>
        <w:t>000με</w:t>
      </w:r>
      <w:r w:rsidRPr="00CF34C1">
        <w:rPr>
          <w:bCs/>
          <w:kern w:val="0"/>
          <w:szCs w:val="21"/>
        </w:rPr>
        <w:t>，通过锚杆、土钉切槽</w:t>
      </w:r>
      <w:r w:rsidR="00EE6CED" w:rsidRPr="00CF34C1">
        <w:rPr>
          <w:bCs/>
          <w:kern w:val="0"/>
          <w:szCs w:val="21"/>
        </w:rPr>
        <w:t>黏</w:t>
      </w:r>
      <w:r w:rsidRPr="00CF34C1">
        <w:rPr>
          <w:bCs/>
          <w:kern w:val="0"/>
          <w:szCs w:val="21"/>
        </w:rPr>
        <w:t>贴布设；</w:t>
      </w:r>
    </w:p>
    <w:p w:rsidR="00C145E0" w:rsidRPr="00CF34C1" w:rsidRDefault="00C145E0" w:rsidP="00C145E0">
      <w:pPr>
        <w:spacing w:line="360" w:lineRule="auto"/>
        <w:ind w:firstLineChars="200" w:firstLine="422"/>
        <w:rPr>
          <w:bCs/>
          <w:kern w:val="0"/>
          <w:szCs w:val="21"/>
        </w:rPr>
      </w:pPr>
      <w:r w:rsidRPr="00CF34C1">
        <w:rPr>
          <w:b/>
          <w:bCs/>
          <w:kern w:val="0"/>
          <w:szCs w:val="21"/>
        </w:rPr>
        <w:t>3</w:t>
      </w:r>
      <w:r w:rsidRPr="00CF34C1">
        <w:rPr>
          <w:bCs/>
          <w:kern w:val="0"/>
          <w:szCs w:val="21"/>
        </w:rPr>
        <w:t xml:space="preserve">  </w:t>
      </w:r>
      <w:r w:rsidRPr="00CF34C1">
        <w:rPr>
          <w:bCs/>
          <w:kern w:val="0"/>
          <w:szCs w:val="21"/>
        </w:rPr>
        <w:t>光纤数据采集设备</w:t>
      </w:r>
      <w:r w:rsidR="005D0369">
        <w:rPr>
          <w:rFonts w:hint="eastAsia"/>
          <w:kern w:val="0"/>
          <w:szCs w:val="21"/>
        </w:rPr>
        <w:t>应具备自动化采集功能，</w:t>
      </w:r>
      <w:r w:rsidRPr="00CF34C1">
        <w:rPr>
          <w:bCs/>
          <w:kern w:val="0"/>
          <w:szCs w:val="21"/>
        </w:rPr>
        <w:t>分辨精度不低于</w:t>
      </w:r>
      <w:r w:rsidRPr="00CF34C1">
        <w:rPr>
          <w:bCs/>
          <w:kern w:val="0"/>
          <w:szCs w:val="21"/>
        </w:rPr>
        <w:t>2με</w:t>
      </w:r>
      <w:r w:rsidRPr="00CF34C1">
        <w:rPr>
          <w:bCs/>
          <w:kern w:val="0"/>
          <w:szCs w:val="21"/>
        </w:rPr>
        <w:t>，测试重复性不低于</w:t>
      </w:r>
      <w:r w:rsidRPr="00CF34C1">
        <w:rPr>
          <w:bCs/>
          <w:kern w:val="0"/>
          <w:szCs w:val="21"/>
        </w:rPr>
        <w:t>±10με</w:t>
      </w:r>
      <w:r w:rsidRPr="00CF34C1">
        <w:rPr>
          <w:bCs/>
          <w:kern w:val="0"/>
          <w:szCs w:val="21"/>
        </w:rPr>
        <w:t>，设备使用环境温度优于</w:t>
      </w:r>
      <w:r w:rsidRPr="00CF34C1">
        <w:rPr>
          <w:bCs/>
          <w:kern w:val="0"/>
          <w:szCs w:val="21"/>
        </w:rPr>
        <w:t>-10℃~50℃</w:t>
      </w:r>
      <w:r w:rsidRPr="00CF34C1">
        <w:rPr>
          <w:bCs/>
          <w:kern w:val="0"/>
          <w:szCs w:val="21"/>
        </w:rPr>
        <w:t>。</w:t>
      </w:r>
    </w:p>
    <w:p w:rsidR="00847C44" w:rsidRPr="00CF34C1" w:rsidRDefault="00847C44" w:rsidP="005F2003">
      <w:pPr>
        <w:pStyle w:val="NCP2"/>
        <w:spacing w:beforeLines="50" w:before="120" w:afterLines="50" w:line="360" w:lineRule="auto"/>
        <w:rPr>
          <w:rFonts w:eastAsia="黑体"/>
          <w:b/>
          <w:bCs w:val="0"/>
        </w:rPr>
      </w:pPr>
      <w:bookmarkStart w:id="45" w:name="_Toc86681998"/>
      <w:bookmarkStart w:id="46" w:name="_Toc86755872"/>
      <w:r w:rsidRPr="00CF34C1">
        <w:rPr>
          <w:rFonts w:eastAsia="黑体"/>
          <w:b/>
          <w:bCs w:val="0"/>
        </w:rPr>
        <w:t>6.9</w:t>
      </w:r>
      <w:r w:rsidR="00CA0CE3" w:rsidRPr="00CF34C1">
        <w:rPr>
          <w:rFonts w:eastAsia="黑体"/>
          <w:b/>
          <w:bCs w:val="0"/>
        </w:rPr>
        <w:t xml:space="preserve"> </w:t>
      </w:r>
      <w:r w:rsidRPr="00CF34C1">
        <w:rPr>
          <w:rFonts w:eastAsia="黑体"/>
          <w:b/>
          <w:bCs w:val="0"/>
        </w:rPr>
        <w:t>水位监测</w:t>
      </w:r>
      <w:bookmarkEnd w:id="45"/>
      <w:bookmarkEnd w:id="46"/>
    </w:p>
    <w:p w:rsidR="001A410E" w:rsidRPr="00CF34C1" w:rsidRDefault="008064B5" w:rsidP="001A410E">
      <w:pPr>
        <w:spacing w:line="360" w:lineRule="auto"/>
        <w:rPr>
          <w:kern w:val="0"/>
          <w:szCs w:val="21"/>
        </w:rPr>
      </w:pPr>
      <w:r w:rsidRPr="00CF34C1">
        <w:rPr>
          <w:b/>
          <w:kern w:val="0"/>
          <w:szCs w:val="21"/>
        </w:rPr>
        <w:t>6.9.1</w:t>
      </w:r>
      <w:r w:rsidRPr="00CF34C1">
        <w:rPr>
          <w:kern w:val="0"/>
          <w:szCs w:val="21"/>
        </w:rPr>
        <w:t xml:space="preserve">  </w:t>
      </w:r>
      <w:r w:rsidR="001A410E" w:rsidRPr="00CF34C1">
        <w:rPr>
          <w:kern w:val="0"/>
          <w:szCs w:val="21"/>
        </w:rPr>
        <w:t>地下水位自动化监测可采用振弦式、电容式、超声波式、光纤式等传感器设备结合智能采集传输模块量测，且应符合以下要求：</w:t>
      </w:r>
    </w:p>
    <w:p w:rsidR="001A410E" w:rsidRPr="00CF34C1" w:rsidRDefault="001A410E" w:rsidP="001A410E">
      <w:pPr>
        <w:spacing w:line="360" w:lineRule="auto"/>
        <w:ind w:firstLineChars="200" w:firstLine="422"/>
        <w:rPr>
          <w:color w:val="000000"/>
          <w:kern w:val="0"/>
          <w:szCs w:val="21"/>
        </w:rPr>
      </w:pPr>
      <w:r w:rsidRPr="00CF34C1">
        <w:rPr>
          <w:b/>
          <w:color w:val="000000"/>
          <w:kern w:val="0"/>
          <w:szCs w:val="21"/>
        </w:rPr>
        <w:t>1</w:t>
      </w:r>
      <w:r w:rsidRPr="00CF34C1">
        <w:rPr>
          <w:color w:val="000000"/>
          <w:kern w:val="0"/>
          <w:szCs w:val="21"/>
        </w:rPr>
        <w:t xml:space="preserve">  </w:t>
      </w:r>
      <w:r w:rsidRPr="00CF34C1">
        <w:rPr>
          <w:color w:val="000000"/>
          <w:kern w:val="0"/>
          <w:szCs w:val="21"/>
        </w:rPr>
        <w:t>设备的最大量程应满足地下水位的变化需要；</w:t>
      </w:r>
    </w:p>
    <w:p w:rsidR="001A410E" w:rsidRPr="00CF34C1" w:rsidRDefault="001A410E" w:rsidP="001A410E">
      <w:pPr>
        <w:spacing w:line="360" w:lineRule="auto"/>
        <w:ind w:firstLineChars="200" w:firstLine="422"/>
        <w:rPr>
          <w:color w:val="000000"/>
          <w:kern w:val="0"/>
          <w:szCs w:val="21"/>
        </w:rPr>
      </w:pPr>
      <w:r w:rsidRPr="00CF34C1">
        <w:rPr>
          <w:b/>
          <w:color w:val="000000"/>
          <w:kern w:val="0"/>
          <w:szCs w:val="21"/>
        </w:rPr>
        <w:t>2</w:t>
      </w:r>
      <w:r w:rsidRPr="00CF34C1">
        <w:rPr>
          <w:color w:val="000000"/>
          <w:kern w:val="0"/>
          <w:szCs w:val="21"/>
        </w:rPr>
        <w:t xml:space="preserve">  </w:t>
      </w:r>
      <w:r w:rsidRPr="00CF34C1">
        <w:rPr>
          <w:color w:val="000000"/>
          <w:kern w:val="0"/>
          <w:szCs w:val="21"/>
        </w:rPr>
        <w:t>设备应具备运行状态自检和报警功能；</w:t>
      </w:r>
    </w:p>
    <w:p w:rsidR="008064B5" w:rsidRPr="00CF34C1" w:rsidRDefault="001A410E" w:rsidP="001A410E">
      <w:pPr>
        <w:spacing w:line="360" w:lineRule="auto"/>
        <w:ind w:firstLineChars="200" w:firstLine="422"/>
        <w:rPr>
          <w:color w:val="000000"/>
          <w:kern w:val="0"/>
          <w:szCs w:val="21"/>
        </w:rPr>
      </w:pPr>
      <w:r w:rsidRPr="00CF34C1">
        <w:rPr>
          <w:b/>
          <w:color w:val="000000"/>
          <w:kern w:val="0"/>
          <w:szCs w:val="21"/>
        </w:rPr>
        <w:t>3</w:t>
      </w:r>
      <w:r w:rsidRPr="00CF34C1">
        <w:rPr>
          <w:color w:val="000000"/>
          <w:kern w:val="0"/>
          <w:szCs w:val="21"/>
        </w:rPr>
        <w:t xml:space="preserve">  </w:t>
      </w:r>
      <w:r w:rsidRPr="00CF34C1">
        <w:rPr>
          <w:color w:val="000000"/>
          <w:kern w:val="0"/>
          <w:szCs w:val="21"/>
        </w:rPr>
        <w:t>设备应具备抗干扰、腐蚀能力及温度修正功能</w:t>
      </w:r>
      <w:r w:rsidR="008064B5" w:rsidRPr="00CF34C1">
        <w:rPr>
          <w:color w:val="000000"/>
          <w:kern w:val="0"/>
          <w:szCs w:val="21"/>
        </w:rPr>
        <w:t>。</w:t>
      </w:r>
    </w:p>
    <w:p w:rsidR="002829DC" w:rsidRPr="00CF34C1" w:rsidRDefault="002829DC" w:rsidP="002829DC">
      <w:pPr>
        <w:spacing w:line="360" w:lineRule="auto"/>
        <w:rPr>
          <w:color w:val="000000"/>
          <w:kern w:val="0"/>
          <w:szCs w:val="21"/>
        </w:rPr>
      </w:pPr>
      <w:r w:rsidRPr="00CF34C1">
        <w:rPr>
          <w:b/>
          <w:color w:val="000000"/>
          <w:kern w:val="0"/>
          <w:szCs w:val="21"/>
        </w:rPr>
        <w:t>6.9.2</w:t>
      </w:r>
      <w:r w:rsidRPr="00CF34C1">
        <w:rPr>
          <w:color w:val="000000"/>
          <w:kern w:val="0"/>
          <w:szCs w:val="21"/>
        </w:rPr>
        <w:t xml:space="preserve">  </w:t>
      </w:r>
      <w:r w:rsidR="009F53A2" w:rsidRPr="00CF34C1">
        <w:rPr>
          <w:color w:val="000000"/>
          <w:kern w:val="0"/>
          <w:szCs w:val="21"/>
        </w:rPr>
        <w:t>水位监测设备</w:t>
      </w:r>
      <w:r w:rsidR="009F53A2">
        <w:rPr>
          <w:rFonts w:hint="eastAsia"/>
          <w:color w:val="000000"/>
          <w:kern w:val="0"/>
          <w:szCs w:val="21"/>
        </w:rPr>
        <w:t>分辨率不宜低于</w:t>
      </w:r>
      <w:r w:rsidR="009F53A2">
        <w:rPr>
          <w:rFonts w:hint="eastAsia"/>
          <w:color w:val="000000"/>
          <w:kern w:val="0"/>
          <w:szCs w:val="21"/>
        </w:rPr>
        <w:t>0</w:t>
      </w:r>
      <w:r w:rsidR="009F53A2">
        <w:rPr>
          <w:color w:val="000000"/>
          <w:kern w:val="0"/>
          <w:szCs w:val="21"/>
        </w:rPr>
        <w:t>.5</w:t>
      </w:r>
      <w:r w:rsidR="009F53A2">
        <w:rPr>
          <w:rFonts w:hint="eastAsia"/>
          <w:color w:val="000000"/>
          <w:kern w:val="0"/>
          <w:szCs w:val="21"/>
        </w:rPr>
        <w:t>%</w:t>
      </w:r>
      <w:r w:rsidR="009F53A2" w:rsidRPr="009F53A2">
        <w:rPr>
          <w:kern w:val="0"/>
          <w:szCs w:val="21"/>
        </w:rPr>
        <w:t xml:space="preserve"> </w:t>
      </w:r>
      <w:r w:rsidR="009F53A2" w:rsidRPr="00CF34C1">
        <w:rPr>
          <w:kern w:val="0"/>
          <w:szCs w:val="21"/>
        </w:rPr>
        <w:t>F·S</w:t>
      </w:r>
      <w:r w:rsidR="009F53A2">
        <w:rPr>
          <w:rFonts w:hint="eastAsia"/>
          <w:color w:val="000000"/>
          <w:kern w:val="0"/>
          <w:szCs w:val="21"/>
        </w:rPr>
        <w:t>，且测量精度优</w:t>
      </w:r>
      <w:r w:rsidR="009F53A2" w:rsidRPr="00CF34C1">
        <w:rPr>
          <w:color w:val="000000"/>
          <w:kern w:val="0"/>
          <w:szCs w:val="21"/>
        </w:rPr>
        <w:t>于</w:t>
      </w:r>
      <w:r w:rsidR="009F53A2" w:rsidRPr="00CF34C1">
        <w:rPr>
          <w:color w:val="000000"/>
          <w:kern w:val="0"/>
          <w:szCs w:val="21"/>
        </w:rPr>
        <w:t>10mm</w:t>
      </w:r>
      <w:r w:rsidR="009F53A2" w:rsidRPr="00CF34C1">
        <w:rPr>
          <w:color w:val="000000"/>
          <w:kern w:val="0"/>
          <w:szCs w:val="21"/>
        </w:rPr>
        <w:t>。</w:t>
      </w:r>
    </w:p>
    <w:p w:rsidR="002829DC" w:rsidRPr="00CF34C1" w:rsidRDefault="002829DC" w:rsidP="002829DC">
      <w:pPr>
        <w:spacing w:line="360" w:lineRule="auto"/>
        <w:rPr>
          <w:color w:val="000000"/>
          <w:kern w:val="0"/>
          <w:szCs w:val="21"/>
        </w:rPr>
      </w:pPr>
      <w:r w:rsidRPr="00CF34C1">
        <w:rPr>
          <w:b/>
          <w:color w:val="000000"/>
          <w:kern w:val="0"/>
          <w:szCs w:val="21"/>
        </w:rPr>
        <w:t>6.9.3</w:t>
      </w:r>
      <w:r w:rsidRPr="00CF34C1">
        <w:rPr>
          <w:color w:val="000000"/>
          <w:kern w:val="0"/>
          <w:szCs w:val="21"/>
        </w:rPr>
        <w:t xml:space="preserve">  </w:t>
      </w:r>
      <w:r w:rsidRPr="00CF34C1">
        <w:rPr>
          <w:color w:val="000000"/>
          <w:kern w:val="0"/>
          <w:szCs w:val="21"/>
        </w:rPr>
        <w:t>安装设备时，应详细记录设备参数、校准参数以及水位监测点位信息。</w:t>
      </w:r>
    </w:p>
    <w:p w:rsidR="008064B5" w:rsidRPr="00CF34C1" w:rsidRDefault="002829DC" w:rsidP="002829DC">
      <w:pPr>
        <w:spacing w:line="360" w:lineRule="auto"/>
        <w:rPr>
          <w:kern w:val="0"/>
          <w:szCs w:val="21"/>
        </w:rPr>
      </w:pPr>
      <w:r w:rsidRPr="00CF34C1">
        <w:rPr>
          <w:b/>
          <w:kern w:val="0"/>
          <w:szCs w:val="21"/>
        </w:rPr>
        <w:t>6.9.4</w:t>
      </w:r>
      <w:r w:rsidRPr="00CF34C1">
        <w:rPr>
          <w:kern w:val="0"/>
          <w:szCs w:val="21"/>
        </w:rPr>
        <w:t xml:space="preserve">  </w:t>
      </w:r>
      <w:r w:rsidRPr="00CF34C1">
        <w:rPr>
          <w:kern w:val="0"/>
          <w:szCs w:val="21"/>
        </w:rPr>
        <w:t>设备重新安装时，应重新采集初始值并校准计算参数</w:t>
      </w:r>
      <w:r w:rsidR="008064B5" w:rsidRPr="00CF34C1">
        <w:rPr>
          <w:kern w:val="0"/>
          <w:szCs w:val="21"/>
        </w:rPr>
        <w:t>。</w:t>
      </w:r>
      <w:r w:rsidR="008064B5" w:rsidRPr="00CF34C1">
        <w:rPr>
          <w:kern w:val="0"/>
          <w:szCs w:val="21"/>
        </w:rPr>
        <w:t xml:space="preserve"> </w:t>
      </w:r>
    </w:p>
    <w:p w:rsidR="00B52600" w:rsidRPr="00CF34C1" w:rsidRDefault="00B52600" w:rsidP="005F2003">
      <w:pPr>
        <w:pStyle w:val="NCP2"/>
        <w:spacing w:beforeLines="50" w:before="120" w:afterLines="50" w:line="360" w:lineRule="auto"/>
        <w:rPr>
          <w:rFonts w:eastAsia="黑体"/>
          <w:b/>
          <w:bCs w:val="0"/>
        </w:rPr>
      </w:pPr>
      <w:bookmarkStart w:id="47" w:name="_Toc86681999"/>
      <w:bookmarkStart w:id="48" w:name="_Toc86755873"/>
      <w:r w:rsidRPr="00CF34C1">
        <w:rPr>
          <w:rFonts w:eastAsia="黑体"/>
          <w:b/>
          <w:bCs w:val="0"/>
        </w:rPr>
        <w:t xml:space="preserve">6.10 </w:t>
      </w:r>
      <w:r w:rsidRPr="00CF34C1">
        <w:rPr>
          <w:rFonts w:eastAsia="黑体"/>
          <w:b/>
          <w:bCs w:val="0"/>
        </w:rPr>
        <w:t>倾斜监测</w:t>
      </w:r>
      <w:bookmarkEnd w:id="47"/>
      <w:bookmarkEnd w:id="48"/>
    </w:p>
    <w:p w:rsidR="003A4CA3" w:rsidRPr="00CF34C1" w:rsidRDefault="003A4CA3" w:rsidP="003A4CA3">
      <w:pPr>
        <w:spacing w:line="360" w:lineRule="auto"/>
        <w:rPr>
          <w:b/>
          <w:bCs/>
          <w:kern w:val="0"/>
          <w:szCs w:val="21"/>
        </w:rPr>
      </w:pPr>
      <w:r w:rsidRPr="00CF34C1">
        <w:rPr>
          <w:b/>
          <w:bCs/>
          <w:kern w:val="0"/>
          <w:szCs w:val="21"/>
        </w:rPr>
        <w:t xml:space="preserve">6.10.1  </w:t>
      </w:r>
      <w:r w:rsidR="0017706A" w:rsidRPr="00CF34C1">
        <w:rPr>
          <w:bCs/>
          <w:kern w:val="0"/>
          <w:szCs w:val="21"/>
        </w:rPr>
        <w:t>倾斜监测可选用倾斜仪法、差异沉降法、坐标法等观测方法</w:t>
      </w:r>
      <w:r w:rsidRPr="00CF34C1">
        <w:rPr>
          <w:bCs/>
          <w:kern w:val="0"/>
          <w:szCs w:val="21"/>
        </w:rPr>
        <w:t>。</w:t>
      </w:r>
    </w:p>
    <w:p w:rsidR="003A4CA3" w:rsidRPr="00CF34C1" w:rsidRDefault="003A4CA3" w:rsidP="003A4CA3">
      <w:pPr>
        <w:spacing w:line="360" w:lineRule="auto"/>
        <w:rPr>
          <w:kern w:val="0"/>
          <w:szCs w:val="21"/>
        </w:rPr>
      </w:pPr>
      <w:r w:rsidRPr="00CF34C1">
        <w:rPr>
          <w:b/>
          <w:kern w:val="0"/>
          <w:szCs w:val="21"/>
        </w:rPr>
        <w:t xml:space="preserve">6.10.2  </w:t>
      </w:r>
      <w:r w:rsidR="0017706A" w:rsidRPr="00CF34C1">
        <w:rPr>
          <w:kern w:val="0"/>
          <w:szCs w:val="21"/>
        </w:rPr>
        <w:t>倾斜仪法可采用水管式、光纤或电子倾斜仪等进行观测，倾斜仪应具备连续读数、自动记录和数字传输功能</w:t>
      </w:r>
      <w:r w:rsidRPr="00CF34C1">
        <w:rPr>
          <w:kern w:val="0"/>
          <w:szCs w:val="21"/>
        </w:rPr>
        <w:t>。</w:t>
      </w:r>
    </w:p>
    <w:p w:rsidR="003A4CA3" w:rsidRPr="00CF34C1" w:rsidRDefault="003A4CA3" w:rsidP="0017706A">
      <w:pPr>
        <w:spacing w:line="360" w:lineRule="auto"/>
        <w:rPr>
          <w:kern w:val="0"/>
          <w:szCs w:val="21"/>
        </w:rPr>
      </w:pPr>
      <w:r w:rsidRPr="00CF34C1">
        <w:rPr>
          <w:b/>
          <w:kern w:val="0"/>
          <w:szCs w:val="21"/>
        </w:rPr>
        <w:t xml:space="preserve">6.10.3  </w:t>
      </w:r>
      <w:r w:rsidR="0017706A" w:rsidRPr="00CF34C1">
        <w:rPr>
          <w:kern w:val="0"/>
          <w:szCs w:val="21"/>
        </w:rPr>
        <w:t>差异沉降法可采用静力水准仪、智能全站仪等进行观测，观测方法、精度及其他要求参照</w:t>
      </w:r>
      <w:r w:rsidR="0017706A" w:rsidRPr="00CF34C1">
        <w:rPr>
          <w:kern w:val="0"/>
          <w:szCs w:val="21"/>
        </w:rPr>
        <w:t>6.3</w:t>
      </w:r>
      <w:r w:rsidRPr="00CF34C1">
        <w:rPr>
          <w:kern w:val="0"/>
          <w:szCs w:val="21"/>
        </w:rPr>
        <w:t>节</w:t>
      </w:r>
      <w:r w:rsidR="0017706A" w:rsidRPr="00CF34C1">
        <w:rPr>
          <w:kern w:val="0"/>
          <w:szCs w:val="21"/>
        </w:rPr>
        <w:t>。</w:t>
      </w:r>
    </w:p>
    <w:p w:rsidR="003A4CA3" w:rsidRPr="00CF34C1" w:rsidRDefault="003A4CA3" w:rsidP="003A4CA3">
      <w:pPr>
        <w:spacing w:line="360" w:lineRule="auto"/>
        <w:rPr>
          <w:kern w:val="0"/>
          <w:szCs w:val="21"/>
        </w:rPr>
      </w:pPr>
      <w:r w:rsidRPr="00CF34C1">
        <w:rPr>
          <w:b/>
          <w:kern w:val="0"/>
          <w:szCs w:val="21"/>
        </w:rPr>
        <w:t xml:space="preserve">6.10.4  </w:t>
      </w:r>
      <w:r w:rsidR="00D6183C">
        <w:rPr>
          <w:kern w:val="0"/>
          <w:szCs w:val="21"/>
        </w:rPr>
        <w:t>坐标法可采用智能全站仪</w:t>
      </w:r>
      <w:r w:rsidR="0017706A" w:rsidRPr="00CF34C1">
        <w:rPr>
          <w:kern w:val="0"/>
          <w:szCs w:val="21"/>
        </w:rPr>
        <w:t>进行观测，观测方法、精度及其他要求参照</w:t>
      </w:r>
      <w:r w:rsidR="0017706A" w:rsidRPr="00CF34C1">
        <w:rPr>
          <w:kern w:val="0"/>
          <w:szCs w:val="21"/>
        </w:rPr>
        <w:t>6.2</w:t>
      </w:r>
      <w:r w:rsidR="0017706A" w:rsidRPr="00CF34C1">
        <w:rPr>
          <w:kern w:val="0"/>
          <w:szCs w:val="21"/>
        </w:rPr>
        <w:t>节。</w:t>
      </w:r>
    </w:p>
    <w:p w:rsidR="00B52600" w:rsidRPr="00CF34C1" w:rsidRDefault="003A4CA3" w:rsidP="003A4CA3">
      <w:pPr>
        <w:spacing w:line="360" w:lineRule="auto"/>
        <w:rPr>
          <w:kern w:val="0"/>
          <w:szCs w:val="21"/>
        </w:rPr>
      </w:pPr>
      <w:r w:rsidRPr="00CF34C1">
        <w:rPr>
          <w:b/>
          <w:kern w:val="0"/>
          <w:szCs w:val="21"/>
        </w:rPr>
        <w:t xml:space="preserve">6.10.5 </w:t>
      </w:r>
      <w:r w:rsidR="0017706A" w:rsidRPr="00CF34C1">
        <w:rPr>
          <w:kern w:val="0"/>
          <w:szCs w:val="21"/>
        </w:rPr>
        <w:t>观测精度应符合国家现行标准《工程测量标准》</w:t>
      </w:r>
      <w:r w:rsidR="0017706A" w:rsidRPr="00CF34C1">
        <w:rPr>
          <w:kern w:val="0"/>
          <w:szCs w:val="21"/>
        </w:rPr>
        <w:t xml:space="preserve">GB50026 </w:t>
      </w:r>
      <w:r w:rsidR="0017706A" w:rsidRPr="00CF34C1">
        <w:rPr>
          <w:kern w:val="0"/>
          <w:szCs w:val="21"/>
        </w:rPr>
        <w:t>和《建筑变形测量规范》</w:t>
      </w:r>
      <w:r w:rsidR="0017706A" w:rsidRPr="00CF34C1">
        <w:rPr>
          <w:kern w:val="0"/>
          <w:szCs w:val="21"/>
        </w:rPr>
        <w:t xml:space="preserve">JGJ 8 </w:t>
      </w:r>
      <w:r w:rsidR="0017706A" w:rsidRPr="00CF34C1">
        <w:rPr>
          <w:kern w:val="0"/>
          <w:szCs w:val="21"/>
        </w:rPr>
        <w:t>的有关规定</w:t>
      </w:r>
      <w:r w:rsidR="00B52600" w:rsidRPr="00CF34C1">
        <w:rPr>
          <w:kern w:val="0"/>
          <w:szCs w:val="21"/>
        </w:rPr>
        <w:t>。</w:t>
      </w:r>
    </w:p>
    <w:p w:rsidR="00623FAF" w:rsidRPr="00CF34C1" w:rsidRDefault="00623FAF" w:rsidP="005F2003">
      <w:pPr>
        <w:pStyle w:val="NCP2"/>
        <w:spacing w:beforeLines="50" w:before="120" w:afterLines="50" w:line="360" w:lineRule="auto"/>
        <w:rPr>
          <w:rFonts w:eastAsia="黑体"/>
          <w:b/>
          <w:bCs w:val="0"/>
        </w:rPr>
      </w:pPr>
      <w:bookmarkStart w:id="49" w:name="_Toc13893"/>
      <w:bookmarkStart w:id="50" w:name="_Toc18415"/>
      <w:bookmarkStart w:id="51" w:name="_Toc32505"/>
      <w:bookmarkStart w:id="52" w:name="_Toc8873"/>
      <w:bookmarkStart w:id="53" w:name="_Toc15347"/>
      <w:bookmarkStart w:id="54" w:name="_Toc15681"/>
      <w:bookmarkStart w:id="55" w:name="_Toc29831"/>
      <w:bookmarkStart w:id="56" w:name="_Toc12897"/>
      <w:bookmarkStart w:id="57" w:name="_Toc23318"/>
      <w:bookmarkStart w:id="58" w:name="_Toc8939"/>
      <w:bookmarkStart w:id="59" w:name="_Toc19570"/>
      <w:bookmarkStart w:id="60" w:name="_Toc11429"/>
      <w:bookmarkStart w:id="61" w:name="_Toc26057"/>
      <w:bookmarkStart w:id="62" w:name="_Toc11227"/>
      <w:bookmarkStart w:id="63" w:name="_Toc3315"/>
      <w:bookmarkStart w:id="64" w:name="_Toc25386"/>
      <w:bookmarkStart w:id="65" w:name="_Toc0"/>
      <w:bookmarkStart w:id="66" w:name="_Toc28568"/>
      <w:bookmarkStart w:id="67" w:name="_Toc1820"/>
      <w:bookmarkStart w:id="68" w:name="_Toc10610"/>
      <w:bookmarkStart w:id="69" w:name="_Toc263"/>
      <w:bookmarkStart w:id="70" w:name="_Toc25274"/>
      <w:bookmarkStart w:id="71" w:name="_Toc12709"/>
      <w:bookmarkStart w:id="72" w:name="_Toc32583"/>
      <w:bookmarkStart w:id="73" w:name="_Toc11349"/>
      <w:bookmarkStart w:id="74" w:name="_Toc1471"/>
      <w:bookmarkStart w:id="75" w:name="_Toc17234"/>
      <w:bookmarkStart w:id="76" w:name="_Toc27001"/>
      <w:bookmarkStart w:id="77" w:name="_Toc3513"/>
      <w:bookmarkStart w:id="78" w:name="_Toc8690"/>
      <w:bookmarkStart w:id="79" w:name="_Toc31579"/>
      <w:bookmarkStart w:id="80" w:name="_Toc18680"/>
      <w:bookmarkStart w:id="81" w:name="_Toc86682000"/>
      <w:bookmarkStart w:id="82" w:name="_Toc86755874"/>
      <w:r w:rsidRPr="00CF34C1">
        <w:rPr>
          <w:rFonts w:eastAsia="黑体"/>
          <w:b/>
          <w:bCs w:val="0"/>
        </w:rPr>
        <w:t>6.11</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CA0CE3" w:rsidRPr="00CF34C1">
        <w:rPr>
          <w:rFonts w:eastAsia="黑体"/>
          <w:b/>
          <w:bCs w:val="0"/>
        </w:rPr>
        <w:t xml:space="preserve"> </w:t>
      </w:r>
      <w:r w:rsidRPr="00CF34C1">
        <w:rPr>
          <w:rFonts w:eastAsia="黑体"/>
          <w:b/>
          <w:bCs w:val="0"/>
        </w:rPr>
        <w:t>裂缝宽度监测</w:t>
      </w:r>
      <w:bookmarkEnd w:id="81"/>
      <w:bookmarkEnd w:id="82"/>
    </w:p>
    <w:p w:rsidR="00CE7D59" w:rsidRPr="00CF34C1" w:rsidRDefault="00CE7D59" w:rsidP="00CE7D59">
      <w:pPr>
        <w:spacing w:line="360" w:lineRule="auto"/>
        <w:rPr>
          <w:b/>
          <w:kern w:val="0"/>
          <w:szCs w:val="21"/>
        </w:rPr>
      </w:pPr>
      <w:r w:rsidRPr="00CF34C1">
        <w:rPr>
          <w:b/>
          <w:kern w:val="0"/>
          <w:szCs w:val="21"/>
        </w:rPr>
        <w:t xml:space="preserve">6.11.1  </w:t>
      </w:r>
      <w:r w:rsidR="000E3E3F" w:rsidRPr="00CF34C1">
        <w:rPr>
          <w:szCs w:val="21"/>
        </w:rPr>
        <w:t>裂缝宽度自动化监测可采用裂缝计、位移计或光纤传感器等设备量测</w:t>
      </w:r>
      <w:r w:rsidR="000E3E3F">
        <w:rPr>
          <w:rFonts w:hint="eastAsia"/>
          <w:kern w:val="0"/>
          <w:szCs w:val="21"/>
        </w:rPr>
        <w:t>，</w:t>
      </w:r>
      <w:r w:rsidR="000E3E3F" w:rsidRPr="00CF34C1">
        <w:rPr>
          <w:szCs w:val="21"/>
        </w:rPr>
        <w:t>设备的量程、精度应满足监测需要</w:t>
      </w:r>
      <w:r w:rsidR="000E3E3F" w:rsidRPr="00CF34C1">
        <w:rPr>
          <w:kern w:val="0"/>
          <w:szCs w:val="21"/>
        </w:rPr>
        <w:t>。</w:t>
      </w:r>
    </w:p>
    <w:p w:rsidR="00CE7D59" w:rsidRPr="00CF34C1" w:rsidRDefault="00CE7D59" w:rsidP="00CE7D59">
      <w:pPr>
        <w:spacing w:line="360" w:lineRule="auto"/>
        <w:rPr>
          <w:b/>
          <w:kern w:val="0"/>
          <w:szCs w:val="21"/>
        </w:rPr>
      </w:pPr>
      <w:r w:rsidRPr="00CF34C1">
        <w:rPr>
          <w:b/>
          <w:kern w:val="0"/>
          <w:szCs w:val="21"/>
        </w:rPr>
        <w:lastRenderedPageBreak/>
        <w:t xml:space="preserve">6.11.2  </w:t>
      </w:r>
      <w:r w:rsidR="000E3E3F" w:rsidRPr="00CF34C1">
        <w:rPr>
          <w:szCs w:val="21"/>
        </w:rPr>
        <w:t>设备应沿裂缝的垂直方向布设</w:t>
      </w:r>
      <w:r w:rsidR="000E3E3F">
        <w:rPr>
          <w:rFonts w:hint="eastAsia"/>
          <w:kern w:val="0"/>
          <w:szCs w:val="21"/>
        </w:rPr>
        <w:t>。</w:t>
      </w:r>
      <w:r w:rsidR="000E3E3F" w:rsidRPr="00CF34C1">
        <w:rPr>
          <w:szCs w:val="21"/>
        </w:rPr>
        <w:t>裂缝监测设备应能准确的测量裂缝的开合度，必要时设置多个传感器对不同裂缝发展方向进行测量</w:t>
      </w:r>
      <w:r w:rsidR="000E3E3F" w:rsidRPr="00CF34C1">
        <w:rPr>
          <w:kern w:val="0"/>
          <w:szCs w:val="21"/>
        </w:rPr>
        <w:t>。</w:t>
      </w:r>
    </w:p>
    <w:p w:rsidR="00CE7D59" w:rsidRPr="00CF34C1" w:rsidRDefault="00CE7D59" w:rsidP="00CE7D59">
      <w:pPr>
        <w:spacing w:line="360" w:lineRule="auto"/>
        <w:rPr>
          <w:b/>
          <w:kern w:val="0"/>
          <w:szCs w:val="21"/>
        </w:rPr>
      </w:pPr>
      <w:r w:rsidRPr="00CF34C1">
        <w:rPr>
          <w:b/>
          <w:kern w:val="0"/>
          <w:szCs w:val="21"/>
        </w:rPr>
        <w:t>6.11.</w:t>
      </w:r>
      <w:r w:rsidR="0017706A" w:rsidRPr="00CF34C1">
        <w:rPr>
          <w:b/>
          <w:kern w:val="0"/>
          <w:szCs w:val="21"/>
        </w:rPr>
        <w:t>3</w:t>
      </w:r>
      <w:r w:rsidRPr="00CF34C1">
        <w:rPr>
          <w:b/>
          <w:kern w:val="0"/>
          <w:szCs w:val="21"/>
        </w:rPr>
        <w:t xml:space="preserve">  </w:t>
      </w:r>
      <w:r w:rsidR="000E3E3F" w:rsidRPr="003C67BA">
        <w:rPr>
          <w:rFonts w:hint="eastAsia"/>
          <w:szCs w:val="21"/>
        </w:rPr>
        <w:t>裂缝宽度量测精度不宜低于</w:t>
      </w:r>
      <w:r w:rsidR="000E3E3F" w:rsidRPr="003C67BA">
        <w:rPr>
          <w:rFonts w:hint="eastAsia"/>
          <w:szCs w:val="21"/>
        </w:rPr>
        <w:t xml:space="preserve"> 0.1mm</w:t>
      </w:r>
      <w:r w:rsidR="000E3E3F" w:rsidRPr="00CF34C1">
        <w:rPr>
          <w:kern w:val="0"/>
          <w:szCs w:val="21"/>
        </w:rPr>
        <w:t>。</w:t>
      </w:r>
    </w:p>
    <w:p w:rsidR="0013281B" w:rsidRPr="00CF34C1" w:rsidRDefault="0013281B" w:rsidP="00CE7D59">
      <w:pPr>
        <w:spacing w:line="360" w:lineRule="auto"/>
        <w:rPr>
          <w:kern w:val="0"/>
          <w:szCs w:val="21"/>
        </w:rPr>
      </w:pPr>
      <w:r w:rsidRPr="00CF34C1">
        <w:rPr>
          <w:b/>
          <w:kern w:val="0"/>
          <w:szCs w:val="21"/>
        </w:rPr>
        <w:t>6.11.</w:t>
      </w:r>
      <w:r w:rsidR="000E3E3F">
        <w:rPr>
          <w:b/>
          <w:kern w:val="0"/>
          <w:szCs w:val="21"/>
        </w:rPr>
        <w:t>4</w:t>
      </w:r>
      <w:r w:rsidRPr="00CF34C1">
        <w:rPr>
          <w:b/>
          <w:kern w:val="0"/>
          <w:szCs w:val="21"/>
        </w:rPr>
        <w:t xml:space="preserve">  </w:t>
      </w:r>
      <w:r w:rsidR="00EE6CED" w:rsidRPr="00CF34C1">
        <w:rPr>
          <w:kern w:val="0"/>
          <w:szCs w:val="21"/>
        </w:rPr>
        <w:t>采用光纤传感技术进行分布式</w:t>
      </w:r>
      <w:r w:rsidR="005D0369">
        <w:rPr>
          <w:rFonts w:hint="eastAsia"/>
          <w:kern w:val="0"/>
          <w:szCs w:val="21"/>
        </w:rPr>
        <w:t>裂缝</w:t>
      </w:r>
      <w:r w:rsidR="00EE6CED" w:rsidRPr="00CF34C1">
        <w:rPr>
          <w:kern w:val="0"/>
          <w:szCs w:val="21"/>
        </w:rPr>
        <w:t>监测时，应</w:t>
      </w:r>
      <w:r w:rsidRPr="00CF34C1">
        <w:rPr>
          <w:kern w:val="0"/>
          <w:szCs w:val="21"/>
        </w:rPr>
        <w:t>满足以下要求：</w:t>
      </w:r>
    </w:p>
    <w:p w:rsidR="0013281B" w:rsidRPr="00CF34C1" w:rsidRDefault="0013281B" w:rsidP="0013281B">
      <w:pPr>
        <w:spacing w:line="360" w:lineRule="auto"/>
        <w:ind w:firstLineChars="200" w:firstLine="422"/>
        <w:rPr>
          <w:bCs/>
          <w:kern w:val="0"/>
          <w:szCs w:val="21"/>
        </w:rPr>
      </w:pPr>
      <w:r w:rsidRPr="00CF34C1">
        <w:rPr>
          <w:b/>
          <w:bCs/>
          <w:kern w:val="0"/>
          <w:szCs w:val="21"/>
        </w:rPr>
        <w:t>1</w:t>
      </w:r>
      <w:r w:rsidR="0010028A" w:rsidRPr="00CF34C1">
        <w:rPr>
          <w:bCs/>
          <w:kern w:val="0"/>
          <w:szCs w:val="21"/>
        </w:rPr>
        <w:t xml:space="preserve"> </w:t>
      </w:r>
      <w:r w:rsidRPr="00CF34C1">
        <w:rPr>
          <w:bCs/>
          <w:kern w:val="0"/>
          <w:szCs w:val="21"/>
        </w:rPr>
        <w:t xml:space="preserve"> 1mm</w:t>
      </w:r>
      <w:r w:rsidRPr="00CF34C1">
        <w:rPr>
          <w:bCs/>
          <w:kern w:val="0"/>
          <w:szCs w:val="21"/>
        </w:rPr>
        <w:t>以内微裂纹宜采用全紧包类分布式传感光缆，</w:t>
      </w:r>
      <w:r w:rsidRPr="00CF34C1">
        <w:rPr>
          <w:bCs/>
          <w:kern w:val="0"/>
          <w:szCs w:val="21"/>
        </w:rPr>
        <w:t>1mm</w:t>
      </w:r>
      <w:r w:rsidRPr="00CF34C1">
        <w:rPr>
          <w:bCs/>
          <w:kern w:val="0"/>
          <w:szCs w:val="21"/>
        </w:rPr>
        <w:t>以上裂缝宜采用定点结构分布式传感光缆，变形测试范围不低于</w:t>
      </w:r>
      <w:r w:rsidR="00354188">
        <w:rPr>
          <w:bCs/>
          <w:kern w:val="0"/>
          <w:szCs w:val="21"/>
        </w:rPr>
        <w:t>0</w:t>
      </w:r>
      <w:r w:rsidR="00354188">
        <w:rPr>
          <w:rFonts w:hint="eastAsia"/>
          <w:bCs/>
          <w:kern w:val="0"/>
          <w:szCs w:val="21"/>
        </w:rPr>
        <w:t>~</w:t>
      </w:r>
      <w:r w:rsidR="00EE6CED" w:rsidRPr="00CF34C1">
        <w:rPr>
          <w:bCs/>
          <w:kern w:val="0"/>
          <w:szCs w:val="21"/>
        </w:rPr>
        <w:t>2</w:t>
      </w:r>
      <w:r w:rsidRPr="00CF34C1">
        <w:rPr>
          <w:bCs/>
          <w:kern w:val="0"/>
          <w:szCs w:val="21"/>
        </w:rPr>
        <w:t>0000με</w:t>
      </w:r>
      <w:r w:rsidRPr="00CF34C1">
        <w:rPr>
          <w:bCs/>
          <w:kern w:val="0"/>
          <w:szCs w:val="21"/>
        </w:rPr>
        <w:t>；</w:t>
      </w:r>
    </w:p>
    <w:p w:rsidR="0013281B" w:rsidRPr="00CF34C1" w:rsidRDefault="0013281B" w:rsidP="0013281B">
      <w:pPr>
        <w:spacing w:line="360" w:lineRule="auto"/>
        <w:ind w:firstLineChars="200" w:firstLine="422"/>
        <w:rPr>
          <w:bCs/>
          <w:kern w:val="0"/>
          <w:szCs w:val="21"/>
        </w:rPr>
      </w:pPr>
      <w:r w:rsidRPr="00CF34C1">
        <w:rPr>
          <w:b/>
          <w:bCs/>
          <w:kern w:val="0"/>
          <w:szCs w:val="21"/>
        </w:rPr>
        <w:t>2</w:t>
      </w:r>
      <w:r w:rsidR="0010028A" w:rsidRPr="00CF34C1">
        <w:rPr>
          <w:bCs/>
          <w:kern w:val="0"/>
          <w:szCs w:val="21"/>
        </w:rPr>
        <w:t xml:space="preserve"> </w:t>
      </w:r>
      <w:r w:rsidRPr="00CF34C1">
        <w:rPr>
          <w:bCs/>
          <w:kern w:val="0"/>
          <w:szCs w:val="21"/>
        </w:rPr>
        <w:t xml:space="preserve"> </w:t>
      </w:r>
      <w:r w:rsidR="00EE6CED" w:rsidRPr="00CF34C1">
        <w:rPr>
          <w:bCs/>
          <w:kern w:val="0"/>
          <w:szCs w:val="21"/>
        </w:rPr>
        <w:t>裂缝监测全紧包类分布式传感光缆可采用表面黏</w:t>
      </w:r>
      <w:r w:rsidRPr="00CF34C1">
        <w:rPr>
          <w:bCs/>
          <w:kern w:val="0"/>
          <w:szCs w:val="21"/>
        </w:rPr>
        <w:t>贴布设或混凝土内埋布设，裂缝监测定点结构类分布式传感光缆可采用夹具固定安装或混凝土内埋布设；</w:t>
      </w:r>
    </w:p>
    <w:p w:rsidR="0013281B" w:rsidRPr="00CF34C1" w:rsidRDefault="0013281B" w:rsidP="0013281B">
      <w:pPr>
        <w:spacing w:line="360" w:lineRule="auto"/>
        <w:ind w:firstLineChars="200" w:firstLine="422"/>
        <w:rPr>
          <w:bCs/>
          <w:kern w:val="0"/>
          <w:szCs w:val="21"/>
        </w:rPr>
      </w:pPr>
      <w:r w:rsidRPr="00CF34C1">
        <w:rPr>
          <w:b/>
          <w:bCs/>
          <w:kern w:val="0"/>
          <w:szCs w:val="21"/>
        </w:rPr>
        <w:t>3</w:t>
      </w:r>
      <w:r w:rsidRPr="00CF34C1">
        <w:rPr>
          <w:bCs/>
          <w:kern w:val="0"/>
          <w:szCs w:val="21"/>
        </w:rPr>
        <w:t xml:space="preserve"> </w:t>
      </w:r>
      <w:r w:rsidR="0010028A" w:rsidRPr="00CF34C1">
        <w:rPr>
          <w:bCs/>
          <w:kern w:val="0"/>
          <w:szCs w:val="21"/>
        </w:rPr>
        <w:t xml:space="preserve"> </w:t>
      </w:r>
      <w:r w:rsidRPr="00CF34C1">
        <w:rPr>
          <w:bCs/>
          <w:kern w:val="0"/>
          <w:szCs w:val="21"/>
        </w:rPr>
        <w:t>光纤数据采集设备</w:t>
      </w:r>
      <w:r w:rsidR="005D0369">
        <w:rPr>
          <w:rFonts w:hint="eastAsia"/>
          <w:kern w:val="0"/>
          <w:szCs w:val="21"/>
        </w:rPr>
        <w:t>应具备自动化采集功能，</w:t>
      </w:r>
      <w:r w:rsidRPr="00CF34C1">
        <w:rPr>
          <w:bCs/>
          <w:kern w:val="0"/>
          <w:szCs w:val="21"/>
        </w:rPr>
        <w:t>分辨精度不低于</w:t>
      </w:r>
      <w:r w:rsidRPr="00CF34C1">
        <w:rPr>
          <w:bCs/>
          <w:kern w:val="0"/>
          <w:szCs w:val="21"/>
        </w:rPr>
        <w:t>2με</w:t>
      </w:r>
      <w:r w:rsidRPr="00CF34C1">
        <w:rPr>
          <w:bCs/>
          <w:kern w:val="0"/>
          <w:szCs w:val="21"/>
        </w:rPr>
        <w:t>，测试重复性不低于</w:t>
      </w:r>
      <w:r w:rsidRPr="00CF34C1">
        <w:rPr>
          <w:bCs/>
          <w:kern w:val="0"/>
          <w:szCs w:val="21"/>
        </w:rPr>
        <w:t>±10με</w:t>
      </w:r>
      <w:r w:rsidRPr="00CF34C1">
        <w:rPr>
          <w:bCs/>
          <w:kern w:val="0"/>
          <w:szCs w:val="21"/>
        </w:rPr>
        <w:t>，设备使用环境温度优于</w:t>
      </w:r>
      <w:r w:rsidRPr="00CF34C1">
        <w:rPr>
          <w:bCs/>
          <w:kern w:val="0"/>
          <w:szCs w:val="21"/>
        </w:rPr>
        <w:t>-10℃~50℃</w:t>
      </w:r>
      <w:r w:rsidRPr="00CF34C1">
        <w:rPr>
          <w:bCs/>
          <w:kern w:val="0"/>
          <w:szCs w:val="21"/>
        </w:rPr>
        <w:t>。</w:t>
      </w:r>
    </w:p>
    <w:p w:rsidR="00623FAF" w:rsidRPr="00CF34C1" w:rsidRDefault="00623FAF" w:rsidP="005F2003">
      <w:pPr>
        <w:pStyle w:val="NCP2"/>
        <w:spacing w:beforeLines="50" w:before="120" w:afterLines="50" w:line="360" w:lineRule="auto"/>
        <w:rPr>
          <w:rFonts w:eastAsia="黑体"/>
          <w:b/>
          <w:bCs w:val="0"/>
        </w:rPr>
      </w:pPr>
      <w:bookmarkStart w:id="83" w:name="_Toc86682001"/>
      <w:bookmarkStart w:id="84" w:name="_Toc86755875"/>
      <w:r w:rsidRPr="00CF34C1">
        <w:rPr>
          <w:rFonts w:eastAsia="黑体"/>
          <w:b/>
          <w:bCs w:val="0"/>
        </w:rPr>
        <w:t>6.12</w:t>
      </w:r>
      <w:r w:rsidR="00CA0CE3" w:rsidRPr="00CF34C1">
        <w:rPr>
          <w:rFonts w:eastAsia="黑体"/>
          <w:b/>
          <w:bCs w:val="0"/>
        </w:rPr>
        <w:t xml:space="preserve"> </w:t>
      </w:r>
      <w:r w:rsidR="005210F9" w:rsidRPr="00CF34C1">
        <w:rPr>
          <w:rFonts w:eastAsia="黑体"/>
          <w:b/>
          <w:bCs w:val="0"/>
        </w:rPr>
        <w:t>爆破振动</w:t>
      </w:r>
      <w:r w:rsidRPr="00CF34C1">
        <w:rPr>
          <w:rFonts w:eastAsia="黑体"/>
          <w:b/>
          <w:bCs w:val="0"/>
        </w:rPr>
        <w:t>监测</w:t>
      </w:r>
      <w:bookmarkEnd w:id="83"/>
      <w:bookmarkEnd w:id="84"/>
    </w:p>
    <w:p w:rsidR="005210F9" w:rsidRPr="00CF34C1" w:rsidRDefault="005210F9" w:rsidP="005210F9">
      <w:pPr>
        <w:spacing w:line="360" w:lineRule="auto"/>
        <w:rPr>
          <w:kern w:val="0"/>
          <w:szCs w:val="21"/>
        </w:rPr>
      </w:pPr>
      <w:r w:rsidRPr="00CF34C1">
        <w:rPr>
          <w:b/>
          <w:kern w:val="0"/>
          <w:szCs w:val="21"/>
        </w:rPr>
        <w:t>6.12.1</w:t>
      </w:r>
      <w:r w:rsidRPr="00CF34C1">
        <w:rPr>
          <w:kern w:val="0"/>
          <w:szCs w:val="21"/>
        </w:rPr>
        <w:t xml:space="preserve">  </w:t>
      </w:r>
      <w:r w:rsidRPr="00CF34C1">
        <w:rPr>
          <w:kern w:val="0"/>
          <w:szCs w:val="21"/>
        </w:rPr>
        <w:t>爆破振动监测系统包括测振传感器（拾振仪）、自动数据采集仪及数据后处理平台。</w:t>
      </w:r>
    </w:p>
    <w:p w:rsidR="005210F9" w:rsidRPr="00CF34C1" w:rsidRDefault="005210F9" w:rsidP="005210F9">
      <w:pPr>
        <w:spacing w:line="360" w:lineRule="auto"/>
        <w:rPr>
          <w:kern w:val="0"/>
          <w:szCs w:val="21"/>
        </w:rPr>
      </w:pPr>
      <w:r w:rsidRPr="00CF34C1">
        <w:rPr>
          <w:b/>
          <w:kern w:val="0"/>
          <w:szCs w:val="21"/>
        </w:rPr>
        <w:t>6.12.2</w:t>
      </w:r>
      <w:r w:rsidRPr="00CF34C1">
        <w:rPr>
          <w:kern w:val="0"/>
          <w:szCs w:val="21"/>
        </w:rPr>
        <w:t xml:space="preserve">  </w:t>
      </w:r>
      <w:r w:rsidRPr="00CF34C1">
        <w:rPr>
          <w:kern w:val="0"/>
          <w:szCs w:val="21"/>
        </w:rPr>
        <w:t>测振传感器的安装应满足以下要求：</w:t>
      </w:r>
    </w:p>
    <w:p w:rsidR="005210F9" w:rsidRPr="00CF34C1" w:rsidRDefault="005210F9" w:rsidP="005210F9">
      <w:pPr>
        <w:spacing w:line="360" w:lineRule="auto"/>
        <w:ind w:firstLineChars="200" w:firstLine="422"/>
        <w:rPr>
          <w:kern w:val="0"/>
          <w:szCs w:val="21"/>
        </w:rPr>
      </w:pPr>
      <w:r w:rsidRPr="00CF34C1">
        <w:rPr>
          <w:b/>
          <w:kern w:val="0"/>
          <w:szCs w:val="21"/>
        </w:rPr>
        <w:t>1</w:t>
      </w:r>
      <w:r w:rsidRPr="00CF34C1">
        <w:rPr>
          <w:kern w:val="0"/>
          <w:szCs w:val="21"/>
        </w:rPr>
        <w:t xml:space="preserve">  </w:t>
      </w:r>
      <w:r w:rsidRPr="00CF34C1">
        <w:rPr>
          <w:kern w:val="0"/>
          <w:szCs w:val="21"/>
        </w:rPr>
        <w:t>应保证测振传感器与被测对象</w:t>
      </w:r>
      <w:r w:rsidR="00165580">
        <w:rPr>
          <w:rFonts w:hint="eastAsia"/>
          <w:kern w:val="0"/>
          <w:szCs w:val="21"/>
        </w:rPr>
        <w:t>黏贴紧密</w:t>
      </w:r>
      <w:r w:rsidRPr="00CF34C1">
        <w:rPr>
          <w:kern w:val="0"/>
          <w:szCs w:val="21"/>
        </w:rPr>
        <w:t>，避免置于松软地面以及不平整、不坚实的构件表面。</w:t>
      </w:r>
    </w:p>
    <w:p w:rsidR="005210F9" w:rsidRPr="00CF34C1" w:rsidRDefault="005210F9" w:rsidP="005210F9">
      <w:pPr>
        <w:spacing w:line="360" w:lineRule="auto"/>
        <w:ind w:firstLineChars="200" w:firstLine="422"/>
        <w:rPr>
          <w:kern w:val="0"/>
          <w:szCs w:val="21"/>
        </w:rPr>
      </w:pPr>
      <w:r w:rsidRPr="00CF34C1">
        <w:rPr>
          <w:b/>
          <w:kern w:val="0"/>
          <w:szCs w:val="21"/>
        </w:rPr>
        <w:t>2</w:t>
      </w:r>
      <w:r w:rsidRPr="00CF34C1">
        <w:rPr>
          <w:kern w:val="0"/>
          <w:szCs w:val="21"/>
        </w:rPr>
        <w:t xml:space="preserve">  </w:t>
      </w:r>
      <w:r w:rsidRPr="00CF34C1">
        <w:rPr>
          <w:kern w:val="0"/>
          <w:szCs w:val="21"/>
        </w:rPr>
        <w:t>安装过程中应严格控制每一测点不同方向的测振传感器安装角度，角度误差不大于</w:t>
      </w:r>
      <w:r w:rsidRPr="00CF34C1">
        <w:rPr>
          <w:kern w:val="0"/>
          <w:szCs w:val="21"/>
        </w:rPr>
        <w:t>5°</w:t>
      </w:r>
      <w:r w:rsidRPr="00CF34C1">
        <w:rPr>
          <w:kern w:val="0"/>
          <w:szCs w:val="21"/>
        </w:rPr>
        <w:t>。</w:t>
      </w:r>
    </w:p>
    <w:p w:rsidR="005210F9" w:rsidRPr="00CF34C1" w:rsidRDefault="005210F9" w:rsidP="005210F9">
      <w:pPr>
        <w:spacing w:line="360" w:lineRule="auto"/>
        <w:ind w:firstLineChars="200" w:firstLine="422"/>
        <w:rPr>
          <w:kern w:val="0"/>
          <w:szCs w:val="21"/>
        </w:rPr>
      </w:pPr>
      <w:r w:rsidRPr="00CF34C1">
        <w:rPr>
          <w:b/>
          <w:kern w:val="0"/>
          <w:szCs w:val="21"/>
        </w:rPr>
        <w:t>3</w:t>
      </w:r>
      <w:r w:rsidRPr="00CF34C1">
        <w:rPr>
          <w:kern w:val="0"/>
          <w:szCs w:val="21"/>
        </w:rPr>
        <w:t xml:space="preserve">  </w:t>
      </w:r>
      <w:r w:rsidRPr="00CF34C1">
        <w:rPr>
          <w:kern w:val="0"/>
          <w:szCs w:val="21"/>
        </w:rPr>
        <w:t>仪器安装和连接后应进行监测系统的测试。</w:t>
      </w:r>
    </w:p>
    <w:p w:rsidR="005210F9" w:rsidRPr="00CF34C1" w:rsidRDefault="005210F9" w:rsidP="005210F9">
      <w:pPr>
        <w:spacing w:line="360" w:lineRule="auto"/>
        <w:rPr>
          <w:kern w:val="0"/>
          <w:szCs w:val="21"/>
        </w:rPr>
      </w:pPr>
      <w:r w:rsidRPr="00CF34C1">
        <w:rPr>
          <w:b/>
          <w:kern w:val="0"/>
          <w:szCs w:val="21"/>
        </w:rPr>
        <w:t>6.12.3</w:t>
      </w:r>
      <w:r w:rsidRPr="00CF34C1">
        <w:rPr>
          <w:kern w:val="0"/>
          <w:szCs w:val="21"/>
        </w:rPr>
        <w:t xml:space="preserve">  </w:t>
      </w:r>
      <w:r w:rsidRPr="00CF34C1">
        <w:rPr>
          <w:kern w:val="0"/>
          <w:szCs w:val="21"/>
        </w:rPr>
        <w:t>现场监测应满足以下要求：</w:t>
      </w:r>
    </w:p>
    <w:p w:rsidR="005210F9" w:rsidRPr="00CF34C1" w:rsidRDefault="005210F9" w:rsidP="005210F9">
      <w:pPr>
        <w:spacing w:line="360" w:lineRule="auto"/>
        <w:ind w:firstLineChars="200" w:firstLine="422"/>
        <w:rPr>
          <w:kern w:val="0"/>
          <w:szCs w:val="21"/>
        </w:rPr>
      </w:pPr>
      <w:r w:rsidRPr="00CF34C1">
        <w:rPr>
          <w:b/>
          <w:kern w:val="0"/>
          <w:szCs w:val="21"/>
        </w:rPr>
        <w:t>1</w:t>
      </w:r>
      <w:r w:rsidRPr="00CF34C1">
        <w:rPr>
          <w:kern w:val="0"/>
          <w:szCs w:val="21"/>
        </w:rPr>
        <w:t xml:space="preserve">  </w:t>
      </w:r>
      <w:r w:rsidRPr="00CF34C1">
        <w:rPr>
          <w:kern w:val="0"/>
          <w:szCs w:val="21"/>
        </w:rPr>
        <w:t>应收集爆破规模、爆破方式、孔网参数及起爆网路等爆破参数。</w:t>
      </w:r>
    </w:p>
    <w:p w:rsidR="005210F9" w:rsidRPr="00CF34C1" w:rsidRDefault="005210F9" w:rsidP="005210F9">
      <w:pPr>
        <w:spacing w:line="360" w:lineRule="auto"/>
        <w:ind w:firstLineChars="200" w:firstLine="422"/>
        <w:rPr>
          <w:kern w:val="0"/>
          <w:szCs w:val="21"/>
        </w:rPr>
      </w:pPr>
      <w:r w:rsidRPr="00CF34C1">
        <w:rPr>
          <w:b/>
          <w:kern w:val="0"/>
          <w:szCs w:val="21"/>
        </w:rPr>
        <w:t>2</w:t>
      </w:r>
      <w:r w:rsidRPr="00CF34C1">
        <w:rPr>
          <w:kern w:val="0"/>
          <w:szCs w:val="21"/>
        </w:rPr>
        <w:t xml:space="preserve">  </w:t>
      </w:r>
      <w:r w:rsidRPr="00CF34C1">
        <w:rPr>
          <w:kern w:val="0"/>
          <w:szCs w:val="21"/>
        </w:rPr>
        <w:t>合理选择自</w:t>
      </w:r>
      <w:r w:rsidR="00165580">
        <w:rPr>
          <w:kern w:val="0"/>
          <w:szCs w:val="21"/>
        </w:rPr>
        <w:t>触发设定值，设置的量程、记录时间及采样频率应满足</w:t>
      </w:r>
      <w:r w:rsidRPr="00CF34C1">
        <w:rPr>
          <w:kern w:val="0"/>
          <w:szCs w:val="21"/>
        </w:rPr>
        <w:t>被测物理量的监控要求。</w:t>
      </w:r>
    </w:p>
    <w:p w:rsidR="005210F9" w:rsidRPr="00CF34C1" w:rsidRDefault="005210F9" w:rsidP="005210F9">
      <w:pPr>
        <w:spacing w:line="360" w:lineRule="auto"/>
        <w:ind w:firstLineChars="200" w:firstLine="422"/>
        <w:rPr>
          <w:kern w:val="0"/>
          <w:szCs w:val="21"/>
        </w:rPr>
      </w:pPr>
      <w:r w:rsidRPr="00CF34C1">
        <w:rPr>
          <w:b/>
          <w:kern w:val="0"/>
          <w:szCs w:val="21"/>
        </w:rPr>
        <w:t>3</w:t>
      </w:r>
      <w:r w:rsidRPr="00CF34C1">
        <w:rPr>
          <w:kern w:val="0"/>
          <w:szCs w:val="21"/>
        </w:rPr>
        <w:t xml:space="preserve">  </w:t>
      </w:r>
      <w:r w:rsidRPr="00CF34C1">
        <w:rPr>
          <w:kern w:val="0"/>
          <w:szCs w:val="21"/>
        </w:rPr>
        <w:t>监测过程应避免影响环境振动监测值的非振动源干扰。</w:t>
      </w:r>
    </w:p>
    <w:p w:rsidR="005210F9" w:rsidRPr="00CF34C1" w:rsidRDefault="005210F9" w:rsidP="005210F9">
      <w:pPr>
        <w:spacing w:line="360" w:lineRule="auto"/>
        <w:ind w:firstLineChars="200" w:firstLine="422"/>
        <w:rPr>
          <w:kern w:val="0"/>
          <w:szCs w:val="21"/>
        </w:rPr>
      </w:pPr>
      <w:r w:rsidRPr="00CF34C1">
        <w:rPr>
          <w:b/>
          <w:kern w:val="0"/>
          <w:szCs w:val="21"/>
        </w:rPr>
        <w:t>4</w:t>
      </w:r>
      <w:r w:rsidRPr="00CF34C1">
        <w:rPr>
          <w:kern w:val="0"/>
          <w:szCs w:val="21"/>
        </w:rPr>
        <w:t xml:space="preserve">  </w:t>
      </w:r>
      <w:r w:rsidRPr="00CF34C1">
        <w:rPr>
          <w:kern w:val="0"/>
          <w:szCs w:val="21"/>
        </w:rPr>
        <w:t>监测过程中应保证仪器电压稳定。</w:t>
      </w:r>
    </w:p>
    <w:p w:rsidR="005210F9" w:rsidRPr="00CF34C1" w:rsidRDefault="005210F9" w:rsidP="005210F9">
      <w:pPr>
        <w:spacing w:line="360" w:lineRule="auto"/>
        <w:rPr>
          <w:kern w:val="0"/>
          <w:szCs w:val="21"/>
        </w:rPr>
      </w:pPr>
      <w:r w:rsidRPr="00CF34C1">
        <w:rPr>
          <w:b/>
          <w:kern w:val="0"/>
          <w:szCs w:val="21"/>
        </w:rPr>
        <w:t>6.12.4</w:t>
      </w:r>
      <w:r w:rsidRPr="00CF34C1">
        <w:rPr>
          <w:kern w:val="0"/>
          <w:szCs w:val="21"/>
        </w:rPr>
        <w:t xml:space="preserve">  </w:t>
      </w:r>
      <w:r w:rsidRPr="00CF34C1">
        <w:rPr>
          <w:kern w:val="0"/>
          <w:szCs w:val="21"/>
        </w:rPr>
        <w:t>爆破振动监测仪器量程精度的选择应符合国家现行标准《爆破安全规程》</w:t>
      </w:r>
      <w:r w:rsidRPr="00CF34C1">
        <w:rPr>
          <w:kern w:val="0"/>
          <w:szCs w:val="21"/>
        </w:rPr>
        <w:t>GB 6722</w:t>
      </w:r>
      <w:r w:rsidRPr="00CF34C1">
        <w:rPr>
          <w:kern w:val="0"/>
          <w:szCs w:val="21"/>
        </w:rPr>
        <w:t>的有关规定。</w:t>
      </w:r>
    </w:p>
    <w:p w:rsidR="005210F9" w:rsidRPr="00CF34C1" w:rsidRDefault="005210F9" w:rsidP="005210F9">
      <w:pPr>
        <w:pStyle w:val="NCP2"/>
        <w:spacing w:beforeLines="50" w:before="120" w:afterLines="50" w:line="360" w:lineRule="auto"/>
        <w:rPr>
          <w:rFonts w:eastAsia="黑体"/>
          <w:b/>
          <w:bCs w:val="0"/>
        </w:rPr>
      </w:pPr>
      <w:bookmarkStart w:id="85" w:name="_Toc86682002"/>
      <w:bookmarkStart w:id="86" w:name="_Toc86755876"/>
      <w:r w:rsidRPr="00CF34C1">
        <w:rPr>
          <w:rFonts w:eastAsia="黑体"/>
          <w:b/>
          <w:bCs w:val="0"/>
        </w:rPr>
        <w:lastRenderedPageBreak/>
        <w:t>6.13</w:t>
      </w:r>
      <w:r w:rsidR="00CA0CE3" w:rsidRPr="00CF34C1">
        <w:rPr>
          <w:rFonts w:eastAsia="黑体"/>
          <w:b/>
          <w:bCs w:val="0"/>
        </w:rPr>
        <w:t xml:space="preserve"> </w:t>
      </w:r>
      <w:r w:rsidRPr="00CF34C1">
        <w:rPr>
          <w:rFonts w:eastAsia="黑体"/>
          <w:b/>
          <w:bCs w:val="0"/>
        </w:rPr>
        <w:t>其他监测</w:t>
      </w:r>
      <w:bookmarkEnd w:id="85"/>
      <w:bookmarkEnd w:id="86"/>
    </w:p>
    <w:p w:rsidR="002D0789" w:rsidRPr="00CF34C1" w:rsidRDefault="002D0789" w:rsidP="002D0789">
      <w:pPr>
        <w:spacing w:line="360" w:lineRule="auto"/>
        <w:rPr>
          <w:b/>
          <w:kern w:val="0"/>
          <w:szCs w:val="21"/>
        </w:rPr>
      </w:pPr>
      <w:r w:rsidRPr="00CF34C1">
        <w:rPr>
          <w:b/>
          <w:kern w:val="0"/>
          <w:szCs w:val="21"/>
        </w:rPr>
        <w:t xml:space="preserve">6.13.1  </w:t>
      </w:r>
      <w:r w:rsidRPr="00CF34C1">
        <w:rPr>
          <w:kern w:val="0"/>
          <w:szCs w:val="21"/>
        </w:rPr>
        <w:t>土体分层竖向位移监测</w:t>
      </w:r>
    </w:p>
    <w:p w:rsidR="002D0789" w:rsidRPr="00CF34C1" w:rsidRDefault="002D0789" w:rsidP="002D0789">
      <w:pPr>
        <w:spacing w:line="360" w:lineRule="auto"/>
        <w:ind w:firstLineChars="200" w:firstLine="422"/>
        <w:rPr>
          <w:kern w:val="0"/>
          <w:szCs w:val="21"/>
        </w:rPr>
      </w:pPr>
      <w:r w:rsidRPr="00CF34C1">
        <w:rPr>
          <w:b/>
          <w:kern w:val="0"/>
          <w:szCs w:val="21"/>
        </w:rPr>
        <w:t>1</w:t>
      </w:r>
      <w:r w:rsidRPr="00CF34C1">
        <w:rPr>
          <w:kern w:val="0"/>
          <w:szCs w:val="21"/>
        </w:rPr>
        <w:t xml:space="preserve">  </w:t>
      </w:r>
      <w:r w:rsidRPr="00CF34C1">
        <w:rPr>
          <w:kern w:val="0"/>
          <w:szCs w:val="21"/>
        </w:rPr>
        <w:t>土体分层竖向位移可通过埋设磁环式分层沉降标，采用分层沉降仪结合智能采集传输模块进行监测；或通过埋设深层沉降标，顶部安装</w:t>
      </w:r>
      <w:bookmarkStart w:id="87" w:name="_Hlk66863994"/>
      <w:r w:rsidRPr="00CF34C1">
        <w:rPr>
          <w:kern w:val="0"/>
          <w:szCs w:val="21"/>
        </w:rPr>
        <w:t>静力水准</w:t>
      </w:r>
      <w:bookmarkEnd w:id="87"/>
      <w:r w:rsidRPr="00CF34C1">
        <w:rPr>
          <w:kern w:val="0"/>
          <w:szCs w:val="21"/>
        </w:rPr>
        <w:t>仪进行监测；</w:t>
      </w:r>
    </w:p>
    <w:p w:rsidR="002D0789" w:rsidRPr="00CF34C1" w:rsidRDefault="002D0789" w:rsidP="002D0789">
      <w:pPr>
        <w:spacing w:line="360" w:lineRule="auto"/>
        <w:ind w:firstLineChars="200" w:firstLine="422"/>
        <w:rPr>
          <w:kern w:val="0"/>
          <w:szCs w:val="21"/>
        </w:rPr>
      </w:pPr>
      <w:r w:rsidRPr="00CF34C1">
        <w:rPr>
          <w:b/>
          <w:kern w:val="0"/>
          <w:szCs w:val="21"/>
        </w:rPr>
        <w:t>2</w:t>
      </w:r>
      <w:r w:rsidRPr="00CF34C1">
        <w:rPr>
          <w:kern w:val="0"/>
          <w:szCs w:val="21"/>
        </w:rPr>
        <w:t xml:space="preserve">  </w:t>
      </w:r>
      <w:r w:rsidRPr="00CF34C1">
        <w:rPr>
          <w:kern w:val="0"/>
          <w:szCs w:val="21"/>
        </w:rPr>
        <w:t>系统精度不宜低于</w:t>
      </w:r>
      <w:r w:rsidRPr="00CF34C1">
        <w:rPr>
          <w:kern w:val="0"/>
          <w:szCs w:val="21"/>
        </w:rPr>
        <w:t>1.5mm</w:t>
      </w:r>
      <w:r w:rsidRPr="00CF34C1">
        <w:rPr>
          <w:kern w:val="0"/>
          <w:szCs w:val="21"/>
        </w:rPr>
        <w:t>；</w:t>
      </w:r>
    </w:p>
    <w:p w:rsidR="002D0789" w:rsidRPr="00CF34C1" w:rsidRDefault="002D0789" w:rsidP="002D0789">
      <w:pPr>
        <w:spacing w:line="360" w:lineRule="auto"/>
        <w:ind w:firstLineChars="200" w:firstLine="422"/>
        <w:rPr>
          <w:kern w:val="0"/>
          <w:szCs w:val="21"/>
        </w:rPr>
      </w:pPr>
      <w:r w:rsidRPr="00CF34C1">
        <w:rPr>
          <w:b/>
          <w:kern w:val="0"/>
          <w:szCs w:val="21"/>
        </w:rPr>
        <w:t>3</w:t>
      </w:r>
      <w:r w:rsidRPr="00CF34C1">
        <w:rPr>
          <w:kern w:val="0"/>
          <w:szCs w:val="21"/>
        </w:rPr>
        <w:t xml:space="preserve">  </w:t>
      </w:r>
      <w:r w:rsidRPr="00CF34C1">
        <w:rPr>
          <w:kern w:val="0"/>
          <w:szCs w:val="21"/>
        </w:rPr>
        <w:t>应定期监测管口或静力水准基准点的高程变化；</w:t>
      </w:r>
    </w:p>
    <w:p w:rsidR="002D0789" w:rsidRPr="00CF34C1" w:rsidRDefault="002D0789" w:rsidP="002D0789">
      <w:pPr>
        <w:spacing w:line="360" w:lineRule="auto"/>
        <w:ind w:firstLineChars="200" w:firstLine="422"/>
        <w:rPr>
          <w:kern w:val="0"/>
          <w:szCs w:val="21"/>
        </w:rPr>
      </w:pPr>
      <w:r w:rsidRPr="00CF34C1">
        <w:rPr>
          <w:b/>
          <w:kern w:val="0"/>
          <w:szCs w:val="21"/>
        </w:rPr>
        <w:t>4</w:t>
      </w:r>
      <w:r w:rsidRPr="00CF34C1">
        <w:rPr>
          <w:kern w:val="0"/>
          <w:szCs w:val="21"/>
        </w:rPr>
        <w:t xml:space="preserve">  </w:t>
      </w:r>
      <w:r w:rsidRPr="00CF34C1">
        <w:rPr>
          <w:kern w:val="0"/>
          <w:szCs w:val="21"/>
        </w:rPr>
        <w:t>可采用定点式应变传感光缆实现土体分层竖向位移监测，传感光缆变形范围不低于</w:t>
      </w:r>
      <w:r w:rsidRPr="00CF34C1">
        <w:rPr>
          <w:kern w:val="0"/>
          <w:szCs w:val="21"/>
        </w:rPr>
        <w:t>±10000με</w:t>
      </w:r>
      <w:r w:rsidRPr="00CF34C1">
        <w:rPr>
          <w:kern w:val="0"/>
          <w:szCs w:val="21"/>
        </w:rPr>
        <w:t>。</w:t>
      </w:r>
    </w:p>
    <w:p w:rsidR="002D0789" w:rsidRPr="00CF34C1" w:rsidRDefault="002D0789" w:rsidP="002D0789">
      <w:pPr>
        <w:spacing w:line="360" w:lineRule="auto"/>
        <w:rPr>
          <w:b/>
          <w:kern w:val="0"/>
          <w:szCs w:val="21"/>
        </w:rPr>
      </w:pPr>
      <w:bookmarkStart w:id="88" w:name="_Hlk66704686"/>
      <w:r w:rsidRPr="00CF34C1">
        <w:rPr>
          <w:b/>
          <w:kern w:val="0"/>
          <w:szCs w:val="21"/>
        </w:rPr>
        <w:t xml:space="preserve">6.13.2  </w:t>
      </w:r>
      <w:bookmarkStart w:id="89" w:name="_Hlk76391168"/>
      <w:r w:rsidRPr="00CF34C1">
        <w:rPr>
          <w:kern w:val="0"/>
          <w:szCs w:val="21"/>
        </w:rPr>
        <w:t>孔隙水压力监测</w:t>
      </w:r>
      <w:bookmarkEnd w:id="89"/>
    </w:p>
    <w:bookmarkEnd w:id="88"/>
    <w:p w:rsidR="002D0789" w:rsidRPr="00CF34C1" w:rsidRDefault="002D0789" w:rsidP="002D0789">
      <w:pPr>
        <w:spacing w:line="360" w:lineRule="auto"/>
        <w:ind w:firstLineChars="200" w:firstLine="422"/>
        <w:rPr>
          <w:kern w:val="0"/>
          <w:szCs w:val="21"/>
        </w:rPr>
      </w:pPr>
      <w:r w:rsidRPr="00CF34C1">
        <w:rPr>
          <w:b/>
          <w:kern w:val="0"/>
          <w:szCs w:val="21"/>
        </w:rPr>
        <w:t>1</w:t>
      </w:r>
      <w:r w:rsidRPr="00CF34C1">
        <w:rPr>
          <w:kern w:val="0"/>
          <w:szCs w:val="21"/>
        </w:rPr>
        <w:t xml:space="preserve">  </w:t>
      </w:r>
      <w:r w:rsidRPr="00CF34C1">
        <w:rPr>
          <w:kern w:val="0"/>
          <w:szCs w:val="21"/>
        </w:rPr>
        <w:t>孔隙水压力监测宜通过埋设孔隙水压力计结合智能采集传输模块测试；</w:t>
      </w:r>
    </w:p>
    <w:p w:rsidR="002D0789" w:rsidRPr="00CF34C1" w:rsidRDefault="002D0789" w:rsidP="002D0789">
      <w:pPr>
        <w:spacing w:line="360" w:lineRule="auto"/>
        <w:ind w:firstLineChars="200" w:firstLine="422"/>
        <w:rPr>
          <w:kern w:val="0"/>
          <w:szCs w:val="21"/>
        </w:rPr>
      </w:pPr>
      <w:r w:rsidRPr="00CF34C1">
        <w:rPr>
          <w:b/>
          <w:kern w:val="0"/>
          <w:szCs w:val="21"/>
        </w:rPr>
        <w:t>2</w:t>
      </w:r>
      <w:r w:rsidRPr="00CF34C1">
        <w:rPr>
          <w:kern w:val="0"/>
          <w:szCs w:val="21"/>
        </w:rPr>
        <w:t xml:space="preserve">  </w:t>
      </w:r>
      <w:r w:rsidRPr="00CF34C1">
        <w:rPr>
          <w:kern w:val="0"/>
          <w:szCs w:val="21"/>
        </w:rPr>
        <w:t>孔隙水压力计应满足以下要求：</w:t>
      </w:r>
    </w:p>
    <w:p w:rsidR="002D0789" w:rsidRPr="00CF34C1" w:rsidRDefault="002D0789" w:rsidP="002D0789">
      <w:pPr>
        <w:spacing w:line="360" w:lineRule="auto"/>
        <w:ind w:firstLineChars="300" w:firstLine="630"/>
        <w:rPr>
          <w:kern w:val="0"/>
          <w:szCs w:val="21"/>
        </w:rPr>
      </w:pPr>
      <w:r w:rsidRPr="00CF34C1">
        <w:rPr>
          <w:kern w:val="0"/>
          <w:szCs w:val="21"/>
        </w:rPr>
        <w:t>1</w:t>
      </w:r>
      <w:r w:rsidRPr="00CF34C1">
        <w:rPr>
          <w:kern w:val="0"/>
          <w:szCs w:val="21"/>
        </w:rPr>
        <w:t>）量程应满足被测压力的要求，可取静水压力与超孔隙水压力之和的</w:t>
      </w:r>
      <w:r w:rsidRPr="00CF34C1">
        <w:rPr>
          <w:kern w:val="0"/>
          <w:szCs w:val="21"/>
        </w:rPr>
        <w:t>2</w:t>
      </w:r>
      <w:r w:rsidRPr="00CF34C1">
        <w:rPr>
          <w:kern w:val="0"/>
          <w:szCs w:val="21"/>
        </w:rPr>
        <w:t>倍；</w:t>
      </w:r>
    </w:p>
    <w:p w:rsidR="002D0789" w:rsidRPr="00CF34C1" w:rsidRDefault="002D0789" w:rsidP="002D0789">
      <w:pPr>
        <w:spacing w:line="360" w:lineRule="auto"/>
        <w:ind w:firstLineChars="300" w:firstLine="630"/>
        <w:rPr>
          <w:kern w:val="0"/>
          <w:szCs w:val="21"/>
        </w:rPr>
      </w:pPr>
      <w:r w:rsidRPr="00CF34C1">
        <w:rPr>
          <w:kern w:val="0"/>
          <w:szCs w:val="21"/>
        </w:rPr>
        <w:t>2</w:t>
      </w:r>
      <w:r w:rsidRPr="00CF34C1">
        <w:rPr>
          <w:kern w:val="0"/>
          <w:szCs w:val="21"/>
        </w:rPr>
        <w:t>）精度不宜低于</w:t>
      </w:r>
      <w:r w:rsidRPr="00CF34C1">
        <w:rPr>
          <w:kern w:val="0"/>
          <w:szCs w:val="21"/>
        </w:rPr>
        <w:t>0.5%F·S</w:t>
      </w:r>
      <w:r w:rsidRPr="00CF34C1">
        <w:rPr>
          <w:kern w:val="0"/>
          <w:szCs w:val="21"/>
        </w:rPr>
        <w:t>，分辨率不宜低于</w:t>
      </w:r>
      <w:r w:rsidRPr="00CF34C1">
        <w:rPr>
          <w:kern w:val="0"/>
          <w:szCs w:val="21"/>
        </w:rPr>
        <w:t>0.2%F·S</w:t>
      </w:r>
      <w:r w:rsidRPr="00CF34C1">
        <w:rPr>
          <w:kern w:val="0"/>
          <w:szCs w:val="21"/>
        </w:rPr>
        <w:t>。</w:t>
      </w:r>
    </w:p>
    <w:p w:rsidR="002D0789" w:rsidRPr="00CF34C1" w:rsidRDefault="002D0789" w:rsidP="002D0789">
      <w:pPr>
        <w:spacing w:line="360" w:lineRule="auto"/>
        <w:ind w:firstLineChars="200" w:firstLine="422"/>
        <w:rPr>
          <w:kern w:val="0"/>
          <w:szCs w:val="21"/>
        </w:rPr>
      </w:pPr>
      <w:r w:rsidRPr="00CF34C1">
        <w:rPr>
          <w:b/>
          <w:kern w:val="0"/>
          <w:szCs w:val="21"/>
        </w:rPr>
        <w:t>3</w:t>
      </w:r>
      <w:r w:rsidRPr="00CF34C1">
        <w:rPr>
          <w:kern w:val="0"/>
          <w:szCs w:val="21"/>
        </w:rPr>
        <w:t xml:space="preserve">  </w:t>
      </w:r>
      <w:r w:rsidRPr="00CF34C1">
        <w:rPr>
          <w:kern w:val="0"/>
          <w:szCs w:val="21"/>
        </w:rPr>
        <w:t>孔隙水压力计埋设可采用压入法、钻孔法等；</w:t>
      </w:r>
    </w:p>
    <w:p w:rsidR="002D0789" w:rsidRPr="00CF34C1" w:rsidRDefault="002D0789" w:rsidP="002D0789">
      <w:pPr>
        <w:spacing w:line="360" w:lineRule="auto"/>
        <w:ind w:firstLineChars="200" w:firstLine="422"/>
        <w:rPr>
          <w:kern w:val="0"/>
          <w:szCs w:val="21"/>
        </w:rPr>
      </w:pPr>
      <w:r w:rsidRPr="00CF34C1">
        <w:rPr>
          <w:b/>
          <w:kern w:val="0"/>
          <w:szCs w:val="21"/>
        </w:rPr>
        <w:t>4</w:t>
      </w:r>
      <w:r w:rsidRPr="00CF34C1">
        <w:rPr>
          <w:kern w:val="0"/>
          <w:szCs w:val="21"/>
        </w:rPr>
        <w:t xml:space="preserve">  </w:t>
      </w:r>
      <w:r w:rsidRPr="00CF34C1">
        <w:rPr>
          <w:kern w:val="0"/>
          <w:szCs w:val="21"/>
        </w:rPr>
        <w:t>孔隙水压力计应提前埋设，且应满足以下要求：</w:t>
      </w:r>
    </w:p>
    <w:p w:rsidR="002D0789" w:rsidRPr="00CF34C1" w:rsidRDefault="002D0789" w:rsidP="002D0789">
      <w:pPr>
        <w:spacing w:line="360" w:lineRule="auto"/>
        <w:ind w:firstLineChars="300" w:firstLine="630"/>
        <w:rPr>
          <w:kern w:val="0"/>
          <w:szCs w:val="21"/>
        </w:rPr>
      </w:pPr>
      <w:r w:rsidRPr="00CF34C1">
        <w:rPr>
          <w:kern w:val="0"/>
          <w:szCs w:val="21"/>
        </w:rPr>
        <w:t>1</w:t>
      </w:r>
      <w:r w:rsidRPr="00CF34C1">
        <w:rPr>
          <w:kern w:val="0"/>
          <w:szCs w:val="21"/>
        </w:rPr>
        <w:t>）孔隙水压力计应浸泡饱和；</w:t>
      </w:r>
    </w:p>
    <w:p w:rsidR="002D0789" w:rsidRPr="00CF34C1" w:rsidRDefault="002D0789" w:rsidP="002D0789">
      <w:pPr>
        <w:spacing w:line="360" w:lineRule="auto"/>
        <w:ind w:firstLineChars="300" w:firstLine="630"/>
        <w:rPr>
          <w:kern w:val="0"/>
          <w:szCs w:val="21"/>
        </w:rPr>
      </w:pPr>
      <w:r w:rsidRPr="00CF34C1">
        <w:rPr>
          <w:kern w:val="0"/>
          <w:szCs w:val="21"/>
        </w:rPr>
        <w:t>2</w:t>
      </w:r>
      <w:r w:rsidRPr="00CF34C1">
        <w:rPr>
          <w:kern w:val="0"/>
          <w:szCs w:val="21"/>
        </w:rPr>
        <w:t>）核查标定数据，记录探头编号，测读初始读数。</w:t>
      </w:r>
    </w:p>
    <w:p w:rsidR="002D0789" w:rsidRPr="00CF34C1" w:rsidRDefault="002D0789" w:rsidP="002D0789">
      <w:pPr>
        <w:spacing w:line="360" w:lineRule="auto"/>
        <w:rPr>
          <w:b/>
          <w:kern w:val="0"/>
          <w:szCs w:val="21"/>
        </w:rPr>
      </w:pPr>
      <w:r w:rsidRPr="00CF34C1">
        <w:rPr>
          <w:b/>
          <w:kern w:val="0"/>
          <w:szCs w:val="21"/>
        </w:rPr>
        <w:t xml:space="preserve">6.13.3  </w:t>
      </w:r>
      <w:bookmarkStart w:id="90" w:name="_Hlk76391106"/>
      <w:r w:rsidRPr="00CF34C1">
        <w:rPr>
          <w:kern w:val="0"/>
          <w:szCs w:val="21"/>
        </w:rPr>
        <w:t>土压力监测</w:t>
      </w:r>
      <w:bookmarkEnd w:id="90"/>
    </w:p>
    <w:p w:rsidR="002D0789" w:rsidRPr="00CF34C1" w:rsidRDefault="002D0789" w:rsidP="002D0789">
      <w:pPr>
        <w:spacing w:line="360" w:lineRule="auto"/>
        <w:ind w:firstLineChars="200" w:firstLine="422"/>
        <w:rPr>
          <w:kern w:val="0"/>
          <w:szCs w:val="21"/>
        </w:rPr>
      </w:pPr>
      <w:r w:rsidRPr="00CF34C1">
        <w:rPr>
          <w:b/>
          <w:kern w:val="0"/>
          <w:szCs w:val="21"/>
        </w:rPr>
        <w:t>1</w:t>
      </w:r>
      <w:r w:rsidRPr="00CF34C1">
        <w:rPr>
          <w:kern w:val="0"/>
          <w:szCs w:val="21"/>
        </w:rPr>
        <w:t xml:space="preserve">  </w:t>
      </w:r>
      <w:r w:rsidRPr="00CF34C1">
        <w:rPr>
          <w:kern w:val="0"/>
          <w:szCs w:val="21"/>
        </w:rPr>
        <w:t>土压力自动化监测宜采用土压力计结合</w:t>
      </w:r>
      <w:bookmarkStart w:id="91" w:name="_Hlk66705152"/>
      <w:r w:rsidRPr="00CF34C1">
        <w:rPr>
          <w:kern w:val="0"/>
          <w:szCs w:val="21"/>
        </w:rPr>
        <w:t>智能采集传输模块</w:t>
      </w:r>
      <w:bookmarkEnd w:id="91"/>
      <w:r w:rsidRPr="00CF34C1">
        <w:rPr>
          <w:kern w:val="0"/>
          <w:szCs w:val="21"/>
        </w:rPr>
        <w:t>进行量测。</w:t>
      </w:r>
    </w:p>
    <w:p w:rsidR="002D0789" w:rsidRPr="00CF34C1" w:rsidRDefault="002D0789" w:rsidP="002D0789">
      <w:pPr>
        <w:spacing w:line="360" w:lineRule="auto"/>
        <w:ind w:firstLineChars="200" w:firstLine="422"/>
        <w:rPr>
          <w:kern w:val="0"/>
          <w:szCs w:val="21"/>
        </w:rPr>
      </w:pPr>
      <w:r w:rsidRPr="00CF34C1">
        <w:rPr>
          <w:b/>
          <w:kern w:val="0"/>
          <w:szCs w:val="21"/>
        </w:rPr>
        <w:t>2</w:t>
      </w:r>
      <w:r w:rsidRPr="00CF34C1">
        <w:rPr>
          <w:kern w:val="0"/>
          <w:szCs w:val="21"/>
        </w:rPr>
        <w:t xml:space="preserve">  </w:t>
      </w:r>
      <w:r w:rsidRPr="00CF34C1">
        <w:rPr>
          <w:kern w:val="0"/>
          <w:szCs w:val="21"/>
        </w:rPr>
        <w:t>土压力计的量程应满足被测压力的要求，其上限可取设计压力的</w:t>
      </w:r>
      <w:r w:rsidRPr="00CF34C1">
        <w:rPr>
          <w:kern w:val="0"/>
          <w:szCs w:val="21"/>
        </w:rPr>
        <w:t xml:space="preserve">2 </w:t>
      </w:r>
      <w:r w:rsidRPr="00CF34C1">
        <w:rPr>
          <w:kern w:val="0"/>
          <w:szCs w:val="21"/>
        </w:rPr>
        <w:t>倍，精度不宜低于</w:t>
      </w:r>
      <w:r w:rsidRPr="00CF34C1">
        <w:rPr>
          <w:kern w:val="0"/>
          <w:szCs w:val="21"/>
        </w:rPr>
        <w:t>0.5%F·S</w:t>
      </w:r>
      <w:r w:rsidRPr="00CF34C1">
        <w:rPr>
          <w:kern w:val="0"/>
          <w:szCs w:val="21"/>
        </w:rPr>
        <w:t>，分辨率不宜低于</w:t>
      </w:r>
      <w:r w:rsidRPr="00CF34C1">
        <w:rPr>
          <w:kern w:val="0"/>
          <w:szCs w:val="21"/>
        </w:rPr>
        <w:t>0.2%F·S</w:t>
      </w:r>
      <w:r w:rsidRPr="00CF34C1">
        <w:rPr>
          <w:kern w:val="0"/>
          <w:szCs w:val="21"/>
        </w:rPr>
        <w:t>。</w:t>
      </w:r>
    </w:p>
    <w:p w:rsidR="00BF178D" w:rsidRPr="00CF34C1" w:rsidRDefault="002D0789" w:rsidP="002D0789">
      <w:pPr>
        <w:spacing w:line="360" w:lineRule="auto"/>
        <w:ind w:firstLineChars="200" w:firstLine="422"/>
        <w:rPr>
          <w:kern w:val="0"/>
          <w:szCs w:val="21"/>
        </w:rPr>
      </w:pPr>
      <w:r w:rsidRPr="00CF34C1">
        <w:rPr>
          <w:b/>
          <w:kern w:val="0"/>
          <w:szCs w:val="21"/>
        </w:rPr>
        <w:t>3</w:t>
      </w:r>
      <w:r w:rsidRPr="00CF34C1">
        <w:rPr>
          <w:kern w:val="0"/>
          <w:szCs w:val="21"/>
        </w:rPr>
        <w:t xml:space="preserve">  </w:t>
      </w:r>
      <w:r w:rsidRPr="00CF34C1">
        <w:rPr>
          <w:kern w:val="0"/>
          <w:szCs w:val="21"/>
        </w:rPr>
        <w:t>土压力计埋设以后应立即进行检查测试，基坑降水前应至少经过</w:t>
      </w:r>
      <w:r w:rsidRPr="00CF34C1">
        <w:rPr>
          <w:kern w:val="0"/>
          <w:szCs w:val="21"/>
        </w:rPr>
        <w:t xml:space="preserve">1 </w:t>
      </w:r>
      <w:r w:rsidRPr="00CF34C1">
        <w:rPr>
          <w:kern w:val="0"/>
          <w:szCs w:val="21"/>
        </w:rPr>
        <w:t>周的稳定期。</w:t>
      </w:r>
    </w:p>
    <w:p w:rsidR="00623FAF" w:rsidRPr="00CF34C1" w:rsidRDefault="00623FAF" w:rsidP="005F2003">
      <w:pPr>
        <w:pStyle w:val="NCP2"/>
        <w:spacing w:beforeLines="50" w:before="120" w:afterLines="50" w:line="360" w:lineRule="auto"/>
        <w:rPr>
          <w:rFonts w:eastAsia="黑体"/>
          <w:b/>
          <w:bCs w:val="0"/>
        </w:rPr>
      </w:pPr>
      <w:bookmarkStart w:id="92" w:name="_Toc86682003"/>
      <w:bookmarkStart w:id="93" w:name="_Toc86755877"/>
      <w:r w:rsidRPr="00CF34C1">
        <w:rPr>
          <w:rFonts w:eastAsia="黑体"/>
          <w:b/>
          <w:bCs w:val="0"/>
        </w:rPr>
        <w:t>6.1</w:t>
      </w:r>
      <w:r w:rsidR="0065785E" w:rsidRPr="00CF34C1">
        <w:rPr>
          <w:rFonts w:eastAsia="黑体"/>
          <w:b/>
          <w:bCs w:val="0"/>
        </w:rPr>
        <w:t>4</w:t>
      </w:r>
      <w:r w:rsidR="00CA0CE3" w:rsidRPr="00CF34C1">
        <w:rPr>
          <w:rFonts w:eastAsia="黑体"/>
          <w:b/>
          <w:bCs w:val="0"/>
        </w:rPr>
        <w:t xml:space="preserve"> </w:t>
      </w:r>
      <w:r w:rsidRPr="00CF34C1">
        <w:rPr>
          <w:rFonts w:eastAsia="黑体"/>
          <w:b/>
          <w:bCs w:val="0"/>
        </w:rPr>
        <w:t>远程视频监控</w:t>
      </w:r>
      <w:bookmarkEnd w:id="92"/>
      <w:bookmarkEnd w:id="93"/>
    </w:p>
    <w:p w:rsidR="00623FAF" w:rsidRPr="00CF34C1" w:rsidRDefault="00483106" w:rsidP="00C724E4">
      <w:pPr>
        <w:spacing w:line="360" w:lineRule="auto"/>
        <w:rPr>
          <w:kern w:val="0"/>
          <w:szCs w:val="21"/>
        </w:rPr>
      </w:pPr>
      <w:r w:rsidRPr="00CF34C1">
        <w:rPr>
          <w:b/>
          <w:kern w:val="0"/>
          <w:szCs w:val="21"/>
        </w:rPr>
        <w:t>6.1</w:t>
      </w:r>
      <w:r w:rsidR="0065785E" w:rsidRPr="00CF34C1">
        <w:rPr>
          <w:b/>
          <w:kern w:val="0"/>
          <w:szCs w:val="21"/>
        </w:rPr>
        <w:t>4</w:t>
      </w:r>
      <w:r w:rsidRPr="00CF34C1">
        <w:rPr>
          <w:b/>
          <w:kern w:val="0"/>
          <w:szCs w:val="21"/>
        </w:rPr>
        <w:t>.1</w:t>
      </w:r>
      <w:r w:rsidRPr="00CF34C1">
        <w:rPr>
          <w:kern w:val="0"/>
          <w:szCs w:val="21"/>
        </w:rPr>
        <w:t xml:space="preserve">  </w:t>
      </w:r>
      <w:r w:rsidR="00482C3B" w:rsidRPr="00CF34C1">
        <w:rPr>
          <w:kern w:val="0"/>
          <w:szCs w:val="21"/>
        </w:rPr>
        <w:t>现场监控系统包括前端监控点、存储系统、传输网络及平台接入等</w:t>
      </w:r>
      <w:r w:rsidRPr="00CF34C1">
        <w:rPr>
          <w:kern w:val="0"/>
          <w:szCs w:val="21"/>
        </w:rPr>
        <w:t>。</w:t>
      </w:r>
    </w:p>
    <w:p w:rsidR="00483106" w:rsidRPr="00CF34C1" w:rsidRDefault="00483106" w:rsidP="00C724E4">
      <w:pPr>
        <w:spacing w:line="360" w:lineRule="auto"/>
        <w:rPr>
          <w:kern w:val="0"/>
          <w:szCs w:val="21"/>
        </w:rPr>
      </w:pPr>
      <w:r w:rsidRPr="00CF34C1">
        <w:rPr>
          <w:b/>
          <w:kern w:val="0"/>
          <w:szCs w:val="21"/>
        </w:rPr>
        <w:t>6.1</w:t>
      </w:r>
      <w:r w:rsidR="0065785E" w:rsidRPr="00CF34C1">
        <w:rPr>
          <w:b/>
          <w:kern w:val="0"/>
          <w:szCs w:val="21"/>
        </w:rPr>
        <w:t>4</w:t>
      </w:r>
      <w:r w:rsidRPr="00CF34C1">
        <w:rPr>
          <w:b/>
          <w:kern w:val="0"/>
          <w:szCs w:val="21"/>
        </w:rPr>
        <w:t>.2</w:t>
      </w:r>
      <w:r w:rsidRPr="00CF34C1">
        <w:rPr>
          <w:kern w:val="0"/>
          <w:szCs w:val="21"/>
        </w:rPr>
        <w:t xml:space="preserve">  </w:t>
      </w:r>
      <w:r w:rsidR="00482C3B" w:rsidRPr="00CF34C1">
        <w:rPr>
          <w:kern w:val="0"/>
          <w:szCs w:val="21"/>
        </w:rPr>
        <w:t>前端视频在不联网条件下，在</w:t>
      </w:r>
      <w:r w:rsidR="00482C3B" w:rsidRPr="00CF34C1">
        <w:rPr>
          <w:kern w:val="0"/>
          <w:szCs w:val="21"/>
        </w:rPr>
        <w:t>NVR</w:t>
      </w:r>
      <w:r w:rsidR="00482C3B" w:rsidRPr="00CF34C1">
        <w:rPr>
          <w:kern w:val="0"/>
          <w:szCs w:val="21"/>
        </w:rPr>
        <w:t>等录像设备中存储时间应不小于</w:t>
      </w:r>
      <w:r w:rsidR="00482C3B" w:rsidRPr="00CF34C1">
        <w:rPr>
          <w:kern w:val="0"/>
          <w:szCs w:val="21"/>
        </w:rPr>
        <w:t>30</w:t>
      </w:r>
      <w:r w:rsidR="00482C3B" w:rsidRPr="00CF34C1">
        <w:rPr>
          <w:kern w:val="0"/>
          <w:szCs w:val="21"/>
        </w:rPr>
        <w:lastRenderedPageBreak/>
        <w:t>天。摄像机内自备存储卡的缓存实时存储应不小于</w:t>
      </w:r>
      <w:r w:rsidR="00482C3B" w:rsidRPr="00CF34C1">
        <w:rPr>
          <w:kern w:val="0"/>
          <w:szCs w:val="21"/>
        </w:rPr>
        <w:t>7</w:t>
      </w:r>
      <w:r w:rsidR="00482C3B" w:rsidRPr="00CF34C1">
        <w:rPr>
          <w:kern w:val="0"/>
          <w:szCs w:val="21"/>
        </w:rPr>
        <w:t>天</w:t>
      </w:r>
      <w:r w:rsidRPr="00CF34C1">
        <w:rPr>
          <w:kern w:val="0"/>
          <w:szCs w:val="21"/>
        </w:rPr>
        <w:t>。</w:t>
      </w:r>
    </w:p>
    <w:p w:rsidR="00483106" w:rsidRPr="00CF34C1" w:rsidRDefault="00483106" w:rsidP="00C724E4">
      <w:pPr>
        <w:spacing w:line="360" w:lineRule="auto"/>
        <w:rPr>
          <w:kern w:val="0"/>
          <w:szCs w:val="21"/>
        </w:rPr>
      </w:pPr>
      <w:r w:rsidRPr="00CF34C1">
        <w:rPr>
          <w:b/>
          <w:kern w:val="0"/>
          <w:szCs w:val="21"/>
        </w:rPr>
        <w:t>6.1</w:t>
      </w:r>
      <w:r w:rsidR="0065785E" w:rsidRPr="00CF34C1">
        <w:rPr>
          <w:b/>
          <w:kern w:val="0"/>
          <w:szCs w:val="21"/>
        </w:rPr>
        <w:t>4</w:t>
      </w:r>
      <w:r w:rsidRPr="00CF34C1">
        <w:rPr>
          <w:b/>
          <w:kern w:val="0"/>
          <w:szCs w:val="21"/>
        </w:rPr>
        <w:t>.3</w:t>
      </w:r>
      <w:r w:rsidRPr="00CF34C1">
        <w:rPr>
          <w:kern w:val="0"/>
          <w:szCs w:val="21"/>
        </w:rPr>
        <w:t xml:space="preserve">  </w:t>
      </w:r>
      <w:r w:rsidR="00482C3B" w:rsidRPr="00CF34C1">
        <w:rPr>
          <w:kern w:val="0"/>
          <w:szCs w:val="21"/>
        </w:rPr>
        <w:t>视频监控系统宜具备</w:t>
      </w:r>
      <w:r w:rsidR="00482C3B" w:rsidRPr="00CF34C1">
        <w:rPr>
          <w:kern w:val="0"/>
          <w:szCs w:val="21"/>
        </w:rPr>
        <w:t>AI</w:t>
      </w:r>
      <w:r w:rsidR="00482C3B" w:rsidRPr="00CF34C1">
        <w:rPr>
          <w:kern w:val="0"/>
          <w:szCs w:val="21"/>
        </w:rPr>
        <w:t>智能感知功能，在光线较暗处也应有良好的成像效果</w:t>
      </w:r>
      <w:r w:rsidRPr="00CF34C1">
        <w:rPr>
          <w:kern w:val="0"/>
          <w:szCs w:val="21"/>
        </w:rPr>
        <w:t>。</w:t>
      </w:r>
    </w:p>
    <w:p w:rsidR="00483106" w:rsidRPr="00CF34C1" w:rsidRDefault="00483106" w:rsidP="00C724E4">
      <w:pPr>
        <w:spacing w:line="360" w:lineRule="auto"/>
        <w:rPr>
          <w:kern w:val="0"/>
          <w:szCs w:val="21"/>
        </w:rPr>
      </w:pPr>
      <w:r w:rsidRPr="00CF34C1">
        <w:rPr>
          <w:b/>
          <w:kern w:val="0"/>
          <w:szCs w:val="21"/>
        </w:rPr>
        <w:t>6.1</w:t>
      </w:r>
      <w:r w:rsidR="0065785E" w:rsidRPr="00CF34C1">
        <w:rPr>
          <w:b/>
          <w:kern w:val="0"/>
          <w:szCs w:val="21"/>
        </w:rPr>
        <w:t>4</w:t>
      </w:r>
      <w:r w:rsidRPr="00CF34C1">
        <w:rPr>
          <w:b/>
          <w:kern w:val="0"/>
          <w:szCs w:val="21"/>
        </w:rPr>
        <w:t>.4</w:t>
      </w:r>
      <w:r w:rsidRPr="00CF34C1">
        <w:rPr>
          <w:kern w:val="0"/>
          <w:szCs w:val="21"/>
        </w:rPr>
        <w:t xml:space="preserve">  </w:t>
      </w:r>
      <w:r w:rsidR="00482C3B" w:rsidRPr="00CF34C1">
        <w:rPr>
          <w:kern w:val="0"/>
          <w:szCs w:val="21"/>
        </w:rPr>
        <w:t>远程视频监控相关技术要求应符合《公共安全视频监控联网系统信息传输、交换、控制技术要求》</w:t>
      </w:r>
      <w:r w:rsidR="00482C3B" w:rsidRPr="00CF34C1">
        <w:rPr>
          <w:kern w:val="0"/>
          <w:szCs w:val="21"/>
        </w:rPr>
        <w:t>GB/T 28181</w:t>
      </w:r>
      <w:r w:rsidRPr="00CF34C1">
        <w:rPr>
          <w:kern w:val="0"/>
          <w:szCs w:val="21"/>
        </w:rPr>
        <w:t>。</w:t>
      </w:r>
    </w:p>
    <w:p w:rsidR="00623FAF" w:rsidRPr="00F70516" w:rsidRDefault="00623FAF" w:rsidP="005F2003">
      <w:pPr>
        <w:pStyle w:val="NCP2"/>
        <w:spacing w:beforeLines="50" w:before="120" w:afterLines="50" w:line="360" w:lineRule="auto"/>
        <w:rPr>
          <w:rFonts w:eastAsia="黑体"/>
          <w:b/>
          <w:bCs w:val="0"/>
          <w:color w:val="auto"/>
        </w:rPr>
      </w:pPr>
      <w:bookmarkStart w:id="94" w:name="_Toc86682004"/>
      <w:bookmarkStart w:id="95" w:name="_Toc86755878"/>
      <w:r w:rsidRPr="00F70516">
        <w:rPr>
          <w:rFonts w:eastAsia="黑体"/>
          <w:b/>
          <w:bCs w:val="0"/>
          <w:color w:val="auto"/>
        </w:rPr>
        <w:t>6.1</w:t>
      </w:r>
      <w:r w:rsidR="0065785E" w:rsidRPr="00F70516">
        <w:rPr>
          <w:rFonts w:eastAsia="黑体"/>
          <w:b/>
          <w:bCs w:val="0"/>
          <w:color w:val="auto"/>
        </w:rPr>
        <w:t>5</w:t>
      </w:r>
      <w:r w:rsidR="00CA0CE3" w:rsidRPr="00F70516">
        <w:rPr>
          <w:rFonts w:eastAsia="黑体"/>
          <w:b/>
          <w:bCs w:val="0"/>
          <w:color w:val="auto"/>
        </w:rPr>
        <w:t xml:space="preserve"> </w:t>
      </w:r>
      <w:r w:rsidR="00A037D9" w:rsidRPr="00F70516">
        <w:rPr>
          <w:rFonts w:eastAsia="黑体" w:hint="eastAsia"/>
          <w:b/>
          <w:bCs w:val="0"/>
          <w:color w:val="auto"/>
        </w:rPr>
        <w:t>动态</w:t>
      </w:r>
      <w:r w:rsidRPr="00F70516">
        <w:rPr>
          <w:rFonts w:eastAsia="黑体"/>
          <w:b/>
          <w:bCs w:val="0"/>
          <w:color w:val="auto"/>
        </w:rPr>
        <w:t>巡查</w:t>
      </w:r>
      <w:bookmarkEnd w:id="94"/>
      <w:bookmarkEnd w:id="95"/>
    </w:p>
    <w:p w:rsidR="00EF0D26" w:rsidRPr="00CF34C1" w:rsidRDefault="00EF0D26" w:rsidP="004B09B8">
      <w:pPr>
        <w:spacing w:line="360" w:lineRule="auto"/>
        <w:rPr>
          <w:bCs/>
          <w:kern w:val="0"/>
          <w:szCs w:val="21"/>
        </w:rPr>
      </w:pPr>
      <w:r w:rsidRPr="00CF34C1">
        <w:rPr>
          <w:b/>
          <w:bCs/>
          <w:kern w:val="0"/>
          <w:szCs w:val="21"/>
        </w:rPr>
        <w:t>6.1</w:t>
      </w:r>
      <w:r w:rsidR="0065785E" w:rsidRPr="00CF34C1">
        <w:rPr>
          <w:b/>
          <w:bCs/>
          <w:kern w:val="0"/>
          <w:szCs w:val="21"/>
        </w:rPr>
        <w:t>5</w:t>
      </w:r>
      <w:r w:rsidRPr="00CF34C1">
        <w:rPr>
          <w:b/>
          <w:bCs/>
          <w:kern w:val="0"/>
          <w:szCs w:val="21"/>
        </w:rPr>
        <w:t>.1</w:t>
      </w:r>
      <w:r w:rsidRPr="00CF34C1">
        <w:rPr>
          <w:bCs/>
          <w:kern w:val="0"/>
          <w:szCs w:val="21"/>
        </w:rPr>
        <w:t xml:space="preserve"> </w:t>
      </w:r>
      <w:r w:rsidRPr="00BC34FA">
        <w:rPr>
          <w:bCs/>
          <w:color w:val="FF0000"/>
          <w:kern w:val="0"/>
          <w:szCs w:val="21"/>
        </w:rPr>
        <w:t xml:space="preserve"> </w:t>
      </w:r>
      <w:r w:rsidR="00F44094" w:rsidRPr="00F70516">
        <w:rPr>
          <w:bCs/>
          <w:kern w:val="0"/>
          <w:szCs w:val="21"/>
        </w:rPr>
        <w:t>应</w:t>
      </w:r>
      <w:r w:rsidR="004B09B8" w:rsidRPr="00F70516">
        <w:rPr>
          <w:rFonts w:hint="eastAsia"/>
          <w:bCs/>
          <w:kern w:val="0"/>
          <w:szCs w:val="21"/>
        </w:rPr>
        <w:t>对系统硬件现场设施、系统硬件终端、系统软件设施</w:t>
      </w:r>
      <w:r w:rsidR="00F44094" w:rsidRPr="00F70516">
        <w:rPr>
          <w:bCs/>
          <w:kern w:val="0"/>
          <w:szCs w:val="21"/>
        </w:rPr>
        <w:t>进行</w:t>
      </w:r>
      <w:r w:rsidR="00A037D9" w:rsidRPr="00F70516">
        <w:rPr>
          <w:rFonts w:hint="eastAsia"/>
          <w:bCs/>
          <w:kern w:val="0"/>
          <w:szCs w:val="21"/>
        </w:rPr>
        <w:t>定期和</w:t>
      </w:r>
      <w:r w:rsidR="00A037D9" w:rsidRPr="00F70516">
        <w:rPr>
          <w:bCs/>
          <w:kern w:val="0"/>
          <w:szCs w:val="21"/>
        </w:rPr>
        <w:t>不定期</w:t>
      </w:r>
      <w:r w:rsidR="00F44094" w:rsidRPr="00F70516">
        <w:rPr>
          <w:bCs/>
          <w:kern w:val="0"/>
          <w:szCs w:val="21"/>
        </w:rPr>
        <w:t>的巡查</w:t>
      </w:r>
      <w:r w:rsidR="00A037D9" w:rsidRPr="00F70516">
        <w:rPr>
          <w:rFonts w:hint="eastAsia"/>
          <w:bCs/>
          <w:kern w:val="0"/>
          <w:szCs w:val="21"/>
        </w:rPr>
        <w:t>，</w:t>
      </w:r>
      <w:r w:rsidR="00A037D9" w:rsidRPr="00F70516">
        <w:rPr>
          <w:bCs/>
          <w:kern w:val="0"/>
          <w:szCs w:val="21"/>
        </w:rPr>
        <w:t>实时掌握现场情况</w:t>
      </w:r>
      <w:r w:rsidR="00F44094" w:rsidRPr="00F70516">
        <w:rPr>
          <w:bCs/>
          <w:kern w:val="0"/>
          <w:szCs w:val="21"/>
        </w:rPr>
        <w:t>。巡查信息应</w:t>
      </w:r>
      <w:r w:rsidR="00BC34FA" w:rsidRPr="00F70516">
        <w:rPr>
          <w:rFonts w:hint="eastAsia"/>
          <w:bCs/>
          <w:kern w:val="0"/>
          <w:szCs w:val="21"/>
        </w:rPr>
        <w:t>结合</w:t>
      </w:r>
      <w:r w:rsidR="00F44094" w:rsidRPr="00F70516">
        <w:rPr>
          <w:bCs/>
          <w:kern w:val="0"/>
          <w:szCs w:val="21"/>
        </w:rPr>
        <w:t>仪器监测数据进行分析，发现异常或险情时，应按规定程序及时反馈</w:t>
      </w:r>
      <w:r w:rsidRPr="00F70516">
        <w:rPr>
          <w:bCs/>
          <w:kern w:val="0"/>
          <w:szCs w:val="21"/>
        </w:rPr>
        <w:t>。</w:t>
      </w:r>
    </w:p>
    <w:p w:rsidR="00123264" w:rsidRDefault="00EF0D26" w:rsidP="00EF0D26">
      <w:pPr>
        <w:spacing w:line="360" w:lineRule="auto"/>
        <w:rPr>
          <w:bCs/>
          <w:kern w:val="0"/>
          <w:szCs w:val="21"/>
        </w:rPr>
      </w:pPr>
      <w:r w:rsidRPr="00CF34C1">
        <w:rPr>
          <w:b/>
          <w:bCs/>
          <w:kern w:val="0"/>
          <w:szCs w:val="21"/>
        </w:rPr>
        <w:t>6.1</w:t>
      </w:r>
      <w:r w:rsidR="0065785E" w:rsidRPr="00CF34C1">
        <w:rPr>
          <w:b/>
          <w:bCs/>
          <w:kern w:val="0"/>
          <w:szCs w:val="21"/>
        </w:rPr>
        <w:t>5</w:t>
      </w:r>
      <w:r w:rsidRPr="00CF34C1">
        <w:rPr>
          <w:b/>
          <w:bCs/>
          <w:kern w:val="0"/>
          <w:szCs w:val="21"/>
        </w:rPr>
        <w:t xml:space="preserve">.2 </w:t>
      </w:r>
      <w:r w:rsidRPr="00CF34C1">
        <w:rPr>
          <w:bCs/>
          <w:kern w:val="0"/>
          <w:szCs w:val="21"/>
        </w:rPr>
        <w:t xml:space="preserve"> </w:t>
      </w:r>
      <w:r w:rsidR="00F44094" w:rsidRPr="00CF34C1">
        <w:rPr>
          <w:bCs/>
          <w:kern w:val="0"/>
          <w:szCs w:val="21"/>
        </w:rPr>
        <w:t>应加强自动化监测系统的维护和管理，定期对监测系统设备设施的稳定性、外观完好性、标识等进行巡查校验</w:t>
      </w:r>
      <w:r w:rsidR="008D3F68">
        <w:rPr>
          <w:rFonts w:hint="eastAsia"/>
          <w:bCs/>
          <w:kern w:val="0"/>
          <w:szCs w:val="21"/>
        </w:rPr>
        <w:t>。</w:t>
      </w:r>
    </w:p>
    <w:p w:rsidR="00EF0D26" w:rsidRPr="00CF34C1" w:rsidRDefault="00EF0D26" w:rsidP="00EF0D26">
      <w:pPr>
        <w:spacing w:line="360" w:lineRule="auto"/>
        <w:rPr>
          <w:bCs/>
          <w:kern w:val="0"/>
          <w:szCs w:val="21"/>
        </w:rPr>
      </w:pPr>
      <w:r w:rsidRPr="00CF34C1">
        <w:rPr>
          <w:b/>
          <w:bCs/>
          <w:kern w:val="0"/>
          <w:szCs w:val="21"/>
        </w:rPr>
        <w:t>6.1</w:t>
      </w:r>
      <w:r w:rsidR="0065785E" w:rsidRPr="00CF34C1">
        <w:rPr>
          <w:b/>
          <w:bCs/>
          <w:kern w:val="0"/>
          <w:szCs w:val="21"/>
        </w:rPr>
        <w:t>5</w:t>
      </w:r>
      <w:r w:rsidRPr="00CF34C1">
        <w:rPr>
          <w:b/>
          <w:bCs/>
          <w:kern w:val="0"/>
          <w:szCs w:val="21"/>
        </w:rPr>
        <w:t xml:space="preserve">.3 </w:t>
      </w:r>
      <w:r w:rsidRPr="00CF34C1">
        <w:rPr>
          <w:bCs/>
          <w:kern w:val="0"/>
          <w:szCs w:val="21"/>
        </w:rPr>
        <w:t xml:space="preserve"> </w:t>
      </w:r>
      <w:r w:rsidR="00F44094" w:rsidRPr="00CF34C1">
        <w:rPr>
          <w:bCs/>
          <w:kern w:val="0"/>
          <w:szCs w:val="21"/>
        </w:rPr>
        <w:t>应以填表、拍照或摄像等方式进行</w:t>
      </w:r>
      <w:r w:rsidR="008D3F68">
        <w:rPr>
          <w:bCs/>
          <w:kern w:val="0"/>
          <w:szCs w:val="21"/>
        </w:rPr>
        <w:t>，</w:t>
      </w:r>
      <w:r w:rsidR="00F44094" w:rsidRPr="00CF34C1">
        <w:rPr>
          <w:bCs/>
          <w:kern w:val="0"/>
          <w:szCs w:val="21"/>
        </w:rPr>
        <w:t>按相关标准、规范及附录</w:t>
      </w:r>
      <w:r w:rsidR="00F44094" w:rsidRPr="00CF34C1">
        <w:rPr>
          <w:bCs/>
          <w:kern w:val="0"/>
          <w:szCs w:val="21"/>
        </w:rPr>
        <w:t>A</w:t>
      </w:r>
      <w:r w:rsidR="008D3F68">
        <w:rPr>
          <w:bCs/>
          <w:kern w:val="0"/>
          <w:szCs w:val="21"/>
        </w:rPr>
        <w:t>的要求填写巡查记录，并</w:t>
      </w:r>
      <w:r w:rsidR="00F44094" w:rsidRPr="00CF34C1">
        <w:rPr>
          <w:bCs/>
          <w:kern w:val="0"/>
          <w:szCs w:val="21"/>
        </w:rPr>
        <w:t>及时整理巡查信息</w:t>
      </w:r>
      <w:r w:rsidRPr="00CF34C1">
        <w:rPr>
          <w:bCs/>
          <w:kern w:val="0"/>
          <w:szCs w:val="21"/>
        </w:rPr>
        <w:t>。</w:t>
      </w:r>
    </w:p>
    <w:p w:rsidR="002916B3" w:rsidRPr="002916B3" w:rsidRDefault="002916B3" w:rsidP="002916B3">
      <w:pPr>
        <w:pStyle w:val="NCP2"/>
        <w:spacing w:beforeLines="50" w:before="120" w:afterLines="50" w:line="360" w:lineRule="auto"/>
        <w:rPr>
          <w:rFonts w:eastAsia="黑体"/>
          <w:b/>
          <w:bCs w:val="0"/>
          <w:color w:val="auto"/>
        </w:rPr>
      </w:pPr>
      <w:bookmarkStart w:id="96" w:name="_Toc86682005"/>
      <w:bookmarkStart w:id="97" w:name="_Toc86755879"/>
      <w:r>
        <w:rPr>
          <w:rFonts w:eastAsia="黑体"/>
          <w:b/>
          <w:bCs w:val="0"/>
          <w:color w:val="auto"/>
        </w:rPr>
        <w:t>6</w:t>
      </w:r>
      <w:r w:rsidRPr="002916B3">
        <w:rPr>
          <w:rFonts w:eastAsia="黑体"/>
          <w:b/>
          <w:bCs w:val="0"/>
          <w:color w:val="auto"/>
        </w:rPr>
        <w:t>.1</w:t>
      </w:r>
      <w:r>
        <w:rPr>
          <w:rFonts w:eastAsia="黑体"/>
          <w:b/>
          <w:bCs w:val="0"/>
          <w:color w:val="auto"/>
        </w:rPr>
        <w:t>6</w:t>
      </w:r>
      <w:r w:rsidRPr="002916B3">
        <w:rPr>
          <w:rFonts w:eastAsia="黑体"/>
          <w:b/>
          <w:bCs w:val="0"/>
          <w:color w:val="auto"/>
        </w:rPr>
        <w:t xml:space="preserve"> </w:t>
      </w:r>
      <w:r w:rsidRPr="002916B3">
        <w:rPr>
          <w:rFonts w:eastAsia="黑体" w:hint="eastAsia"/>
          <w:b/>
          <w:bCs w:val="0"/>
          <w:color w:val="auto"/>
        </w:rPr>
        <w:t>比对测量</w:t>
      </w:r>
      <w:bookmarkEnd w:id="96"/>
      <w:bookmarkEnd w:id="97"/>
    </w:p>
    <w:p w:rsidR="002916B3" w:rsidRPr="002916B3" w:rsidRDefault="00C43981" w:rsidP="002916B3">
      <w:pPr>
        <w:spacing w:line="360" w:lineRule="auto"/>
        <w:rPr>
          <w:bCs/>
          <w:kern w:val="0"/>
          <w:szCs w:val="21"/>
        </w:rPr>
      </w:pPr>
      <w:r>
        <w:rPr>
          <w:b/>
          <w:bCs/>
          <w:kern w:val="0"/>
          <w:szCs w:val="21"/>
        </w:rPr>
        <w:t>6</w:t>
      </w:r>
      <w:r w:rsidR="002916B3" w:rsidRPr="00C43981">
        <w:rPr>
          <w:b/>
          <w:bCs/>
          <w:kern w:val="0"/>
          <w:szCs w:val="21"/>
        </w:rPr>
        <w:t>.1</w:t>
      </w:r>
      <w:r>
        <w:rPr>
          <w:b/>
          <w:bCs/>
          <w:kern w:val="0"/>
          <w:szCs w:val="21"/>
        </w:rPr>
        <w:t>6</w:t>
      </w:r>
      <w:r w:rsidR="002916B3" w:rsidRPr="00C43981">
        <w:rPr>
          <w:b/>
          <w:bCs/>
          <w:kern w:val="0"/>
          <w:szCs w:val="21"/>
        </w:rPr>
        <w:t>.1</w:t>
      </w:r>
      <w:r w:rsidR="002916B3" w:rsidRPr="002916B3">
        <w:rPr>
          <w:bCs/>
          <w:kern w:val="0"/>
          <w:szCs w:val="21"/>
        </w:rPr>
        <w:t xml:space="preserve"> </w:t>
      </w:r>
      <w:r w:rsidR="004043E8">
        <w:rPr>
          <w:bCs/>
          <w:kern w:val="0"/>
          <w:szCs w:val="21"/>
        </w:rPr>
        <w:t xml:space="preserve"> </w:t>
      </w:r>
      <w:r w:rsidR="002916B3">
        <w:rPr>
          <w:rFonts w:hint="eastAsia"/>
          <w:bCs/>
          <w:kern w:val="0"/>
          <w:szCs w:val="21"/>
        </w:rPr>
        <w:t>自动化</w:t>
      </w:r>
      <w:r w:rsidR="002916B3" w:rsidRPr="002916B3">
        <w:rPr>
          <w:rFonts w:hint="eastAsia"/>
          <w:bCs/>
          <w:kern w:val="0"/>
          <w:szCs w:val="21"/>
        </w:rPr>
        <w:t>监测项目应</w:t>
      </w:r>
      <w:r w:rsidR="002916B3">
        <w:rPr>
          <w:rFonts w:hint="eastAsia"/>
          <w:bCs/>
          <w:kern w:val="0"/>
          <w:szCs w:val="21"/>
        </w:rPr>
        <w:t>进行比对测量，并应符合以下规定：</w:t>
      </w:r>
    </w:p>
    <w:p w:rsidR="002916B3" w:rsidRPr="002916B3" w:rsidRDefault="002916B3" w:rsidP="002916B3">
      <w:pPr>
        <w:spacing w:line="360" w:lineRule="auto"/>
        <w:ind w:firstLineChars="200" w:firstLine="422"/>
        <w:rPr>
          <w:kern w:val="0"/>
          <w:szCs w:val="21"/>
        </w:rPr>
      </w:pPr>
      <w:r w:rsidRPr="002916B3">
        <w:rPr>
          <w:b/>
          <w:kern w:val="0"/>
          <w:szCs w:val="21"/>
        </w:rPr>
        <w:t>1</w:t>
      </w:r>
      <w:r w:rsidRPr="002916B3">
        <w:rPr>
          <w:kern w:val="0"/>
          <w:szCs w:val="21"/>
        </w:rPr>
        <w:t xml:space="preserve"> </w:t>
      </w:r>
      <w:r>
        <w:rPr>
          <w:kern w:val="0"/>
          <w:szCs w:val="21"/>
        </w:rPr>
        <w:t xml:space="preserve"> </w:t>
      </w:r>
      <w:r w:rsidRPr="002916B3">
        <w:rPr>
          <w:rFonts w:hint="eastAsia"/>
          <w:kern w:val="0"/>
          <w:szCs w:val="21"/>
        </w:rPr>
        <w:t>比对测量频率每月不低于</w:t>
      </w:r>
      <w:r w:rsidRPr="002916B3">
        <w:rPr>
          <w:kern w:val="0"/>
          <w:szCs w:val="21"/>
        </w:rPr>
        <w:t xml:space="preserve">1 </w:t>
      </w:r>
      <w:r w:rsidRPr="002916B3">
        <w:rPr>
          <w:rFonts w:hint="eastAsia"/>
          <w:kern w:val="0"/>
          <w:szCs w:val="21"/>
        </w:rPr>
        <w:t>次；</w:t>
      </w:r>
    </w:p>
    <w:p w:rsidR="002916B3" w:rsidRPr="002916B3" w:rsidRDefault="002916B3" w:rsidP="002916B3">
      <w:pPr>
        <w:spacing w:line="360" w:lineRule="auto"/>
        <w:ind w:firstLineChars="200" w:firstLine="422"/>
        <w:rPr>
          <w:kern w:val="0"/>
          <w:szCs w:val="21"/>
        </w:rPr>
      </w:pPr>
      <w:r w:rsidRPr="002916B3">
        <w:rPr>
          <w:b/>
          <w:kern w:val="0"/>
          <w:szCs w:val="21"/>
        </w:rPr>
        <w:t>2</w:t>
      </w:r>
      <w:r w:rsidRPr="002916B3">
        <w:rPr>
          <w:kern w:val="0"/>
          <w:szCs w:val="21"/>
        </w:rPr>
        <w:t xml:space="preserve"> </w:t>
      </w:r>
      <w:r>
        <w:rPr>
          <w:kern w:val="0"/>
          <w:szCs w:val="21"/>
        </w:rPr>
        <w:t xml:space="preserve"> </w:t>
      </w:r>
      <w:r w:rsidRPr="002916B3">
        <w:rPr>
          <w:rFonts w:hint="eastAsia"/>
          <w:kern w:val="0"/>
          <w:szCs w:val="21"/>
        </w:rPr>
        <w:t>当检查发现传感器有可能变动或监测结果</w:t>
      </w:r>
      <w:r>
        <w:rPr>
          <w:rFonts w:hint="eastAsia"/>
          <w:kern w:val="0"/>
          <w:szCs w:val="21"/>
        </w:rPr>
        <w:t>有</w:t>
      </w:r>
      <w:r w:rsidR="00C43981">
        <w:rPr>
          <w:rFonts w:hint="eastAsia"/>
          <w:kern w:val="0"/>
          <w:szCs w:val="21"/>
        </w:rPr>
        <w:t>异常时，应</w:t>
      </w:r>
      <w:r w:rsidRPr="002916B3">
        <w:rPr>
          <w:rFonts w:hint="eastAsia"/>
          <w:kern w:val="0"/>
          <w:szCs w:val="21"/>
        </w:rPr>
        <w:t>进行</w:t>
      </w:r>
      <w:r>
        <w:rPr>
          <w:rFonts w:hint="eastAsia"/>
          <w:kern w:val="0"/>
          <w:szCs w:val="21"/>
        </w:rPr>
        <w:t>比对测量</w:t>
      </w:r>
      <w:r w:rsidRPr="002916B3">
        <w:rPr>
          <w:rFonts w:hint="eastAsia"/>
          <w:kern w:val="0"/>
          <w:szCs w:val="21"/>
        </w:rPr>
        <w:t>；</w:t>
      </w:r>
    </w:p>
    <w:p w:rsidR="002916B3" w:rsidRPr="002916B3" w:rsidRDefault="002916B3" w:rsidP="002916B3">
      <w:pPr>
        <w:spacing w:line="360" w:lineRule="auto"/>
        <w:ind w:firstLineChars="200" w:firstLine="422"/>
        <w:rPr>
          <w:kern w:val="0"/>
          <w:szCs w:val="21"/>
        </w:rPr>
      </w:pPr>
      <w:r w:rsidRPr="002916B3">
        <w:rPr>
          <w:b/>
          <w:kern w:val="0"/>
          <w:szCs w:val="21"/>
        </w:rPr>
        <w:t>3</w:t>
      </w:r>
      <w:r w:rsidRPr="002916B3">
        <w:rPr>
          <w:kern w:val="0"/>
          <w:szCs w:val="21"/>
        </w:rPr>
        <w:t xml:space="preserve"> </w:t>
      </w:r>
      <w:r>
        <w:rPr>
          <w:kern w:val="0"/>
          <w:szCs w:val="21"/>
        </w:rPr>
        <w:t xml:space="preserve"> </w:t>
      </w:r>
      <w:r w:rsidRPr="002916B3">
        <w:rPr>
          <w:rFonts w:hint="eastAsia"/>
          <w:kern w:val="0"/>
          <w:szCs w:val="21"/>
        </w:rPr>
        <w:t>重要施工节点或特殊施工方法实施时，宜进行比对测量。</w:t>
      </w:r>
    </w:p>
    <w:p w:rsidR="002916B3" w:rsidRPr="002916B3" w:rsidRDefault="004043E8" w:rsidP="002916B3">
      <w:pPr>
        <w:spacing w:line="360" w:lineRule="auto"/>
        <w:rPr>
          <w:bCs/>
          <w:kern w:val="0"/>
          <w:szCs w:val="21"/>
        </w:rPr>
      </w:pPr>
      <w:r w:rsidRPr="006C0478">
        <w:rPr>
          <w:b/>
          <w:bCs/>
          <w:kern w:val="0"/>
          <w:szCs w:val="21"/>
        </w:rPr>
        <w:t>6</w:t>
      </w:r>
      <w:r w:rsidR="002916B3" w:rsidRPr="006C0478">
        <w:rPr>
          <w:b/>
          <w:bCs/>
          <w:kern w:val="0"/>
          <w:szCs w:val="21"/>
        </w:rPr>
        <w:t>.1</w:t>
      </w:r>
      <w:r w:rsidRPr="006C0478">
        <w:rPr>
          <w:b/>
          <w:bCs/>
          <w:kern w:val="0"/>
          <w:szCs w:val="21"/>
        </w:rPr>
        <w:t>6</w:t>
      </w:r>
      <w:r w:rsidR="002916B3" w:rsidRPr="006C0478">
        <w:rPr>
          <w:b/>
          <w:bCs/>
          <w:kern w:val="0"/>
          <w:szCs w:val="21"/>
        </w:rPr>
        <w:t>.</w:t>
      </w:r>
      <w:r w:rsidRPr="006C0478">
        <w:rPr>
          <w:b/>
          <w:bCs/>
          <w:kern w:val="0"/>
          <w:szCs w:val="21"/>
        </w:rPr>
        <w:t>2</w:t>
      </w:r>
      <w:r w:rsidR="002916B3" w:rsidRPr="002916B3">
        <w:rPr>
          <w:bCs/>
          <w:kern w:val="0"/>
          <w:szCs w:val="21"/>
        </w:rPr>
        <w:t xml:space="preserve"> </w:t>
      </w:r>
      <w:r>
        <w:rPr>
          <w:bCs/>
          <w:kern w:val="0"/>
          <w:szCs w:val="21"/>
        </w:rPr>
        <w:t xml:space="preserve"> </w:t>
      </w:r>
      <w:r w:rsidR="002916B3" w:rsidRPr="002916B3">
        <w:rPr>
          <w:rFonts w:hint="eastAsia"/>
          <w:bCs/>
          <w:kern w:val="0"/>
          <w:szCs w:val="21"/>
        </w:rPr>
        <w:t>采用比对测量的各监测项目宜符合下列规定：</w:t>
      </w:r>
    </w:p>
    <w:p w:rsidR="002916B3" w:rsidRPr="006C0478" w:rsidRDefault="002916B3" w:rsidP="006C0478">
      <w:pPr>
        <w:spacing w:line="360" w:lineRule="auto"/>
        <w:ind w:firstLineChars="200" w:firstLine="422"/>
        <w:rPr>
          <w:kern w:val="0"/>
          <w:szCs w:val="21"/>
        </w:rPr>
      </w:pPr>
      <w:r w:rsidRPr="006C0478">
        <w:rPr>
          <w:b/>
          <w:kern w:val="0"/>
          <w:szCs w:val="21"/>
        </w:rPr>
        <w:t>1</w:t>
      </w:r>
      <w:r w:rsidRPr="006C0478">
        <w:rPr>
          <w:kern w:val="0"/>
          <w:szCs w:val="21"/>
        </w:rPr>
        <w:t xml:space="preserve"> </w:t>
      </w:r>
      <w:r w:rsidR="006C0478" w:rsidRPr="006C0478">
        <w:rPr>
          <w:kern w:val="0"/>
          <w:szCs w:val="21"/>
        </w:rPr>
        <w:t xml:space="preserve"> </w:t>
      </w:r>
      <w:r w:rsidRPr="006C0478">
        <w:rPr>
          <w:rFonts w:hint="eastAsia"/>
          <w:kern w:val="0"/>
          <w:szCs w:val="21"/>
        </w:rPr>
        <w:t>水平位移采用激光</w:t>
      </w:r>
      <w:r w:rsidR="004043E8" w:rsidRPr="006C0478">
        <w:rPr>
          <w:rFonts w:hint="eastAsia"/>
          <w:kern w:val="0"/>
          <w:szCs w:val="21"/>
        </w:rPr>
        <w:t>测距仪</w:t>
      </w:r>
      <w:r w:rsidRPr="006C0478">
        <w:rPr>
          <w:rFonts w:hint="eastAsia"/>
          <w:kern w:val="0"/>
          <w:szCs w:val="21"/>
        </w:rPr>
        <w:t>进行监测的宜使用全站仪进行比对测量；</w:t>
      </w:r>
    </w:p>
    <w:p w:rsidR="002916B3" w:rsidRPr="006C0478" w:rsidRDefault="002916B3" w:rsidP="006C0478">
      <w:pPr>
        <w:spacing w:line="360" w:lineRule="auto"/>
        <w:ind w:firstLineChars="200" w:firstLine="422"/>
        <w:rPr>
          <w:kern w:val="0"/>
          <w:szCs w:val="21"/>
        </w:rPr>
      </w:pPr>
      <w:r w:rsidRPr="006C0478">
        <w:rPr>
          <w:b/>
          <w:kern w:val="0"/>
          <w:szCs w:val="21"/>
        </w:rPr>
        <w:t>2</w:t>
      </w:r>
      <w:r w:rsidRPr="006C0478">
        <w:rPr>
          <w:kern w:val="0"/>
          <w:szCs w:val="21"/>
        </w:rPr>
        <w:t xml:space="preserve"> </w:t>
      </w:r>
      <w:r w:rsidR="006C0478" w:rsidRPr="006C0478">
        <w:rPr>
          <w:kern w:val="0"/>
          <w:szCs w:val="21"/>
        </w:rPr>
        <w:t xml:space="preserve"> </w:t>
      </w:r>
      <w:r w:rsidRPr="006C0478">
        <w:rPr>
          <w:rFonts w:hint="eastAsia"/>
          <w:kern w:val="0"/>
          <w:szCs w:val="21"/>
        </w:rPr>
        <w:t>竖向位移采用</w:t>
      </w:r>
      <w:r w:rsidR="004043E8" w:rsidRPr="006C0478">
        <w:rPr>
          <w:rFonts w:hint="eastAsia"/>
          <w:kern w:val="0"/>
          <w:szCs w:val="21"/>
        </w:rPr>
        <w:t>全站仪</w:t>
      </w:r>
      <w:r w:rsidR="004C4E69">
        <w:rPr>
          <w:rFonts w:hint="eastAsia"/>
          <w:kern w:val="0"/>
          <w:szCs w:val="21"/>
        </w:rPr>
        <w:t>或</w:t>
      </w:r>
      <w:r w:rsidRPr="006C0478">
        <w:rPr>
          <w:rFonts w:hint="eastAsia"/>
          <w:kern w:val="0"/>
          <w:szCs w:val="21"/>
        </w:rPr>
        <w:t>静力水准仪进行监测的宜使用水准仪进行比对测量；</w:t>
      </w:r>
    </w:p>
    <w:p w:rsidR="004C4E69" w:rsidRDefault="002916B3" w:rsidP="006C0478">
      <w:pPr>
        <w:spacing w:line="360" w:lineRule="auto"/>
        <w:ind w:firstLineChars="200" w:firstLine="422"/>
        <w:rPr>
          <w:kern w:val="0"/>
          <w:szCs w:val="21"/>
        </w:rPr>
      </w:pPr>
      <w:r w:rsidRPr="006C0478">
        <w:rPr>
          <w:b/>
          <w:kern w:val="0"/>
          <w:szCs w:val="21"/>
        </w:rPr>
        <w:t>3</w:t>
      </w:r>
      <w:r w:rsidR="006C0478" w:rsidRPr="006C0478">
        <w:rPr>
          <w:kern w:val="0"/>
          <w:szCs w:val="21"/>
        </w:rPr>
        <w:t xml:space="preserve"> </w:t>
      </w:r>
      <w:r w:rsidRPr="006C0478">
        <w:rPr>
          <w:kern w:val="0"/>
          <w:szCs w:val="21"/>
        </w:rPr>
        <w:t xml:space="preserve"> </w:t>
      </w:r>
      <w:r w:rsidR="004C4E69">
        <w:rPr>
          <w:rFonts w:hint="eastAsia"/>
          <w:kern w:val="0"/>
          <w:szCs w:val="21"/>
        </w:rPr>
        <w:t>净空收敛采用全站仪进行监测的宜使用激光测距仪进行比对测量；</w:t>
      </w:r>
    </w:p>
    <w:p w:rsidR="004C4E69" w:rsidRPr="006C0478" w:rsidRDefault="000371EF" w:rsidP="004C4E69">
      <w:pPr>
        <w:spacing w:line="360" w:lineRule="auto"/>
        <w:ind w:firstLineChars="200" w:firstLine="422"/>
        <w:rPr>
          <w:kern w:val="0"/>
          <w:szCs w:val="21"/>
        </w:rPr>
      </w:pPr>
      <w:r>
        <w:rPr>
          <w:b/>
          <w:kern w:val="0"/>
          <w:szCs w:val="21"/>
        </w:rPr>
        <w:t>4</w:t>
      </w:r>
      <w:r w:rsidR="004C4E69" w:rsidRPr="006C0478">
        <w:rPr>
          <w:kern w:val="0"/>
          <w:szCs w:val="21"/>
        </w:rPr>
        <w:t xml:space="preserve">  </w:t>
      </w:r>
      <w:r w:rsidR="004C4E69" w:rsidRPr="006C0478">
        <w:rPr>
          <w:rFonts w:hint="eastAsia"/>
          <w:kern w:val="0"/>
          <w:szCs w:val="21"/>
        </w:rPr>
        <w:t>深层水平位移采用固定式测斜仪进行监测的宜使用滑动式测斜仪</w:t>
      </w:r>
      <w:r>
        <w:rPr>
          <w:rFonts w:hint="eastAsia"/>
          <w:kern w:val="0"/>
          <w:szCs w:val="21"/>
        </w:rPr>
        <w:t>进行比对测量；</w:t>
      </w:r>
    </w:p>
    <w:p w:rsidR="000371EF" w:rsidRPr="006C0478" w:rsidRDefault="00A01A4E" w:rsidP="000371EF">
      <w:pPr>
        <w:spacing w:line="360" w:lineRule="auto"/>
        <w:ind w:firstLineChars="200" w:firstLine="422"/>
        <w:rPr>
          <w:kern w:val="0"/>
          <w:szCs w:val="21"/>
        </w:rPr>
      </w:pPr>
      <w:r>
        <w:rPr>
          <w:b/>
          <w:kern w:val="0"/>
          <w:szCs w:val="21"/>
        </w:rPr>
        <w:t>5</w:t>
      </w:r>
      <w:r w:rsidR="000371EF" w:rsidRPr="006C0478">
        <w:rPr>
          <w:kern w:val="0"/>
          <w:szCs w:val="21"/>
        </w:rPr>
        <w:t xml:space="preserve">  </w:t>
      </w:r>
      <w:r w:rsidR="000371EF" w:rsidRPr="006C0478">
        <w:rPr>
          <w:rFonts w:hint="eastAsia"/>
          <w:kern w:val="0"/>
          <w:szCs w:val="21"/>
        </w:rPr>
        <w:t>地下水位采用</w:t>
      </w:r>
      <w:r w:rsidR="000371EF">
        <w:rPr>
          <w:rFonts w:hint="eastAsia"/>
          <w:kern w:val="0"/>
          <w:szCs w:val="21"/>
        </w:rPr>
        <w:t>传感器</w:t>
      </w:r>
      <w:r w:rsidR="000371EF" w:rsidRPr="006C0478">
        <w:rPr>
          <w:rFonts w:hint="eastAsia"/>
          <w:kern w:val="0"/>
          <w:szCs w:val="21"/>
        </w:rPr>
        <w:t>进行监测的宜使用钢尺水位计进行比对测量；</w:t>
      </w:r>
    </w:p>
    <w:p w:rsidR="002916B3" w:rsidRPr="006C0478" w:rsidRDefault="00A01A4E" w:rsidP="006C0478">
      <w:pPr>
        <w:spacing w:line="360" w:lineRule="auto"/>
        <w:ind w:firstLineChars="200" w:firstLine="422"/>
        <w:rPr>
          <w:kern w:val="0"/>
          <w:szCs w:val="21"/>
        </w:rPr>
      </w:pPr>
      <w:r>
        <w:rPr>
          <w:b/>
          <w:kern w:val="0"/>
          <w:szCs w:val="21"/>
        </w:rPr>
        <w:t>6</w:t>
      </w:r>
      <w:r w:rsidR="00D76477">
        <w:rPr>
          <w:kern w:val="0"/>
          <w:szCs w:val="21"/>
        </w:rPr>
        <w:t xml:space="preserve">  </w:t>
      </w:r>
      <w:r w:rsidR="002916B3" w:rsidRPr="006C0478">
        <w:rPr>
          <w:rFonts w:hint="eastAsia"/>
          <w:kern w:val="0"/>
          <w:szCs w:val="21"/>
        </w:rPr>
        <w:t>倾斜采用</w:t>
      </w:r>
      <w:r w:rsidR="00D76477">
        <w:rPr>
          <w:rFonts w:hint="eastAsia"/>
          <w:kern w:val="0"/>
          <w:szCs w:val="21"/>
        </w:rPr>
        <w:t>倾斜仪</w:t>
      </w:r>
      <w:r w:rsidR="002916B3" w:rsidRPr="006C0478">
        <w:rPr>
          <w:rFonts w:hint="eastAsia"/>
          <w:kern w:val="0"/>
          <w:szCs w:val="21"/>
        </w:rPr>
        <w:t>进行监测的宜使用全站仪或水准仪进行比对测量；</w:t>
      </w:r>
    </w:p>
    <w:p w:rsidR="002916B3" w:rsidRPr="006C0478" w:rsidRDefault="00A01A4E" w:rsidP="006C0478">
      <w:pPr>
        <w:spacing w:line="360" w:lineRule="auto"/>
        <w:ind w:firstLineChars="200" w:firstLine="422"/>
        <w:rPr>
          <w:kern w:val="0"/>
          <w:szCs w:val="21"/>
        </w:rPr>
      </w:pPr>
      <w:r>
        <w:rPr>
          <w:b/>
          <w:kern w:val="0"/>
          <w:szCs w:val="21"/>
        </w:rPr>
        <w:lastRenderedPageBreak/>
        <w:t>7</w:t>
      </w:r>
      <w:r w:rsidR="002916B3" w:rsidRPr="006C0478">
        <w:rPr>
          <w:kern w:val="0"/>
          <w:szCs w:val="21"/>
        </w:rPr>
        <w:t xml:space="preserve"> </w:t>
      </w:r>
      <w:r w:rsidR="006C0478" w:rsidRPr="006C0478">
        <w:rPr>
          <w:kern w:val="0"/>
          <w:szCs w:val="21"/>
        </w:rPr>
        <w:t xml:space="preserve"> </w:t>
      </w:r>
      <w:r w:rsidR="002916B3" w:rsidRPr="006C0478">
        <w:rPr>
          <w:rFonts w:hint="eastAsia"/>
          <w:kern w:val="0"/>
          <w:szCs w:val="21"/>
        </w:rPr>
        <w:t>裂缝采用裂缝计进行监测的宜使用游标卡尺进行比对测量</w:t>
      </w:r>
      <w:r w:rsidR="00D76477">
        <w:rPr>
          <w:rFonts w:hint="eastAsia"/>
          <w:kern w:val="0"/>
          <w:szCs w:val="21"/>
        </w:rPr>
        <w:t>。</w:t>
      </w:r>
    </w:p>
    <w:p w:rsidR="002916B3" w:rsidRPr="002916B3" w:rsidRDefault="006C0478" w:rsidP="002916B3">
      <w:pPr>
        <w:spacing w:line="360" w:lineRule="auto"/>
        <w:rPr>
          <w:bCs/>
          <w:kern w:val="0"/>
          <w:szCs w:val="21"/>
        </w:rPr>
      </w:pPr>
      <w:r w:rsidRPr="006C0478">
        <w:rPr>
          <w:b/>
          <w:bCs/>
          <w:kern w:val="0"/>
          <w:szCs w:val="21"/>
        </w:rPr>
        <w:t>6</w:t>
      </w:r>
      <w:r w:rsidR="002916B3" w:rsidRPr="006C0478">
        <w:rPr>
          <w:b/>
          <w:bCs/>
          <w:kern w:val="0"/>
          <w:szCs w:val="21"/>
        </w:rPr>
        <w:t>.1</w:t>
      </w:r>
      <w:r w:rsidRPr="006C0478">
        <w:rPr>
          <w:b/>
          <w:bCs/>
          <w:kern w:val="0"/>
          <w:szCs w:val="21"/>
        </w:rPr>
        <w:t>6</w:t>
      </w:r>
      <w:r w:rsidR="002916B3" w:rsidRPr="006C0478">
        <w:rPr>
          <w:b/>
          <w:bCs/>
          <w:kern w:val="0"/>
          <w:szCs w:val="21"/>
        </w:rPr>
        <w:t>.</w:t>
      </w:r>
      <w:r w:rsidRPr="006C0478">
        <w:rPr>
          <w:b/>
          <w:bCs/>
          <w:kern w:val="0"/>
          <w:szCs w:val="21"/>
        </w:rPr>
        <w:t>3</w:t>
      </w:r>
      <w:r w:rsidR="002916B3" w:rsidRPr="002916B3">
        <w:rPr>
          <w:bCs/>
          <w:kern w:val="0"/>
          <w:szCs w:val="21"/>
        </w:rPr>
        <w:t xml:space="preserve"> </w:t>
      </w:r>
      <w:r>
        <w:rPr>
          <w:bCs/>
          <w:kern w:val="0"/>
          <w:szCs w:val="21"/>
        </w:rPr>
        <w:t xml:space="preserve"> </w:t>
      </w:r>
      <w:r w:rsidR="002916B3" w:rsidRPr="002916B3">
        <w:rPr>
          <w:rFonts w:hint="eastAsia"/>
          <w:bCs/>
          <w:kern w:val="0"/>
          <w:szCs w:val="21"/>
        </w:rPr>
        <w:t>比对测量的方法、设备、精度应满足现行</w:t>
      </w:r>
      <w:r>
        <w:rPr>
          <w:rFonts w:hint="eastAsia"/>
          <w:bCs/>
          <w:kern w:val="0"/>
          <w:szCs w:val="21"/>
        </w:rPr>
        <w:t>有关</w:t>
      </w:r>
      <w:r w:rsidR="002916B3" w:rsidRPr="002916B3">
        <w:rPr>
          <w:rFonts w:hint="eastAsia"/>
          <w:bCs/>
          <w:kern w:val="0"/>
          <w:szCs w:val="21"/>
        </w:rPr>
        <w:t>规范要求。</w:t>
      </w:r>
    </w:p>
    <w:p w:rsidR="0048326C" w:rsidRPr="006C0478" w:rsidRDefault="0048326C" w:rsidP="002916B3">
      <w:pPr>
        <w:spacing w:line="360" w:lineRule="auto"/>
        <w:rPr>
          <w:bCs/>
          <w:kern w:val="0"/>
          <w:szCs w:val="21"/>
        </w:rPr>
        <w:sectPr w:rsidR="0048326C" w:rsidRPr="006C0478" w:rsidSect="0073723D">
          <w:pgSz w:w="10433" w:h="14742"/>
          <w:pgMar w:top="1418" w:right="1701" w:bottom="1418" w:left="1418" w:header="0" w:footer="1134" w:gutter="0"/>
          <w:cols w:space="720"/>
          <w:docGrid w:linePitch="360"/>
        </w:sectPr>
      </w:pPr>
    </w:p>
    <w:p w:rsidR="00EC639B" w:rsidRPr="00CF34C1" w:rsidRDefault="00EC639B">
      <w:pPr>
        <w:pStyle w:val="NCP1"/>
        <w:spacing w:before="0" w:after="240" w:line="240" w:lineRule="auto"/>
      </w:pPr>
      <w:bookmarkStart w:id="98" w:name="_Toc86682006"/>
      <w:bookmarkStart w:id="99" w:name="_Toc86755880"/>
      <w:r w:rsidRPr="00CF34C1">
        <w:rPr>
          <w:lang w:eastAsia="zh-TW"/>
        </w:rPr>
        <w:lastRenderedPageBreak/>
        <w:t xml:space="preserve">7 </w:t>
      </w:r>
      <w:r w:rsidR="00300F00" w:rsidRPr="00CF34C1">
        <w:rPr>
          <w:lang w:eastAsia="zh-TW"/>
        </w:rPr>
        <w:t>监测成果及信息反馈</w:t>
      </w:r>
      <w:bookmarkEnd w:id="98"/>
      <w:bookmarkEnd w:id="99"/>
    </w:p>
    <w:p w:rsidR="00046B54" w:rsidRPr="00CF34C1" w:rsidRDefault="00046B54" w:rsidP="00046B54">
      <w:pPr>
        <w:spacing w:line="360" w:lineRule="auto"/>
        <w:rPr>
          <w:kern w:val="0"/>
          <w:szCs w:val="21"/>
        </w:rPr>
      </w:pPr>
      <w:r w:rsidRPr="00CF34C1">
        <w:rPr>
          <w:b/>
          <w:bCs/>
          <w:kern w:val="0"/>
          <w:szCs w:val="21"/>
        </w:rPr>
        <w:t xml:space="preserve">7.1.1  </w:t>
      </w:r>
      <w:r w:rsidRPr="00CF34C1">
        <w:rPr>
          <w:kern w:val="0"/>
          <w:szCs w:val="21"/>
        </w:rPr>
        <w:t>自动化监测成果应包括日报、阶段性报告和总结报告</w:t>
      </w:r>
      <w:r w:rsidR="00937EA6">
        <w:rPr>
          <w:rFonts w:hint="eastAsia"/>
          <w:kern w:val="0"/>
          <w:szCs w:val="21"/>
        </w:rPr>
        <w:t>等</w:t>
      </w:r>
      <w:r w:rsidRPr="00CF34C1">
        <w:rPr>
          <w:kern w:val="0"/>
          <w:szCs w:val="21"/>
        </w:rPr>
        <w:t>，监测报告的内容应真实、准确、完整，并宜用文字阐述与图表或图形相结合的形式表达。</w:t>
      </w:r>
    </w:p>
    <w:p w:rsidR="00E02648" w:rsidRPr="00CF34C1" w:rsidRDefault="00086E20" w:rsidP="00E02648">
      <w:pPr>
        <w:spacing w:line="360" w:lineRule="auto"/>
        <w:rPr>
          <w:kern w:val="0"/>
          <w:szCs w:val="21"/>
        </w:rPr>
      </w:pPr>
      <w:r w:rsidRPr="00CF34C1">
        <w:rPr>
          <w:b/>
          <w:bCs/>
          <w:kern w:val="0"/>
          <w:szCs w:val="21"/>
        </w:rPr>
        <w:t>7.</w:t>
      </w:r>
      <w:r w:rsidR="00046B54" w:rsidRPr="00CF34C1">
        <w:rPr>
          <w:b/>
          <w:bCs/>
          <w:kern w:val="0"/>
          <w:szCs w:val="21"/>
        </w:rPr>
        <w:t>1</w:t>
      </w:r>
      <w:r w:rsidRPr="00CF34C1">
        <w:rPr>
          <w:b/>
          <w:bCs/>
          <w:kern w:val="0"/>
          <w:szCs w:val="21"/>
        </w:rPr>
        <w:t>.</w:t>
      </w:r>
      <w:r w:rsidR="00046B54" w:rsidRPr="00CF34C1">
        <w:rPr>
          <w:b/>
          <w:bCs/>
          <w:kern w:val="0"/>
          <w:szCs w:val="21"/>
        </w:rPr>
        <w:t>2</w:t>
      </w:r>
      <w:r w:rsidRPr="00CF34C1">
        <w:rPr>
          <w:kern w:val="0"/>
          <w:szCs w:val="21"/>
        </w:rPr>
        <w:t xml:space="preserve">  </w:t>
      </w:r>
      <w:r w:rsidRPr="00CF34C1">
        <w:rPr>
          <w:kern w:val="0"/>
          <w:szCs w:val="21"/>
        </w:rPr>
        <w:t>监测成果资料宜</w:t>
      </w:r>
      <w:r w:rsidR="00A62E2D" w:rsidRPr="00CF34C1">
        <w:rPr>
          <w:kern w:val="0"/>
          <w:szCs w:val="21"/>
        </w:rPr>
        <w:t>由</w:t>
      </w:r>
      <w:r w:rsidR="00E02648" w:rsidRPr="00CF34C1">
        <w:rPr>
          <w:kern w:val="0"/>
          <w:szCs w:val="21"/>
        </w:rPr>
        <w:t>软件</w:t>
      </w:r>
      <w:r w:rsidRPr="00CF34C1">
        <w:rPr>
          <w:kern w:val="0"/>
          <w:szCs w:val="21"/>
        </w:rPr>
        <w:t>系统自动生成，</w:t>
      </w:r>
      <w:r w:rsidR="00A62E2D" w:rsidRPr="00CF34C1">
        <w:rPr>
          <w:kern w:val="0"/>
          <w:szCs w:val="21"/>
        </w:rPr>
        <w:t>并包含完善的信息，</w:t>
      </w:r>
      <w:r w:rsidR="00E02648" w:rsidRPr="00CF34C1">
        <w:rPr>
          <w:kern w:val="0"/>
          <w:szCs w:val="21"/>
        </w:rPr>
        <w:t>内容应满足《城市轨道交通工程监测技术规范》</w:t>
      </w:r>
      <w:r w:rsidR="00E02648" w:rsidRPr="00CF34C1">
        <w:rPr>
          <w:kern w:val="0"/>
          <w:szCs w:val="21"/>
        </w:rPr>
        <w:t>GB 50911</w:t>
      </w:r>
      <w:r w:rsidR="00E02648" w:rsidRPr="00CF34C1">
        <w:rPr>
          <w:kern w:val="0"/>
          <w:szCs w:val="21"/>
        </w:rPr>
        <w:t>相关要求，但应经过人工审核校对。</w:t>
      </w:r>
    </w:p>
    <w:p w:rsidR="00046B54" w:rsidRPr="00CF34C1" w:rsidRDefault="00046B54" w:rsidP="00046B54">
      <w:pPr>
        <w:spacing w:line="360" w:lineRule="auto"/>
        <w:rPr>
          <w:kern w:val="0"/>
          <w:szCs w:val="21"/>
        </w:rPr>
      </w:pPr>
      <w:r w:rsidRPr="00CF34C1">
        <w:rPr>
          <w:b/>
          <w:bCs/>
          <w:kern w:val="0"/>
          <w:szCs w:val="21"/>
        </w:rPr>
        <w:t>7.</w:t>
      </w:r>
      <w:r w:rsidR="00937EA6">
        <w:rPr>
          <w:b/>
          <w:bCs/>
          <w:kern w:val="0"/>
          <w:szCs w:val="21"/>
        </w:rPr>
        <w:t>1.3</w:t>
      </w:r>
      <w:r w:rsidRPr="00CF34C1">
        <w:rPr>
          <w:kern w:val="0"/>
          <w:szCs w:val="21"/>
        </w:rPr>
        <w:t xml:space="preserve">  </w:t>
      </w:r>
      <w:r w:rsidRPr="00CF34C1">
        <w:rPr>
          <w:kern w:val="0"/>
          <w:szCs w:val="21"/>
        </w:rPr>
        <w:t>自动化监测系统应具有针对不同层级、权限的相关人员，进行梯次预警的功能。</w:t>
      </w:r>
    </w:p>
    <w:p w:rsidR="00046B54" w:rsidRPr="00CF34C1" w:rsidRDefault="00046B54" w:rsidP="00046B54">
      <w:pPr>
        <w:spacing w:line="360" w:lineRule="auto"/>
        <w:rPr>
          <w:kern w:val="0"/>
          <w:szCs w:val="21"/>
        </w:rPr>
      </w:pPr>
      <w:r w:rsidRPr="00CF34C1">
        <w:rPr>
          <w:b/>
          <w:bCs/>
          <w:kern w:val="0"/>
          <w:szCs w:val="21"/>
        </w:rPr>
        <w:t>7.</w:t>
      </w:r>
      <w:r w:rsidR="00937EA6">
        <w:rPr>
          <w:b/>
          <w:bCs/>
          <w:kern w:val="0"/>
          <w:szCs w:val="21"/>
        </w:rPr>
        <w:t>1.4</w:t>
      </w:r>
      <w:r w:rsidRPr="00CF34C1">
        <w:rPr>
          <w:kern w:val="0"/>
          <w:szCs w:val="21"/>
        </w:rPr>
        <w:t xml:space="preserve">  </w:t>
      </w:r>
      <w:r w:rsidR="00937EA6">
        <w:rPr>
          <w:kern w:val="0"/>
          <w:szCs w:val="21"/>
        </w:rPr>
        <w:t>监测过程中的成果资料提交、监测报告</w:t>
      </w:r>
      <w:r w:rsidR="00937EA6">
        <w:rPr>
          <w:rFonts w:hint="eastAsia"/>
          <w:kern w:val="0"/>
          <w:szCs w:val="21"/>
        </w:rPr>
        <w:t>报送</w:t>
      </w:r>
      <w:r w:rsidRPr="00CF34C1">
        <w:rPr>
          <w:kern w:val="0"/>
          <w:szCs w:val="21"/>
        </w:rPr>
        <w:t>、监测预警及相关情况通知等宜采用信息化方式进行反馈。</w:t>
      </w:r>
    </w:p>
    <w:p w:rsidR="00046B54" w:rsidRPr="00CF34C1" w:rsidRDefault="00046B54" w:rsidP="00046B54">
      <w:pPr>
        <w:spacing w:line="360" w:lineRule="auto"/>
        <w:rPr>
          <w:bCs/>
          <w:kern w:val="0"/>
          <w:szCs w:val="21"/>
        </w:rPr>
      </w:pPr>
      <w:r w:rsidRPr="00CF34C1">
        <w:rPr>
          <w:b/>
          <w:bCs/>
          <w:kern w:val="0"/>
          <w:szCs w:val="21"/>
        </w:rPr>
        <w:t>7.</w:t>
      </w:r>
      <w:r w:rsidR="00937EA6">
        <w:rPr>
          <w:b/>
          <w:bCs/>
          <w:kern w:val="0"/>
          <w:szCs w:val="21"/>
        </w:rPr>
        <w:t>1.5</w:t>
      </w:r>
      <w:r w:rsidRPr="00CF34C1">
        <w:rPr>
          <w:b/>
          <w:bCs/>
          <w:kern w:val="0"/>
          <w:szCs w:val="21"/>
        </w:rPr>
        <w:t xml:space="preserve">  </w:t>
      </w:r>
      <w:r w:rsidRPr="00CF34C1">
        <w:rPr>
          <w:bCs/>
          <w:kern w:val="0"/>
          <w:szCs w:val="21"/>
        </w:rPr>
        <w:t>预警控制标准、预警信息报送、预警处置和响应、消警等相关内容和流程应符合现有规范要求。</w:t>
      </w:r>
    </w:p>
    <w:p w:rsidR="00046B54" w:rsidRPr="00937EA6" w:rsidRDefault="00046B54" w:rsidP="00046B54">
      <w:pPr>
        <w:spacing w:line="360" w:lineRule="auto"/>
        <w:rPr>
          <w:kern w:val="0"/>
          <w:szCs w:val="21"/>
        </w:rPr>
      </w:pPr>
    </w:p>
    <w:p w:rsidR="00046B54" w:rsidRPr="00CF34C1" w:rsidRDefault="00046B54" w:rsidP="00E02648">
      <w:pPr>
        <w:spacing w:line="360" w:lineRule="auto"/>
        <w:rPr>
          <w:kern w:val="0"/>
          <w:szCs w:val="21"/>
        </w:rPr>
      </w:pPr>
    </w:p>
    <w:p w:rsidR="00E02648" w:rsidRPr="00CF34C1" w:rsidRDefault="00E02648" w:rsidP="00E02648">
      <w:pPr>
        <w:spacing w:line="360" w:lineRule="auto"/>
        <w:rPr>
          <w:kern w:val="0"/>
          <w:szCs w:val="21"/>
        </w:rPr>
        <w:sectPr w:rsidR="00E02648" w:rsidRPr="00CF34C1" w:rsidSect="0073723D">
          <w:pgSz w:w="10433" w:h="14742"/>
          <w:pgMar w:top="1418" w:right="1701" w:bottom="1418" w:left="1418" w:header="0" w:footer="1134" w:gutter="0"/>
          <w:cols w:space="720"/>
          <w:docGrid w:linePitch="360"/>
        </w:sectPr>
      </w:pPr>
    </w:p>
    <w:p w:rsidR="00EF0D26" w:rsidRPr="00CF34C1" w:rsidRDefault="00EF0D26" w:rsidP="00EF0D26">
      <w:pPr>
        <w:pStyle w:val="NCP1"/>
        <w:spacing w:before="0" w:after="240" w:line="240" w:lineRule="auto"/>
      </w:pPr>
      <w:bookmarkStart w:id="100" w:name="_Toc86682007"/>
      <w:bookmarkStart w:id="101" w:name="_Toc86755881"/>
      <w:r w:rsidRPr="00CF34C1">
        <w:lastRenderedPageBreak/>
        <w:t>附录</w:t>
      </w:r>
      <w:r w:rsidR="00E84D92" w:rsidRPr="00CF34C1">
        <w:t>A</w:t>
      </w:r>
      <w:r w:rsidRPr="00CF34C1">
        <w:t xml:space="preserve"> </w:t>
      </w:r>
      <w:r w:rsidRPr="00CF34C1">
        <w:t>自动化监测系统设备巡查记录表</w:t>
      </w:r>
      <w:bookmarkEnd w:id="100"/>
      <w:bookmarkEnd w:id="101"/>
    </w:p>
    <w:p w:rsidR="00EF0D26" w:rsidRPr="00CF34C1" w:rsidRDefault="00EF0D26" w:rsidP="00EF0D26">
      <w:pPr>
        <w:widowControl/>
        <w:spacing w:beforeLines="30" w:before="95" w:afterLines="30" w:after="95" w:line="360" w:lineRule="auto"/>
        <w:jc w:val="center"/>
        <w:rPr>
          <w:b/>
          <w:color w:val="000000"/>
        </w:rPr>
      </w:pPr>
      <w:r w:rsidRPr="00CF34C1">
        <w:rPr>
          <w:b/>
          <w:color w:val="000000"/>
          <w:szCs w:val="21"/>
        </w:rPr>
        <w:t>表</w:t>
      </w:r>
      <w:r w:rsidR="00E84D92" w:rsidRPr="00CF34C1">
        <w:rPr>
          <w:b/>
          <w:color w:val="000000"/>
          <w:szCs w:val="21"/>
        </w:rPr>
        <w:t>A</w:t>
      </w:r>
      <w:r w:rsidRPr="00CF34C1">
        <w:rPr>
          <w:b/>
          <w:color w:val="000000"/>
          <w:szCs w:val="21"/>
        </w:rPr>
        <w:t xml:space="preserve">  </w:t>
      </w:r>
      <w:r w:rsidRPr="00CF34C1">
        <w:rPr>
          <w:b/>
          <w:color w:val="000000"/>
          <w:szCs w:val="21"/>
        </w:rPr>
        <w:t>自动化监测系统设备巡查记录表</w:t>
      </w:r>
    </w:p>
    <w:p w:rsidR="00EF0D26" w:rsidRPr="00CF34C1" w:rsidRDefault="00EF0D26" w:rsidP="00EF0D26">
      <w:pPr>
        <w:widowControl/>
        <w:spacing w:line="360" w:lineRule="auto"/>
        <w:rPr>
          <w:color w:val="000000"/>
        </w:rPr>
      </w:pPr>
      <w:r w:rsidRPr="00CF34C1">
        <w:rPr>
          <w:color w:val="000000"/>
        </w:rPr>
        <w:t>监测工程名称：</w:t>
      </w:r>
      <w:r w:rsidRPr="00CF34C1">
        <w:rPr>
          <w:color w:val="000000"/>
        </w:rPr>
        <w:t xml:space="preserve">                                </w:t>
      </w:r>
      <w:r w:rsidR="00C944DA" w:rsidRPr="00CF34C1">
        <w:rPr>
          <w:color w:val="000000"/>
        </w:rPr>
        <w:t xml:space="preserve">      </w:t>
      </w:r>
      <w:r w:rsidRPr="00CF34C1">
        <w:rPr>
          <w:color w:val="000000"/>
        </w:rPr>
        <w:t>编号：</w:t>
      </w:r>
    </w:p>
    <w:p w:rsidR="00EF0D26" w:rsidRPr="00CF34C1" w:rsidRDefault="00EF0D26" w:rsidP="00EF0D26">
      <w:pPr>
        <w:widowControl/>
        <w:spacing w:line="360" w:lineRule="auto"/>
        <w:rPr>
          <w:color w:val="000000"/>
        </w:rPr>
      </w:pPr>
      <w:r w:rsidRPr="00CF34C1">
        <w:rPr>
          <w:color w:val="000000"/>
        </w:rPr>
        <w:t>巡查时间：</w:t>
      </w:r>
      <w:r w:rsidRPr="00CF34C1">
        <w:rPr>
          <w:color w:val="000000"/>
        </w:rPr>
        <w:t xml:space="preserve">  </w:t>
      </w:r>
      <w:r w:rsidRPr="00CF34C1">
        <w:rPr>
          <w:color w:val="000000"/>
        </w:rPr>
        <w:t>年</w:t>
      </w:r>
      <w:r w:rsidRPr="00CF34C1">
        <w:rPr>
          <w:color w:val="000000"/>
        </w:rPr>
        <w:t xml:space="preserve">  </w:t>
      </w:r>
      <w:r w:rsidRPr="00CF34C1">
        <w:rPr>
          <w:color w:val="000000"/>
        </w:rPr>
        <w:t>月</w:t>
      </w:r>
      <w:r w:rsidRPr="00CF34C1">
        <w:rPr>
          <w:color w:val="000000"/>
        </w:rPr>
        <w:t xml:space="preserve">  </w:t>
      </w:r>
      <w:r w:rsidRPr="00CF34C1">
        <w:rPr>
          <w:color w:val="000000"/>
        </w:rPr>
        <w:t>日</w:t>
      </w:r>
      <w:r w:rsidRPr="00CF34C1">
        <w:rPr>
          <w:color w:val="000000"/>
        </w:rPr>
        <w:t xml:space="preserve">   </w:t>
      </w:r>
      <w:r w:rsidRPr="00CF34C1">
        <w:rPr>
          <w:color w:val="000000"/>
        </w:rPr>
        <w:t>时</w:t>
      </w:r>
      <w:r w:rsidR="00EE6CED" w:rsidRPr="00CF34C1">
        <w:rPr>
          <w:color w:val="000000"/>
        </w:rPr>
        <w:t xml:space="preserve">-   </w:t>
      </w:r>
      <w:r w:rsidR="00EE6CED" w:rsidRPr="00CF34C1">
        <w:rPr>
          <w:color w:val="000000"/>
        </w:rPr>
        <w:t>时</w:t>
      </w:r>
      <w:r w:rsidR="00C944DA" w:rsidRPr="00CF34C1">
        <w:rPr>
          <w:color w:val="000000"/>
        </w:rPr>
        <w:t xml:space="preserve">         </w:t>
      </w:r>
      <w:r w:rsidRPr="00CF34C1">
        <w:rPr>
          <w:color w:val="000000"/>
        </w:rPr>
        <w:t>天气：</w:t>
      </w:r>
      <w:r w:rsidRPr="00CF34C1">
        <w:rPr>
          <w:color w:val="000000"/>
        </w:rPr>
        <w:t xml:space="preserve"> </w:t>
      </w:r>
      <w:r w:rsidR="00C944DA" w:rsidRPr="00CF34C1">
        <w:rPr>
          <w:color w:val="000000"/>
        </w:rPr>
        <w:t xml:space="preserve">     </w:t>
      </w:r>
      <w:r w:rsidRPr="00CF34C1">
        <w:rPr>
          <w:color w:val="000000"/>
        </w:rPr>
        <w:t xml:space="preserve">    </w:t>
      </w:r>
      <w:r w:rsidRPr="00CF34C1">
        <w:rPr>
          <w:color w:val="000000"/>
        </w:rPr>
        <w:t>温度：</w:t>
      </w:r>
    </w:p>
    <w:tbl>
      <w:tblPr>
        <w:tblW w:w="7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
        <w:gridCol w:w="4325"/>
        <w:gridCol w:w="1831"/>
        <w:gridCol w:w="832"/>
      </w:tblGrid>
      <w:tr w:rsidR="00EF0D26" w:rsidRPr="00CF34C1" w:rsidTr="005C735F">
        <w:trPr>
          <w:trHeight w:val="576"/>
          <w:tblHeader/>
          <w:jc w:val="center"/>
        </w:trPr>
        <w:tc>
          <w:tcPr>
            <w:tcW w:w="886" w:type="dxa"/>
            <w:vAlign w:val="center"/>
          </w:tcPr>
          <w:p w:rsidR="00EF0D26" w:rsidRPr="00E763BB" w:rsidRDefault="00EF0D26" w:rsidP="00EF0D26">
            <w:pPr>
              <w:tabs>
                <w:tab w:val="right" w:pos="8280"/>
              </w:tabs>
              <w:jc w:val="center"/>
              <w:rPr>
                <w:color w:val="000000"/>
              </w:rPr>
            </w:pPr>
            <w:r w:rsidRPr="00E763BB">
              <w:rPr>
                <w:color w:val="000000"/>
              </w:rPr>
              <w:t>分类</w:t>
            </w:r>
          </w:p>
        </w:tc>
        <w:tc>
          <w:tcPr>
            <w:tcW w:w="4325" w:type="dxa"/>
            <w:vAlign w:val="center"/>
          </w:tcPr>
          <w:p w:rsidR="00EF0D26" w:rsidRPr="00E763BB" w:rsidRDefault="00EF0D26" w:rsidP="00EF0D26">
            <w:pPr>
              <w:tabs>
                <w:tab w:val="right" w:pos="8280"/>
              </w:tabs>
              <w:jc w:val="center"/>
              <w:rPr>
                <w:color w:val="000000"/>
              </w:rPr>
            </w:pPr>
            <w:r w:rsidRPr="00E763BB">
              <w:rPr>
                <w:color w:val="000000"/>
              </w:rPr>
              <w:t>巡查内容</w:t>
            </w:r>
          </w:p>
        </w:tc>
        <w:tc>
          <w:tcPr>
            <w:tcW w:w="1831" w:type="dxa"/>
            <w:vAlign w:val="center"/>
          </w:tcPr>
          <w:p w:rsidR="00EF0D26" w:rsidRPr="00E763BB" w:rsidRDefault="00EF0D26" w:rsidP="00EF0D26">
            <w:pPr>
              <w:tabs>
                <w:tab w:val="right" w:pos="8280"/>
              </w:tabs>
              <w:jc w:val="center"/>
              <w:rPr>
                <w:color w:val="000000"/>
              </w:rPr>
            </w:pPr>
            <w:r w:rsidRPr="00E763BB">
              <w:rPr>
                <w:color w:val="000000"/>
              </w:rPr>
              <w:t>巡查结果</w:t>
            </w:r>
          </w:p>
        </w:tc>
        <w:tc>
          <w:tcPr>
            <w:tcW w:w="832" w:type="dxa"/>
            <w:vAlign w:val="center"/>
          </w:tcPr>
          <w:p w:rsidR="00EF0D26" w:rsidRPr="00E763BB" w:rsidRDefault="00EF0D26" w:rsidP="00EF0D26">
            <w:pPr>
              <w:tabs>
                <w:tab w:val="right" w:pos="8280"/>
              </w:tabs>
              <w:jc w:val="center"/>
              <w:rPr>
                <w:color w:val="000000"/>
              </w:rPr>
            </w:pPr>
            <w:r w:rsidRPr="00E763BB">
              <w:rPr>
                <w:color w:val="000000"/>
              </w:rPr>
              <w:t>备注</w:t>
            </w:r>
          </w:p>
        </w:tc>
      </w:tr>
      <w:tr w:rsidR="00EF0D26" w:rsidRPr="00CF34C1" w:rsidTr="005C735F">
        <w:trPr>
          <w:trHeight w:val="576"/>
          <w:jc w:val="center"/>
        </w:trPr>
        <w:tc>
          <w:tcPr>
            <w:tcW w:w="886" w:type="dxa"/>
            <w:vMerge w:val="restart"/>
            <w:vAlign w:val="center"/>
          </w:tcPr>
          <w:p w:rsidR="00EF0D26" w:rsidRPr="00CF34C1" w:rsidRDefault="00EF0D26" w:rsidP="00EF0D26">
            <w:pPr>
              <w:tabs>
                <w:tab w:val="right" w:pos="8280"/>
              </w:tabs>
              <w:jc w:val="center"/>
              <w:rPr>
                <w:color w:val="000000"/>
                <w:position w:val="6"/>
              </w:rPr>
            </w:pPr>
            <w:r w:rsidRPr="00CF34C1">
              <w:rPr>
                <w:color w:val="000000"/>
                <w:position w:val="6"/>
              </w:rPr>
              <w:t>系统硬件现场设施</w:t>
            </w:r>
          </w:p>
        </w:tc>
        <w:tc>
          <w:tcPr>
            <w:tcW w:w="4325" w:type="dxa"/>
            <w:vAlign w:val="center"/>
          </w:tcPr>
          <w:p w:rsidR="00EF0D26" w:rsidRPr="00CF34C1" w:rsidRDefault="00EF0D26" w:rsidP="00EF0D26">
            <w:pPr>
              <w:tabs>
                <w:tab w:val="right" w:pos="8280"/>
              </w:tabs>
              <w:rPr>
                <w:color w:val="000000"/>
                <w:position w:val="6"/>
              </w:rPr>
            </w:pPr>
            <w:r w:rsidRPr="00CF34C1">
              <w:rPr>
                <w:color w:val="000000"/>
                <w:position w:val="6"/>
              </w:rPr>
              <w:t>基准点完好状况</w:t>
            </w:r>
          </w:p>
        </w:tc>
        <w:tc>
          <w:tcPr>
            <w:tcW w:w="1831" w:type="dxa"/>
            <w:vAlign w:val="center"/>
          </w:tcPr>
          <w:p w:rsidR="00EF0D26" w:rsidRPr="00CF34C1" w:rsidRDefault="00EF0D26" w:rsidP="00EF0D26">
            <w:pPr>
              <w:spacing w:line="360" w:lineRule="auto"/>
              <w:rPr>
                <w:b/>
                <w:color w:val="000000"/>
              </w:rPr>
            </w:pPr>
          </w:p>
        </w:tc>
        <w:tc>
          <w:tcPr>
            <w:tcW w:w="832" w:type="dxa"/>
            <w:vAlign w:val="center"/>
          </w:tcPr>
          <w:p w:rsidR="00EF0D26" w:rsidRPr="00CF34C1" w:rsidRDefault="00EF0D26" w:rsidP="00EF0D26">
            <w:pPr>
              <w:tabs>
                <w:tab w:val="right" w:pos="8280"/>
              </w:tabs>
              <w:ind w:leftChars="-7" w:left="-15" w:firstLineChars="8" w:firstLine="17"/>
              <w:rPr>
                <w:b/>
                <w:color w:val="000000"/>
              </w:rPr>
            </w:pPr>
          </w:p>
        </w:tc>
      </w:tr>
      <w:tr w:rsidR="00EF0D26" w:rsidRPr="00CF34C1" w:rsidTr="005C735F">
        <w:trPr>
          <w:trHeight w:val="576"/>
          <w:jc w:val="center"/>
        </w:trPr>
        <w:tc>
          <w:tcPr>
            <w:tcW w:w="886" w:type="dxa"/>
            <w:vMerge/>
            <w:vAlign w:val="center"/>
          </w:tcPr>
          <w:p w:rsidR="00EF0D26" w:rsidRPr="00CF34C1" w:rsidRDefault="00EF0D26" w:rsidP="00EF0D26">
            <w:pPr>
              <w:tabs>
                <w:tab w:val="right" w:pos="8280"/>
              </w:tabs>
              <w:jc w:val="center"/>
              <w:rPr>
                <w:color w:val="000000"/>
                <w:position w:val="6"/>
              </w:rPr>
            </w:pPr>
          </w:p>
        </w:tc>
        <w:tc>
          <w:tcPr>
            <w:tcW w:w="4325" w:type="dxa"/>
            <w:vAlign w:val="center"/>
          </w:tcPr>
          <w:p w:rsidR="00EF0D26" w:rsidRPr="00CF34C1" w:rsidRDefault="00EF0D26" w:rsidP="00EF0D26">
            <w:pPr>
              <w:tabs>
                <w:tab w:val="right" w:pos="8280"/>
              </w:tabs>
              <w:rPr>
                <w:color w:val="000000"/>
                <w:position w:val="6"/>
              </w:rPr>
            </w:pPr>
            <w:r w:rsidRPr="00CF34C1">
              <w:rPr>
                <w:color w:val="000000"/>
                <w:position w:val="6"/>
              </w:rPr>
              <w:t>工作基点完好状况</w:t>
            </w:r>
          </w:p>
        </w:tc>
        <w:tc>
          <w:tcPr>
            <w:tcW w:w="1831" w:type="dxa"/>
            <w:vAlign w:val="center"/>
          </w:tcPr>
          <w:p w:rsidR="00EF0D26" w:rsidRPr="00CF34C1" w:rsidRDefault="00EF0D26" w:rsidP="00EF0D26">
            <w:pPr>
              <w:tabs>
                <w:tab w:val="right" w:pos="8280"/>
              </w:tabs>
              <w:rPr>
                <w:b/>
                <w:color w:val="000000"/>
              </w:rPr>
            </w:pPr>
          </w:p>
        </w:tc>
        <w:tc>
          <w:tcPr>
            <w:tcW w:w="832" w:type="dxa"/>
            <w:vAlign w:val="center"/>
          </w:tcPr>
          <w:p w:rsidR="00EF0D26" w:rsidRPr="00CF34C1" w:rsidRDefault="00EF0D26" w:rsidP="00EF0D26">
            <w:pPr>
              <w:tabs>
                <w:tab w:val="right" w:pos="8280"/>
              </w:tabs>
              <w:ind w:leftChars="-7" w:left="-15" w:firstLineChars="8" w:firstLine="17"/>
              <w:rPr>
                <w:b/>
                <w:color w:val="000000"/>
              </w:rPr>
            </w:pPr>
          </w:p>
        </w:tc>
      </w:tr>
      <w:tr w:rsidR="00EF0D26" w:rsidRPr="00CF34C1" w:rsidTr="005C735F">
        <w:trPr>
          <w:trHeight w:val="576"/>
          <w:jc w:val="center"/>
        </w:trPr>
        <w:tc>
          <w:tcPr>
            <w:tcW w:w="886" w:type="dxa"/>
            <w:vMerge/>
            <w:vAlign w:val="center"/>
          </w:tcPr>
          <w:p w:rsidR="00EF0D26" w:rsidRPr="00CF34C1" w:rsidRDefault="00EF0D26" w:rsidP="00EF0D26">
            <w:pPr>
              <w:tabs>
                <w:tab w:val="right" w:pos="8280"/>
              </w:tabs>
              <w:jc w:val="center"/>
              <w:rPr>
                <w:color w:val="000000"/>
                <w:position w:val="6"/>
              </w:rPr>
            </w:pPr>
          </w:p>
        </w:tc>
        <w:tc>
          <w:tcPr>
            <w:tcW w:w="4325" w:type="dxa"/>
            <w:vAlign w:val="center"/>
          </w:tcPr>
          <w:p w:rsidR="00EF0D26" w:rsidRPr="00CF34C1" w:rsidRDefault="00EF0D26" w:rsidP="00EF0D26">
            <w:pPr>
              <w:tabs>
                <w:tab w:val="right" w:pos="8280"/>
              </w:tabs>
              <w:rPr>
                <w:color w:val="000000"/>
                <w:position w:val="6"/>
              </w:rPr>
            </w:pPr>
            <w:r w:rsidRPr="00CF34C1">
              <w:rPr>
                <w:color w:val="000000"/>
                <w:position w:val="6"/>
              </w:rPr>
              <w:t>监测仪器设备完好状况</w:t>
            </w:r>
          </w:p>
        </w:tc>
        <w:tc>
          <w:tcPr>
            <w:tcW w:w="1831" w:type="dxa"/>
            <w:vAlign w:val="center"/>
          </w:tcPr>
          <w:p w:rsidR="00EF0D26" w:rsidRPr="00CF34C1" w:rsidRDefault="00EF0D26" w:rsidP="00EF0D26">
            <w:pPr>
              <w:tabs>
                <w:tab w:val="right" w:pos="8280"/>
              </w:tabs>
              <w:rPr>
                <w:b/>
                <w:color w:val="000000"/>
              </w:rPr>
            </w:pPr>
          </w:p>
        </w:tc>
        <w:tc>
          <w:tcPr>
            <w:tcW w:w="832" w:type="dxa"/>
            <w:vAlign w:val="center"/>
          </w:tcPr>
          <w:p w:rsidR="00EF0D26" w:rsidRPr="00CF34C1" w:rsidRDefault="00EF0D26" w:rsidP="00EF0D26">
            <w:pPr>
              <w:tabs>
                <w:tab w:val="right" w:pos="8280"/>
              </w:tabs>
              <w:ind w:leftChars="-7" w:left="-15" w:firstLineChars="8" w:firstLine="17"/>
              <w:rPr>
                <w:b/>
                <w:color w:val="000000"/>
              </w:rPr>
            </w:pPr>
          </w:p>
        </w:tc>
      </w:tr>
      <w:tr w:rsidR="00EF0D26" w:rsidRPr="00CF34C1" w:rsidTr="005C735F">
        <w:trPr>
          <w:trHeight w:val="576"/>
          <w:jc w:val="center"/>
        </w:trPr>
        <w:tc>
          <w:tcPr>
            <w:tcW w:w="886" w:type="dxa"/>
            <w:vMerge/>
            <w:vAlign w:val="center"/>
          </w:tcPr>
          <w:p w:rsidR="00EF0D26" w:rsidRPr="00CF34C1" w:rsidRDefault="00EF0D26" w:rsidP="00EF0D26">
            <w:pPr>
              <w:tabs>
                <w:tab w:val="right" w:pos="8280"/>
              </w:tabs>
              <w:jc w:val="center"/>
              <w:rPr>
                <w:color w:val="000000"/>
                <w:position w:val="6"/>
              </w:rPr>
            </w:pPr>
          </w:p>
        </w:tc>
        <w:tc>
          <w:tcPr>
            <w:tcW w:w="4325" w:type="dxa"/>
            <w:vAlign w:val="center"/>
          </w:tcPr>
          <w:p w:rsidR="00EF0D26" w:rsidRPr="00CF34C1" w:rsidRDefault="00EF0D26" w:rsidP="00EF0D26">
            <w:pPr>
              <w:tabs>
                <w:tab w:val="right" w:pos="8280"/>
              </w:tabs>
              <w:rPr>
                <w:color w:val="000000"/>
                <w:position w:val="6"/>
              </w:rPr>
            </w:pPr>
            <w:r w:rsidRPr="00CF34C1">
              <w:rPr>
                <w:color w:val="000000"/>
                <w:position w:val="6"/>
              </w:rPr>
              <w:t>监测</w:t>
            </w:r>
            <w:r w:rsidR="00E84D92" w:rsidRPr="00CF34C1">
              <w:rPr>
                <w:color w:val="000000"/>
                <w:position w:val="6"/>
              </w:rPr>
              <w:t>传感器</w:t>
            </w:r>
            <w:r w:rsidRPr="00CF34C1">
              <w:rPr>
                <w:color w:val="000000"/>
                <w:position w:val="6"/>
              </w:rPr>
              <w:t>完好状况</w:t>
            </w:r>
          </w:p>
        </w:tc>
        <w:tc>
          <w:tcPr>
            <w:tcW w:w="1831" w:type="dxa"/>
            <w:vAlign w:val="center"/>
          </w:tcPr>
          <w:p w:rsidR="00EF0D26" w:rsidRPr="00CF34C1" w:rsidRDefault="00EF0D26" w:rsidP="00EF0D26">
            <w:pPr>
              <w:tabs>
                <w:tab w:val="right" w:pos="8280"/>
              </w:tabs>
              <w:rPr>
                <w:b/>
                <w:color w:val="000000"/>
              </w:rPr>
            </w:pPr>
          </w:p>
        </w:tc>
        <w:tc>
          <w:tcPr>
            <w:tcW w:w="832" w:type="dxa"/>
            <w:vAlign w:val="center"/>
          </w:tcPr>
          <w:p w:rsidR="00EF0D26" w:rsidRPr="00CF34C1" w:rsidRDefault="00EF0D26" w:rsidP="00EF0D26">
            <w:pPr>
              <w:tabs>
                <w:tab w:val="right" w:pos="8280"/>
              </w:tabs>
              <w:ind w:leftChars="-7" w:left="-15" w:firstLineChars="8" w:firstLine="17"/>
              <w:rPr>
                <w:b/>
                <w:color w:val="000000"/>
              </w:rPr>
            </w:pPr>
          </w:p>
        </w:tc>
      </w:tr>
      <w:tr w:rsidR="00EF0D26" w:rsidRPr="00CF34C1" w:rsidTr="005C735F">
        <w:trPr>
          <w:trHeight w:val="576"/>
          <w:jc w:val="center"/>
        </w:trPr>
        <w:tc>
          <w:tcPr>
            <w:tcW w:w="886" w:type="dxa"/>
            <w:vMerge/>
            <w:vAlign w:val="center"/>
          </w:tcPr>
          <w:p w:rsidR="00EF0D26" w:rsidRPr="00CF34C1" w:rsidRDefault="00EF0D26" w:rsidP="00EF0D26">
            <w:pPr>
              <w:tabs>
                <w:tab w:val="right" w:pos="8280"/>
              </w:tabs>
              <w:jc w:val="center"/>
              <w:rPr>
                <w:color w:val="000000"/>
                <w:position w:val="6"/>
              </w:rPr>
            </w:pPr>
          </w:p>
        </w:tc>
        <w:tc>
          <w:tcPr>
            <w:tcW w:w="4325" w:type="dxa"/>
            <w:vAlign w:val="center"/>
          </w:tcPr>
          <w:p w:rsidR="00EF0D26" w:rsidRPr="00CF34C1" w:rsidRDefault="00EF0D26" w:rsidP="00EF0D26">
            <w:pPr>
              <w:tabs>
                <w:tab w:val="right" w:pos="8280"/>
              </w:tabs>
              <w:rPr>
                <w:color w:val="000000"/>
                <w:position w:val="6"/>
              </w:rPr>
            </w:pPr>
            <w:r w:rsidRPr="00CF34C1">
              <w:rPr>
                <w:color w:val="000000"/>
                <w:position w:val="6"/>
              </w:rPr>
              <w:t>通信设施（含线缆）完好状况</w:t>
            </w:r>
          </w:p>
        </w:tc>
        <w:tc>
          <w:tcPr>
            <w:tcW w:w="1831" w:type="dxa"/>
            <w:vAlign w:val="center"/>
          </w:tcPr>
          <w:p w:rsidR="00EF0D26" w:rsidRPr="00CF34C1" w:rsidRDefault="00EF0D26" w:rsidP="00EF0D26">
            <w:pPr>
              <w:tabs>
                <w:tab w:val="right" w:pos="8280"/>
              </w:tabs>
              <w:rPr>
                <w:b/>
                <w:color w:val="000000"/>
              </w:rPr>
            </w:pPr>
          </w:p>
        </w:tc>
        <w:tc>
          <w:tcPr>
            <w:tcW w:w="832" w:type="dxa"/>
            <w:vAlign w:val="center"/>
          </w:tcPr>
          <w:p w:rsidR="00EF0D26" w:rsidRPr="00CF34C1" w:rsidRDefault="00EF0D26" w:rsidP="00EF0D26">
            <w:pPr>
              <w:tabs>
                <w:tab w:val="right" w:pos="8280"/>
              </w:tabs>
              <w:ind w:leftChars="-7" w:left="-15" w:firstLineChars="8" w:firstLine="17"/>
              <w:rPr>
                <w:b/>
                <w:color w:val="000000"/>
              </w:rPr>
            </w:pPr>
          </w:p>
        </w:tc>
      </w:tr>
      <w:tr w:rsidR="00EF0D26" w:rsidRPr="00CF34C1" w:rsidTr="005C735F">
        <w:trPr>
          <w:trHeight w:val="576"/>
          <w:jc w:val="center"/>
        </w:trPr>
        <w:tc>
          <w:tcPr>
            <w:tcW w:w="886" w:type="dxa"/>
            <w:vMerge/>
            <w:vAlign w:val="center"/>
          </w:tcPr>
          <w:p w:rsidR="00EF0D26" w:rsidRPr="00CF34C1" w:rsidRDefault="00EF0D26" w:rsidP="00EF0D26">
            <w:pPr>
              <w:tabs>
                <w:tab w:val="right" w:pos="8280"/>
              </w:tabs>
              <w:jc w:val="center"/>
              <w:rPr>
                <w:color w:val="000000"/>
                <w:position w:val="6"/>
              </w:rPr>
            </w:pPr>
          </w:p>
        </w:tc>
        <w:tc>
          <w:tcPr>
            <w:tcW w:w="4325" w:type="dxa"/>
            <w:vAlign w:val="center"/>
          </w:tcPr>
          <w:p w:rsidR="00EF0D26" w:rsidRPr="00CF34C1" w:rsidRDefault="00EF0D26" w:rsidP="00EF0D26">
            <w:pPr>
              <w:tabs>
                <w:tab w:val="right" w:pos="8280"/>
              </w:tabs>
              <w:rPr>
                <w:color w:val="000000"/>
                <w:position w:val="6"/>
              </w:rPr>
            </w:pPr>
            <w:r w:rsidRPr="00CF34C1">
              <w:rPr>
                <w:color w:val="000000"/>
                <w:position w:val="6"/>
              </w:rPr>
              <w:t>供电设施（含线缆）完好状况</w:t>
            </w:r>
          </w:p>
        </w:tc>
        <w:tc>
          <w:tcPr>
            <w:tcW w:w="1831" w:type="dxa"/>
            <w:vAlign w:val="center"/>
          </w:tcPr>
          <w:p w:rsidR="00EF0D26" w:rsidRPr="00CF34C1" w:rsidRDefault="00EF0D26" w:rsidP="00EF0D26">
            <w:pPr>
              <w:tabs>
                <w:tab w:val="right" w:pos="8280"/>
              </w:tabs>
              <w:rPr>
                <w:b/>
                <w:color w:val="000000"/>
              </w:rPr>
            </w:pPr>
          </w:p>
        </w:tc>
        <w:tc>
          <w:tcPr>
            <w:tcW w:w="832" w:type="dxa"/>
            <w:vAlign w:val="center"/>
          </w:tcPr>
          <w:p w:rsidR="00EF0D26" w:rsidRPr="00CF34C1" w:rsidRDefault="00EF0D26" w:rsidP="00EF0D26">
            <w:pPr>
              <w:tabs>
                <w:tab w:val="right" w:pos="8280"/>
              </w:tabs>
              <w:ind w:leftChars="-7" w:left="-15" w:firstLineChars="8" w:firstLine="17"/>
              <w:rPr>
                <w:b/>
                <w:color w:val="000000"/>
              </w:rPr>
            </w:pPr>
          </w:p>
        </w:tc>
      </w:tr>
      <w:tr w:rsidR="00EF0D26" w:rsidRPr="00CF34C1" w:rsidTr="005C735F">
        <w:trPr>
          <w:trHeight w:val="576"/>
          <w:jc w:val="center"/>
        </w:trPr>
        <w:tc>
          <w:tcPr>
            <w:tcW w:w="886" w:type="dxa"/>
            <w:vMerge/>
            <w:vAlign w:val="center"/>
          </w:tcPr>
          <w:p w:rsidR="00EF0D26" w:rsidRPr="00CF34C1" w:rsidRDefault="00EF0D26" w:rsidP="00EF0D26">
            <w:pPr>
              <w:tabs>
                <w:tab w:val="right" w:pos="8280"/>
              </w:tabs>
              <w:jc w:val="center"/>
              <w:rPr>
                <w:color w:val="000000"/>
                <w:position w:val="6"/>
              </w:rPr>
            </w:pPr>
          </w:p>
        </w:tc>
        <w:tc>
          <w:tcPr>
            <w:tcW w:w="4325" w:type="dxa"/>
            <w:vAlign w:val="center"/>
          </w:tcPr>
          <w:p w:rsidR="00EF0D26" w:rsidRPr="00CF34C1" w:rsidRDefault="00EF0D26" w:rsidP="00EF0D26">
            <w:pPr>
              <w:tabs>
                <w:tab w:val="right" w:pos="8280"/>
              </w:tabs>
              <w:rPr>
                <w:color w:val="000000"/>
                <w:position w:val="6"/>
              </w:rPr>
            </w:pPr>
            <w:r w:rsidRPr="00CF34C1">
              <w:rPr>
                <w:color w:val="000000"/>
                <w:position w:val="6"/>
              </w:rPr>
              <w:t>基准点、工作基点、监测点等保护装置完好情况</w:t>
            </w:r>
          </w:p>
        </w:tc>
        <w:tc>
          <w:tcPr>
            <w:tcW w:w="1831" w:type="dxa"/>
            <w:vAlign w:val="center"/>
          </w:tcPr>
          <w:p w:rsidR="00EF0D26" w:rsidRPr="00CF34C1" w:rsidRDefault="00EF0D26" w:rsidP="00EF0D26">
            <w:pPr>
              <w:tabs>
                <w:tab w:val="right" w:pos="8280"/>
              </w:tabs>
              <w:rPr>
                <w:b/>
                <w:color w:val="000000"/>
              </w:rPr>
            </w:pPr>
          </w:p>
        </w:tc>
        <w:tc>
          <w:tcPr>
            <w:tcW w:w="832" w:type="dxa"/>
            <w:vAlign w:val="center"/>
          </w:tcPr>
          <w:p w:rsidR="00EF0D26" w:rsidRPr="00CF34C1" w:rsidRDefault="00EF0D26" w:rsidP="00EF0D26">
            <w:pPr>
              <w:tabs>
                <w:tab w:val="right" w:pos="8280"/>
              </w:tabs>
              <w:ind w:leftChars="-7" w:left="-15" w:firstLineChars="8" w:firstLine="17"/>
              <w:rPr>
                <w:b/>
                <w:color w:val="000000"/>
              </w:rPr>
            </w:pPr>
          </w:p>
        </w:tc>
      </w:tr>
      <w:tr w:rsidR="00EF0D26" w:rsidRPr="00CF34C1" w:rsidTr="005C735F">
        <w:trPr>
          <w:trHeight w:val="576"/>
          <w:jc w:val="center"/>
        </w:trPr>
        <w:tc>
          <w:tcPr>
            <w:tcW w:w="886" w:type="dxa"/>
            <w:vMerge/>
            <w:vAlign w:val="center"/>
          </w:tcPr>
          <w:p w:rsidR="00EF0D26" w:rsidRPr="00CF34C1" w:rsidRDefault="00EF0D26" w:rsidP="00EF0D26">
            <w:pPr>
              <w:tabs>
                <w:tab w:val="right" w:pos="8280"/>
              </w:tabs>
              <w:jc w:val="center"/>
              <w:rPr>
                <w:color w:val="000000"/>
                <w:position w:val="6"/>
              </w:rPr>
            </w:pPr>
          </w:p>
        </w:tc>
        <w:tc>
          <w:tcPr>
            <w:tcW w:w="4325" w:type="dxa"/>
            <w:vAlign w:val="center"/>
          </w:tcPr>
          <w:p w:rsidR="00EF0D26" w:rsidRPr="00CF34C1" w:rsidRDefault="00EF0D26" w:rsidP="00EF0D26">
            <w:pPr>
              <w:tabs>
                <w:tab w:val="right" w:pos="8280"/>
              </w:tabs>
              <w:rPr>
                <w:color w:val="000000"/>
                <w:position w:val="6"/>
              </w:rPr>
            </w:pPr>
            <w:r w:rsidRPr="00CF34C1">
              <w:rPr>
                <w:color w:val="000000"/>
                <w:position w:val="6"/>
              </w:rPr>
              <w:t>标识标牌完好状况</w:t>
            </w:r>
          </w:p>
        </w:tc>
        <w:tc>
          <w:tcPr>
            <w:tcW w:w="1831" w:type="dxa"/>
            <w:vAlign w:val="center"/>
          </w:tcPr>
          <w:p w:rsidR="00EF0D26" w:rsidRPr="00CF34C1" w:rsidRDefault="00EF0D26" w:rsidP="00EF0D26">
            <w:pPr>
              <w:tabs>
                <w:tab w:val="right" w:pos="8280"/>
              </w:tabs>
              <w:rPr>
                <w:b/>
                <w:color w:val="000000"/>
              </w:rPr>
            </w:pPr>
          </w:p>
        </w:tc>
        <w:tc>
          <w:tcPr>
            <w:tcW w:w="832" w:type="dxa"/>
            <w:vAlign w:val="center"/>
          </w:tcPr>
          <w:p w:rsidR="00EF0D26" w:rsidRPr="00CF34C1" w:rsidRDefault="00EF0D26" w:rsidP="00EF0D26">
            <w:pPr>
              <w:tabs>
                <w:tab w:val="right" w:pos="8280"/>
              </w:tabs>
              <w:ind w:leftChars="-7" w:left="-15" w:firstLineChars="8" w:firstLine="17"/>
              <w:rPr>
                <w:b/>
                <w:color w:val="000000"/>
              </w:rPr>
            </w:pPr>
          </w:p>
        </w:tc>
      </w:tr>
      <w:tr w:rsidR="00EF0D26" w:rsidRPr="00CF34C1" w:rsidTr="005C735F">
        <w:trPr>
          <w:trHeight w:val="576"/>
          <w:jc w:val="center"/>
        </w:trPr>
        <w:tc>
          <w:tcPr>
            <w:tcW w:w="886" w:type="dxa"/>
            <w:vMerge/>
            <w:vAlign w:val="center"/>
          </w:tcPr>
          <w:p w:rsidR="00EF0D26" w:rsidRPr="00CF34C1" w:rsidRDefault="00EF0D26" w:rsidP="00EF0D26">
            <w:pPr>
              <w:tabs>
                <w:tab w:val="right" w:pos="8280"/>
              </w:tabs>
              <w:jc w:val="center"/>
              <w:rPr>
                <w:color w:val="000000"/>
                <w:position w:val="6"/>
              </w:rPr>
            </w:pPr>
          </w:p>
        </w:tc>
        <w:tc>
          <w:tcPr>
            <w:tcW w:w="4325" w:type="dxa"/>
            <w:vAlign w:val="center"/>
          </w:tcPr>
          <w:p w:rsidR="00EF0D26" w:rsidRPr="00CF34C1" w:rsidRDefault="00EF0D26" w:rsidP="00EF0D26">
            <w:pPr>
              <w:tabs>
                <w:tab w:val="right" w:pos="8280"/>
              </w:tabs>
              <w:rPr>
                <w:color w:val="000000"/>
                <w:position w:val="6"/>
              </w:rPr>
            </w:pPr>
            <w:r w:rsidRPr="00CF34C1">
              <w:rPr>
                <w:color w:val="000000"/>
                <w:position w:val="6"/>
              </w:rPr>
              <w:t>各类设施的保护装置完好状况</w:t>
            </w:r>
          </w:p>
        </w:tc>
        <w:tc>
          <w:tcPr>
            <w:tcW w:w="1831" w:type="dxa"/>
            <w:vAlign w:val="center"/>
          </w:tcPr>
          <w:p w:rsidR="00EF0D26" w:rsidRPr="00CF34C1" w:rsidRDefault="00EF0D26" w:rsidP="00EF0D26">
            <w:pPr>
              <w:tabs>
                <w:tab w:val="right" w:pos="8280"/>
              </w:tabs>
              <w:rPr>
                <w:b/>
                <w:color w:val="000000"/>
              </w:rPr>
            </w:pPr>
          </w:p>
        </w:tc>
        <w:tc>
          <w:tcPr>
            <w:tcW w:w="832" w:type="dxa"/>
            <w:vAlign w:val="center"/>
          </w:tcPr>
          <w:p w:rsidR="00EF0D26" w:rsidRPr="00CF34C1" w:rsidRDefault="00EF0D26" w:rsidP="00EF0D26">
            <w:pPr>
              <w:tabs>
                <w:tab w:val="right" w:pos="8280"/>
              </w:tabs>
              <w:ind w:leftChars="-7" w:left="-15" w:firstLineChars="8" w:firstLine="17"/>
              <w:rPr>
                <w:b/>
                <w:color w:val="000000"/>
              </w:rPr>
            </w:pPr>
          </w:p>
        </w:tc>
      </w:tr>
      <w:tr w:rsidR="00EF0D26" w:rsidRPr="00CF34C1" w:rsidTr="005C735F">
        <w:trPr>
          <w:trHeight w:val="576"/>
          <w:jc w:val="center"/>
        </w:trPr>
        <w:tc>
          <w:tcPr>
            <w:tcW w:w="886" w:type="dxa"/>
            <w:vAlign w:val="center"/>
          </w:tcPr>
          <w:p w:rsidR="00EF0D26" w:rsidRPr="00CF34C1" w:rsidRDefault="00EF0D26" w:rsidP="00EF0D26">
            <w:pPr>
              <w:tabs>
                <w:tab w:val="right" w:pos="8280"/>
              </w:tabs>
              <w:jc w:val="center"/>
              <w:rPr>
                <w:color w:val="000000"/>
                <w:position w:val="6"/>
              </w:rPr>
            </w:pPr>
            <w:r w:rsidRPr="00CF34C1">
              <w:rPr>
                <w:color w:val="000000"/>
                <w:position w:val="6"/>
              </w:rPr>
              <w:t>系统硬件终端</w:t>
            </w:r>
          </w:p>
        </w:tc>
        <w:tc>
          <w:tcPr>
            <w:tcW w:w="4325" w:type="dxa"/>
            <w:vAlign w:val="center"/>
          </w:tcPr>
          <w:p w:rsidR="00EF0D26" w:rsidRPr="00CF34C1" w:rsidRDefault="00EF0D26" w:rsidP="00EF0D26">
            <w:pPr>
              <w:tabs>
                <w:tab w:val="right" w:pos="8280"/>
              </w:tabs>
              <w:rPr>
                <w:color w:val="000000"/>
                <w:position w:val="6"/>
              </w:rPr>
            </w:pPr>
            <w:r w:rsidRPr="00CF34C1">
              <w:rPr>
                <w:color w:val="000000"/>
                <w:position w:val="6"/>
              </w:rPr>
              <w:t>计算机设备完好状况、运行情况</w:t>
            </w:r>
          </w:p>
        </w:tc>
        <w:tc>
          <w:tcPr>
            <w:tcW w:w="1831" w:type="dxa"/>
            <w:vAlign w:val="center"/>
          </w:tcPr>
          <w:p w:rsidR="00EF0D26" w:rsidRPr="00CF34C1" w:rsidRDefault="00EF0D26" w:rsidP="00EF0D26">
            <w:pPr>
              <w:tabs>
                <w:tab w:val="right" w:pos="8280"/>
              </w:tabs>
              <w:rPr>
                <w:b/>
                <w:color w:val="000000"/>
              </w:rPr>
            </w:pPr>
          </w:p>
        </w:tc>
        <w:tc>
          <w:tcPr>
            <w:tcW w:w="832" w:type="dxa"/>
            <w:vAlign w:val="center"/>
          </w:tcPr>
          <w:p w:rsidR="00EF0D26" w:rsidRPr="00CF34C1" w:rsidRDefault="00EF0D26" w:rsidP="00EF0D26">
            <w:pPr>
              <w:tabs>
                <w:tab w:val="right" w:pos="8280"/>
              </w:tabs>
              <w:ind w:leftChars="-7" w:left="-15" w:firstLineChars="8" w:firstLine="17"/>
              <w:rPr>
                <w:b/>
                <w:color w:val="000000"/>
              </w:rPr>
            </w:pPr>
          </w:p>
        </w:tc>
      </w:tr>
      <w:tr w:rsidR="00EF0D26" w:rsidRPr="00CF34C1" w:rsidTr="005C735F">
        <w:trPr>
          <w:trHeight w:val="576"/>
          <w:jc w:val="center"/>
        </w:trPr>
        <w:tc>
          <w:tcPr>
            <w:tcW w:w="886" w:type="dxa"/>
            <w:vAlign w:val="center"/>
          </w:tcPr>
          <w:p w:rsidR="00EF0D26" w:rsidRPr="00CF34C1" w:rsidRDefault="00EF0D26" w:rsidP="00EF0D26">
            <w:pPr>
              <w:tabs>
                <w:tab w:val="right" w:pos="8280"/>
              </w:tabs>
              <w:jc w:val="center"/>
              <w:rPr>
                <w:color w:val="000000"/>
                <w:position w:val="6"/>
              </w:rPr>
            </w:pPr>
            <w:r w:rsidRPr="00CF34C1">
              <w:rPr>
                <w:color w:val="000000"/>
                <w:position w:val="6"/>
              </w:rPr>
              <w:t>系统软件设施</w:t>
            </w:r>
          </w:p>
        </w:tc>
        <w:tc>
          <w:tcPr>
            <w:tcW w:w="4325" w:type="dxa"/>
            <w:vAlign w:val="center"/>
          </w:tcPr>
          <w:p w:rsidR="00EF0D26" w:rsidRPr="00CF34C1" w:rsidRDefault="00EF0D26" w:rsidP="00EF0D26">
            <w:pPr>
              <w:tabs>
                <w:tab w:val="right" w:pos="8280"/>
              </w:tabs>
              <w:rPr>
                <w:color w:val="000000"/>
                <w:position w:val="6"/>
              </w:rPr>
            </w:pPr>
            <w:r w:rsidRPr="00CF34C1">
              <w:rPr>
                <w:color w:val="000000"/>
                <w:position w:val="6"/>
              </w:rPr>
              <w:t>自动化监测系统软件运行情况</w:t>
            </w:r>
          </w:p>
        </w:tc>
        <w:tc>
          <w:tcPr>
            <w:tcW w:w="1831" w:type="dxa"/>
            <w:vAlign w:val="center"/>
          </w:tcPr>
          <w:p w:rsidR="00EF0D26" w:rsidRPr="00CF34C1" w:rsidRDefault="00EF0D26" w:rsidP="00EF0D26">
            <w:pPr>
              <w:tabs>
                <w:tab w:val="right" w:pos="8280"/>
              </w:tabs>
              <w:rPr>
                <w:b/>
                <w:color w:val="000000"/>
              </w:rPr>
            </w:pPr>
          </w:p>
        </w:tc>
        <w:tc>
          <w:tcPr>
            <w:tcW w:w="832" w:type="dxa"/>
            <w:vAlign w:val="center"/>
          </w:tcPr>
          <w:p w:rsidR="00EF0D26" w:rsidRPr="00CF34C1" w:rsidRDefault="00EF0D26" w:rsidP="00EF0D26">
            <w:pPr>
              <w:tabs>
                <w:tab w:val="right" w:pos="8280"/>
              </w:tabs>
              <w:ind w:leftChars="-7" w:left="-15" w:firstLineChars="8" w:firstLine="17"/>
              <w:rPr>
                <w:b/>
                <w:color w:val="000000"/>
              </w:rPr>
            </w:pPr>
          </w:p>
        </w:tc>
      </w:tr>
    </w:tbl>
    <w:p w:rsidR="00EF0D26" w:rsidRPr="00CF34C1" w:rsidRDefault="00EF0D26" w:rsidP="00EF0D26">
      <w:pPr>
        <w:tabs>
          <w:tab w:val="right" w:pos="8280"/>
          <w:tab w:val="right" w:pos="8306"/>
        </w:tabs>
        <w:spacing w:line="360" w:lineRule="auto"/>
        <w:ind w:right="34"/>
        <w:rPr>
          <w:color w:val="000000"/>
        </w:rPr>
      </w:pPr>
      <w:r w:rsidRPr="00CF34C1">
        <w:rPr>
          <w:color w:val="000000"/>
        </w:rPr>
        <w:t>巡查人：</w:t>
      </w:r>
      <w:r w:rsidRPr="00CF34C1">
        <w:rPr>
          <w:color w:val="000000"/>
        </w:rPr>
        <w:t xml:space="preserve">                          </w:t>
      </w:r>
      <w:r w:rsidRPr="00CF34C1">
        <w:rPr>
          <w:color w:val="000000"/>
        </w:rPr>
        <w:t>项目负责人：</w:t>
      </w:r>
    </w:p>
    <w:p w:rsidR="00EF0D26" w:rsidRPr="00CF34C1" w:rsidRDefault="004541E2" w:rsidP="00EF0D26">
      <w:pPr>
        <w:tabs>
          <w:tab w:val="right" w:pos="8280"/>
          <w:tab w:val="right" w:pos="8306"/>
        </w:tabs>
        <w:spacing w:line="360" w:lineRule="auto"/>
        <w:ind w:right="34"/>
        <w:rPr>
          <w:color w:val="000000"/>
        </w:rPr>
      </w:pPr>
      <w:r>
        <w:rPr>
          <w:rFonts w:hint="eastAsia"/>
          <w:color w:val="000000"/>
        </w:rPr>
        <w:t>监测</w:t>
      </w:r>
      <w:r w:rsidR="00EF0D26" w:rsidRPr="00CF34C1">
        <w:rPr>
          <w:color w:val="000000"/>
        </w:rPr>
        <w:t>单位：</w:t>
      </w:r>
      <w:r w:rsidR="00EF0D26" w:rsidRPr="00CF34C1">
        <w:rPr>
          <w:color w:val="000000"/>
        </w:rPr>
        <w:t xml:space="preserve">                                                 </w:t>
      </w:r>
    </w:p>
    <w:p w:rsidR="000D73D2" w:rsidRDefault="000D73D2"/>
    <w:p w:rsidR="00B679A8" w:rsidRDefault="00B679A8"/>
    <w:p w:rsidR="00B679A8" w:rsidRPr="00CF34C1" w:rsidRDefault="00B679A8" w:rsidP="00B679A8">
      <w:pPr>
        <w:pStyle w:val="NCP1"/>
        <w:spacing w:before="0" w:after="240" w:line="240" w:lineRule="auto"/>
      </w:pPr>
      <w:bookmarkStart w:id="102" w:name="_Toc86682009"/>
      <w:bookmarkStart w:id="103" w:name="_Toc86755882"/>
      <w:r w:rsidRPr="00CF34C1">
        <w:lastRenderedPageBreak/>
        <w:t>附录</w:t>
      </w:r>
      <w:r>
        <w:rPr>
          <w:rFonts w:hint="eastAsia"/>
        </w:rPr>
        <w:t>B</w:t>
      </w:r>
      <w:r w:rsidRPr="00CF34C1">
        <w:t xml:space="preserve"> </w:t>
      </w:r>
      <w:r w:rsidRPr="00CF34C1">
        <w:t>自动化监测</w:t>
      </w:r>
      <w:r>
        <w:rPr>
          <w:rFonts w:hint="eastAsia"/>
        </w:rPr>
        <w:t>与人工监测数据比</w:t>
      </w:r>
      <w:r w:rsidR="00E763BB">
        <w:rPr>
          <w:rFonts w:hint="eastAsia"/>
        </w:rPr>
        <w:t>对</w:t>
      </w:r>
      <w:r w:rsidRPr="00CF34C1">
        <w:t>表</w:t>
      </w:r>
      <w:bookmarkEnd w:id="102"/>
      <w:bookmarkEnd w:id="103"/>
    </w:p>
    <w:p w:rsidR="00B679A8" w:rsidRPr="00CF34C1" w:rsidRDefault="00B679A8" w:rsidP="00B679A8">
      <w:pPr>
        <w:widowControl/>
        <w:spacing w:beforeLines="30" w:before="95" w:afterLines="30" w:after="95" w:line="360" w:lineRule="auto"/>
        <w:jc w:val="center"/>
        <w:rPr>
          <w:b/>
          <w:color w:val="000000"/>
        </w:rPr>
      </w:pPr>
      <w:r w:rsidRPr="00CF34C1">
        <w:rPr>
          <w:b/>
          <w:color w:val="000000"/>
          <w:szCs w:val="21"/>
        </w:rPr>
        <w:t>表</w:t>
      </w:r>
      <w:r>
        <w:rPr>
          <w:rFonts w:hint="eastAsia"/>
          <w:b/>
          <w:color w:val="000000"/>
          <w:szCs w:val="21"/>
        </w:rPr>
        <w:t>B</w:t>
      </w:r>
      <w:r w:rsidRPr="00CF34C1">
        <w:rPr>
          <w:b/>
          <w:color w:val="000000"/>
          <w:szCs w:val="21"/>
        </w:rPr>
        <w:t xml:space="preserve">  </w:t>
      </w:r>
      <w:r w:rsidR="00800F3D" w:rsidRPr="00800F3D">
        <w:rPr>
          <w:rFonts w:hint="eastAsia"/>
          <w:b/>
          <w:color w:val="000000"/>
          <w:szCs w:val="21"/>
        </w:rPr>
        <w:t>自动化监测与人工监测数据比</w:t>
      </w:r>
      <w:r w:rsidR="00E763BB" w:rsidRPr="00800F3D">
        <w:rPr>
          <w:rFonts w:hint="eastAsia"/>
          <w:b/>
          <w:color w:val="000000"/>
          <w:szCs w:val="21"/>
        </w:rPr>
        <w:t>对</w:t>
      </w:r>
      <w:r w:rsidR="00800F3D" w:rsidRPr="00800F3D">
        <w:rPr>
          <w:rFonts w:hint="eastAsia"/>
          <w:b/>
          <w:color w:val="000000"/>
          <w:szCs w:val="21"/>
        </w:rPr>
        <w:t>表</w:t>
      </w:r>
    </w:p>
    <w:p w:rsidR="00B679A8" w:rsidRPr="00CF34C1" w:rsidRDefault="00B679A8" w:rsidP="00B679A8">
      <w:pPr>
        <w:widowControl/>
        <w:spacing w:line="360" w:lineRule="auto"/>
        <w:rPr>
          <w:color w:val="000000"/>
        </w:rPr>
      </w:pPr>
      <w:r w:rsidRPr="00CF34C1">
        <w:rPr>
          <w:color w:val="000000"/>
        </w:rPr>
        <w:t>监测工程名称：</w:t>
      </w:r>
      <w:r w:rsidRPr="00CF34C1">
        <w:rPr>
          <w:color w:val="000000"/>
        </w:rPr>
        <w:t xml:space="preserve">                                      </w:t>
      </w:r>
      <w:r w:rsidRPr="00CF34C1">
        <w:rPr>
          <w:color w:val="000000"/>
        </w:rPr>
        <w:t>编号：</w:t>
      </w:r>
    </w:p>
    <w:p w:rsidR="00B679A8" w:rsidRPr="00CF34C1" w:rsidRDefault="00830B85" w:rsidP="00B679A8">
      <w:pPr>
        <w:widowControl/>
        <w:spacing w:line="360" w:lineRule="auto"/>
        <w:rPr>
          <w:color w:val="000000"/>
        </w:rPr>
      </w:pPr>
      <w:r>
        <w:rPr>
          <w:rFonts w:hint="eastAsia"/>
          <w:color w:val="000000"/>
        </w:rPr>
        <w:t>对比</w:t>
      </w:r>
      <w:r w:rsidR="00B679A8" w:rsidRPr="00CF34C1">
        <w:rPr>
          <w:color w:val="000000"/>
        </w:rPr>
        <w:t>时间：</w:t>
      </w:r>
      <w:r w:rsidR="00B679A8" w:rsidRPr="00CF34C1">
        <w:rPr>
          <w:color w:val="000000"/>
        </w:rPr>
        <w:t xml:space="preserve">  </w:t>
      </w:r>
      <w:r w:rsidR="00B679A8" w:rsidRPr="00CF34C1">
        <w:rPr>
          <w:color w:val="000000"/>
        </w:rPr>
        <w:t>年</w:t>
      </w:r>
      <w:r w:rsidR="00B679A8" w:rsidRPr="00CF34C1">
        <w:rPr>
          <w:color w:val="000000"/>
        </w:rPr>
        <w:t xml:space="preserve">  </w:t>
      </w:r>
      <w:r w:rsidR="00B679A8" w:rsidRPr="00CF34C1">
        <w:rPr>
          <w:color w:val="000000"/>
        </w:rPr>
        <w:t>月</w:t>
      </w:r>
      <w:r w:rsidR="00B679A8" w:rsidRPr="00CF34C1">
        <w:rPr>
          <w:color w:val="000000"/>
        </w:rPr>
        <w:t xml:space="preserve">  </w:t>
      </w:r>
      <w:r w:rsidR="00B679A8" w:rsidRPr="00CF34C1">
        <w:rPr>
          <w:color w:val="000000"/>
        </w:rPr>
        <w:t>日</w:t>
      </w:r>
      <w:r w:rsidR="00B679A8" w:rsidRPr="00CF34C1">
        <w:rPr>
          <w:color w:val="000000"/>
        </w:rPr>
        <w:t xml:space="preserve">   </w:t>
      </w:r>
      <w:r w:rsidR="00B679A8" w:rsidRPr="00CF34C1">
        <w:rPr>
          <w:color w:val="000000"/>
        </w:rPr>
        <w:t>时</w:t>
      </w:r>
      <w:r w:rsidR="00B679A8" w:rsidRPr="00CF34C1">
        <w:rPr>
          <w:color w:val="000000"/>
        </w:rPr>
        <w:t xml:space="preserve">-   </w:t>
      </w:r>
      <w:r w:rsidR="00B679A8" w:rsidRPr="00CF34C1">
        <w:rPr>
          <w:color w:val="000000"/>
        </w:rPr>
        <w:t>时</w:t>
      </w:r>
      <w:r w:rsidR="00B679A8" w:rsidRPr="00CF34C1">
        <w:rPr>
          <w:color w:val="000000"/>
        </w:rPr>
        <w:t xml:space="preserve">         </w:t>
      </w:r>
      <w:r w:rsidR="00B679A8" w:rsidRPr="00CF34C1">
        <w:rPr>
          <w:color w:val="000000"/>
        </w:rPr>
        <w:t>天气：</w:t>
      </w:r>
      <w:r w:rsidR="00B679A8" w:rsidRPr="00CF34C1">
        <w:rPr>
          <w:color w:val="000000"/>
        </w:rPr>
        <w:t xml:space="preserve">          </w:t>
      </w:r>
      <w:r w:rsidR="00B679A8" w:rsidRPr="00CF34C1">
        <w:rPr>
          <w:color w:val="000000"/>
        </w:rPr>
        <w:t>温度：</w:t>
      </w:r>
    </w:p>
    <w:tbl>
      <w:tblPr>
        <w:tblW w:w="7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1008"/>
        <w:gridCol w:w="1975"/>
        <w:gridCol w:w="1984"/>
        <w:gridCol w:w="2100"/>
      </w:tblGrid>
      <w:tr w:rsidR="007855B0" w:rsidRPr="007855B0" w:rsidTr="005C735F">
        <w:trPr>
          <w:trHeight w:val="500"/>
          <w:jc w:val="center"/>
        </w:trPr>
        <w:tc>
          <w:tcPr>
            <w:tcW w:w="1838" w:type="dxa"/>
            <w:gridSpan w:val="2"/>
            <w:vAlign w:val="center"/>
          </w:tcPr>
          <w:p w:rsidR="007855B0" w:rsidRPr="007855B0" w:rsidRDefault="00830B85" w:rsidP="00800F3D">
            <w:pPr>
              <w:widowControl/>
              <w:jc w:val="center"/>
              <w:rPr>
                <w:kern w:val="0"/>
                <w:szCs w:val="21"/>
              </w:rPr>
            </w:pPr>
            <w:r>
              <w:rPr>
                <w:rFonts w:hint="eastAsia"/>
                <w:kern w:val="0"/>
                <w:szCs w:val="21"/>
              </w:rPr>
              <w:t>监测项目</w:t>
            </w:r>
          </w:p>
        </w:tc>
        <w:tc>
          <w:tcPr>
            <w:tcW w:w="6059" w:type="dxa"/>
            <w:gridSpan w:val="3"/>
            <w:vAlign w:val="center"/>
          </w:tcPr>
          <w:p w:rsidR="007855B0" w:rsidRPr="007855B0" w:rsidRDefault="007855B0" w:rsidP="00800F3D">
            <w:pPr>
              <w:snapToGrid w:val="0"/>
              <w:jc w:val="center"/>
              <w:rPr>
                <w:szCs w:val="21"/>
              </w:rPr>
            </w:pPr>
          </w:p>
        </w:tc>
      </w:tr>
      <w:tr w:rsidR="004753B0" w:rsidRPr="007855B0" w:rsidTr="005C735F">
        <w:trPr>
          <w:trHeight w:val="535"/>
          <w:jc w:val="center"/>
        </w:trPr>
        <w:tc>
          <w:tcPr>
            <w:tcW w:w="1838" w:type="dxa"/>
            <w:gridSpan w:val="2"/>
            <w:vAlign w:val="center"/>
          </w:tcPr>
          <w:p w:rsidR="007855B0" w:rsidRPr="007855B0" w:rsidRDefault="00830B85" w:rsidP="00800F3D">
            <w:pPr>
              <w:jc w:val="center"/>
              <w:rPr>
                <w:kern w:val="0"/>
                <w:szCs w:val="21"/>
              </w:rPr>
            </w:pPr>
            <w:r>
              <w:rPr>
                <w:rFonts w:hint="eastAsia"/>
                <w:kern w:val="0"/>
                <w:szCs w:val="21"/>
              </w:rPr>
              <w:t>自动化</w:t>
            </w:r>
            <w:r w:rsidR="007855B0" w:rsidRPr="007855B0">
              <w:rPr>
                <w:kern w:val="0"/>
                <w:szCs w:val="21"/>
              </w:rPr>
              <w:t>监测</w:t>
            </w:r>
            <w:r>
              <w:rPr>
                <w:rFonts w:hint="eastAsia"/>
                <w:kern w:val="0"/>
                <w:szCs w:val="21"/>
              </w:rPr>
              <w:t>方法</w:t>
            </w:r>
          </w:p>
        </w:tc>
        <w:tc>
          <w:tcPr>
            <w:tcW w:w="1975" w:type="dxa"/>
            <w:vAlign w:val="center"/>
          </w:tcPr>
          <w:p w:rsidR="007855B0" w:rsidRPr="007855B0" w:rsidRDefault="007855B0" w:rsidP="00800F3D">
            <w:pPr>
              <w:snapToGrid w:val="0"/>
              <w:ind w:firstLineChars="200" w:firstLine="420"/>
              <w:jc w:val="center"/>
              <w:rPr>
                <w:szCs w:val="21"/>
              </w:rPr>
            </w:pPr>
          </w:p>
        </w:tc>
        <w:tc>
          <w:tcPr>
            <w:tcW w:w="1984" w:type="dxa"/>
            <w:vAlign w:val="center"/>
          </w:tcPr>
          <w:p w:rsidR="007855B0" w:rsidRPr="007855B0" w:rsidRDefault="00830B85" w:rsidP="00800F3D">
            <w:pPr>
              <w:snapToGrid w:val="0"/>
              <w:jc w:val="center"/>
              <w:rPr>
                <w:szCs w:val="21"/>
              </w:rPr>
            </w:pPr>
            <w:r>
              <w:rPr>
                <w:rFonts w:hint="eastAsia"/>
                <w:szCs w:val="21"/>
              </w:rPr>
              <w:t>人工</w:t>
            </w:r>
            <w:r w:rsidR="007855B0" w:rsidRPr="007855B0">
              <w:rPr>
                <w:szCs w:val="21"/>
              </w:rPr>
              <w:t>监测</w:t>
            </w:r>
            <w:r>
              <w:rPr>
                <w:rFonts w:hint="eastAsia"/>
                <w:szCs w:val="21"/>
              </w:rPr>
              <w:t>方法</w:t>
            </w:r>
          </w:p>
        </w:tc>
        <w:tc>
          <w:tcPr>
            <w:tcW w:w="2100" w:type="dxa"/>
            <w:vAlign w:val="center"/>
          </w:tcPr>
          <w:p w:rsidR="007855B0" w:rsidRPr="007855B0" w:rsidRDefault="007855B0" w:rsidP="007855B0">
            <w:pPr>
              <w:snapToGrid w:val="0"/>
              <w:ind w:firstLineChars="250" w:firstLine="525"/>
              <w:rPr>
                <w:szCs w:val="21"/>
              </w:rPr>
            </w:pPr>
          </w:p>
        </w:tc>
      </w:tr>
      <w:tr w:rsidR="00323BE6" w:rsidRPr="007855B0" w:rsidTr="005C735F">
        <w:trPr>
          <w:trHeight w:val="541"/>
          <w:jc w:val="center"/>
        </w:trPr>
        <w:tc>
          <w:tcPr>
            <w:tcW w:w="830" w:type="dxa"/>
            <w:vAlign w:val="center"/>
          </w:tcPr>
          <w:p w:rsidR="00323BE6" w:rsidRPr="007855B0" w:rsidRDefault="00323BE6" w:rsidP="00830B85">
            <w:pPr>
              <w:snapToGrid w:val="0"/>
              <w:jc w:val="center"/>
              <w:rPr>
                <w:szCs w:val="21"/>
              </w:rPr>
            </w:pPr>
            <w:r w:rsidRPr="007855B0">
              <w:rPr>
                <w:szCs w:val="21"/>
              </w:rPr>
              <w:t>序号</w:t>
            </w:r>
          </w:p>
        </w:tc>
        <w:tc>
          <w:tcPr>
            <w:tcW w:w="1008" w:type="dxa"/>
            <w:vAlign w:val="center"/>
          </w:tcPr>
          <w:p w:rsidR="00323BE6" w:rsidRPr="007855B0" w:rsidRDefault="00323BE6" w:rsidP="00830B85">
            <w:pPr>
              <w:snapToGrid w:val="0"/>
              <w:jc w:val="center"/>
              <w:rPr>
                <w:szCs w:val="21"/>
              </w:rPr>
            </w:pPr>
            <w:r w:rsidRPr="007855B0">
              <w:rPr>
                <w:szCs w:val="21"/>
              </w:rPr>
              <w:t>点号</w:t>
            </w:r>
          </w:p>
        </w:tc>
        <w:tc>
          <w:tcPr>
            <w:tcW w:w="1975" w:type="dxa"/>
            <w:vAlign w:val="center"/>
          </w:tcPr>
          <w:p w:rsidR="00323BE6" w:rsidRPr="007855B0" w:rsidRDefault="00323BE6" w:rsidP="00830B85">
            <w:pPr>
              <w:snapToGrid w:val="0"/>
              <w:jc w:val="center"/>
              <w:rPr>
                <w:szCs w:val="21"/>
              </w:rPr>
            </w:pPr>
            <w:r>
              <w:rPr>
                <w:rFonts w:hint="eastAsia"/>
                <w:szCs w:val="21"/>
              </w:rPr>
              <w:t>自动化</w:t>
            </w:r>
            <w:r w:rsidRPr="007855B0">
              <w:rPr>
                <w:szCs w:val="21"/>
              </w:rPr>
              <w:t>监测成果</w:t>
            </w:r>
          </w:p>
        </w:tc>
        <w:tc>
          <w:tcPr>
            <w:tcW w:w="1984" w:type="dxa"/>
            <w:vAlign w:val="center"/>
          </w:tcPr>
          <w:p w:rsidR="00323BE6" w:rsidRPr="007855B0" w:rsidRDefault="00323BE6" w:rsidP="00830B85">
            <w:pPr>
              <w:snapToGrid w:val="0"/>
              <w:jc w:val="center"/>
              <w:rPr>
                <w:szCs w:val="21"/>
              </w:rPr>
            </w:pPr>
            <w:r>
              <w:rPr>
                <w:rFonts w:hint="eastAsia"/>
                <w:szCs w:val="21"/>
              </w:rPr>
              <w:t>人工</w:t>
            </w:r>
            <w:r w:rsidRPr="007855B0">
              <w:rPr>
                <w:szCs w:val="21"/>
              </w:rPr>
              <w:t>监测成果</w:t>
            </w:r>
          </w:p>
        </w:tc>
        <w:tc>
          <w:tcPr>
            <w:tcW w:w="2100" w:type="dxa"/>
            <w:vAlign w:val="center"/>
          </w:tcPr>
          <w:p w:rsidR="00323BE6" w:rsidRPr="007855B0" w:rsidRDefault="00323BE6" w:rsidP="00830B85">
            <w:pPr>
              <w:snapToGrid w:val="0"/>
              <w:jc w:val="center"/>
              <w:rPr>
                <w:szCs w:val="21"/>
              </w:rPr>
            </w:pPr>
            <w:r w:rsidRPr="007855B0">
              <w:rPr>
                <w:szCs w:val="21"/>
              </w:rPr>
              <w:t>差值</w:t>
            </w:r>
          </w:p>
        </w:tc>
      </w:tr>
      <w:tr w:rsidR="00323BE6" w:rsidRPr="007855B0" w:rsidTr="005C735F">
        <w:trPr>
          <w:trHeight w:hRule="exact" w:val="454"/>
          <w:jc w:val="center"/>
        </w:trPr>
        <w:tc>
          <w:tcPr>
            <w:tcW w:w="830" w:type="dxa"/>
            <w:vAlign w:val="center"/>
          </w:tcPr>
          <w:p w:rsidR="00323BE6" w:rsidRPr="007855B0" w:rsidRDefault="00323BE6" w:rsidP="00830B85">
            <w:pPr>
              <w:snapToGrid w:val="0"/>
              <w:jc w:val="center"/>
              <w:rPr>
                <w:szCs w:val="21"/>
              </w:rPr>
            </w:pPr>
          </w:p>
        </w:tc>
        <w:tc>
          <w:tcPr>
            <w:tcW w:w="1008" w:type="dxa"/>
            <w:vAlign w:val="center"/>
          </w:tcPr>
          <w:p w:rsidR="00323BE6" w:rsidRPr="007855B0" w:rsidRDefault="00323BE6" w:rsidP="00830B85">
            <w:pPr>
              <w:snapToGrid w:val="0"/>
              <w:jc w:val="center"/>
              <w:rPr>
                <w:szCs w:val="21"/>
              </w:rPr>
            </w:pPr>
          </w:p>
        </w:tc>
        <w:tc>
          <w:tcPr>
            <w:tcW w:w="1975" w:type="dxa"/>
            <w:vAlign w:val="center"/>
          </w:tcPr>
          <w:p w:rsidR="00323BE6" w:rsidRPr="007855B0" w:rsidRDefault="00323BE6" w:rsidP="00830B85">
            <w:pPr>
              <w:snapToGrid w:val="0"/>
              <w:jc w:val="center"/>
              <w:rPr>
                <w:szCs w:val="21"/>
              </w:rPr>
            </w:pPr>
          </w:p>
        </w:tc>
        <w:tc>
          <w:tcPr>
            <w:tcW w:w="1984" w:type="dxa"/>
            <w:vAlign w:val="center"/>
          </w:tcPr>
          <w:p w:rsidR="00323BE6" w:rsidRPr="007855B0" w:rsidRDefault="00323BE6" w:rsidP="00830B85">
            <w:pPr>
              <w:snapToGrid w:val="0"/>
              <w:jc w:val="center"/>
              <w:rPr>
                <w:szCs w:val="21"/>
              </w:rPr>
            </w:pPr>
          </w:p>
        </w:tc>
        <w:tc>
          <w:tcPr>
            <w:tcW w:w="2100" w:type="dxa"/>
            <w:vAlign w:val="center"/>
          </w:tcPr>
          <w:p w:rsidR="00323BE6" w:rsidRPr="007855B0" w:rsidRDefault="00323BE6" w:rsidP="00830B85">
            <w:pPr>
              <w:snapToGrid w:val="0"/>
              <w:jc w:val="center"/>
              <w:rPr>
                <w:szCs w:val="21"/>
              </w:rPr>
            </w:pPr>
          </w:p>
        </w:tc>
      </w:tr>
      <w:tr w:rsidR="00323BE6" w:rsidRPr="007855B0" w:rsidTr="005C735F">
        <w:trPr>
          <w:trHeight w:hRule="exact" w:val="454"/>
          <w:jc w:val="center"/>
        </w:trPr>
        <w:tc>
          <w:tcPr>
            <w:tcW w:w="830" w:type="dxa"/>
            <w:vAlign w:val="center"/>
          </w:tcPr>
          <w:p w:rsidR="00323BE6" w:rsidRPr="007855B0" w:rsidRDefault="00323BE6" w:rsidP="00830B85">
            <w:pPr>
              <w:snapToGrid w:val="0"/>
              <w:jc w:val="center"/>
              <w:rPr>
                <w:szCs w:val="21"/>
              </w:rPr>
            </w:pPr>
          </w:p>
        </w:tc>
        <w:tc>
          <w:tcPr>
            <w:tcW w:w="1008" w:type="dxa"/>
            <w:vAlign w:val="center"/>
          </w:tcPr>
          <w:p w:rsidR="00323BE6" w:rsidRPr="007855B0" w:rsidRDefault="00323BE6" w:rsidP="00830B85">
            <w:pPr>
              <w:snapToGrid w:val="0"/>
              <w:jc w:val="center"/>
              <w:rPr>
                <w:szCs w:val="21"/>
              </w:rPr>
            </w:pPr>
          </w:p>
        </w:tc>
        <w:tc>
          <w:tcPr>
            <w:tcW w:w="1975" w:type="dxa"/>
            <w:vAlign w:val="center"/>
          </w:tcPr>
          <w:p w:rsidR="00323BE6" w:rsidRPr="007855B0" w:rsidRDefault="00323BE6" w:rsidP="00830B85">
            <w:pPr>
              <w:snapToGrid w:val="0"/>
              <w:jc w:val="center"/>
              <w:rPr>
                <w:szCs w:val="21"/>
              </w:rPr>
            </w:pPr>
          </w:p>
        </w:tc>
        <w:tc>
          <w:tcPr>
            <w:tcW w:w="1984" w:type="dxa"/>
            <w:vAlign w:val="center"/>
          </w:tcPr>
          <w:p w:rsidR="00323BE6" w:rsidRPr="007855B0" w:rsidRDefault="00323BE6" w:rsidP="00830B85">
            <w:pPr>
              <w:snapToGrid w:val="0"/>
              <w:jc w:val="center"/>
              <w:rPr>
                <w:szCs w:val="21"/>
              </w:rPr>
            </w:pPr>
          </w:p>
        </w:tc>
        <w:tc>
          <w:tcPr>
            <w:tcW w:w="2100" w:type="dxa"/>
            <w:vAlign w:val="center"/>
          </w:tcPr>
          <w:p w:rsidR="00323BE6" w:rsidRPr="007855B0" w:rsidRDefault="00323BE6" w:rsidP="00830B85">
            <w:pPr>
              <w:snapToGrid w:val="0"/>
              <w:jc w:val="center"/>
              <w:rPr>
                <w:szCs w:val="21"/>
              </w:rPr>
            </w:pPr>
          </w:p>
        </w:tc>
      </w:tr>
      <w:tr w:rsidR="00323BE6" w:rsidRPr="007855B0" w:rsidTr="005C735F">
        <w:trPr>
          <w:trHeight w:hRule="exact" w:val="454"/>
          <w:jc w:val="center"/>
        </w:trPr>
        <w:tc>
          <w:tcPr>
            <w:tcW w:w="830" w:type="dxa"/>
            <w:vAlign w:val="center"/>
          </w:tcPr>
          <w:p w:rsidR="00323BE6" w:rsidRPr="007855B0" w:rsidRDefault="00323BE6" w:rsidP="00830B85">
            <w:pPr>
              <w:snapToGrid w:val="0"/>
              <w:jc w:val="center"/>
              <w:rPr>
                <w:szCs w:val="21"/>
              </w:rPr>
            </w:pPr>
          </w:p>
        </w:tc>
        <w:tc>
          <w:tcPr>
            <w:tcW w:w="1008" w:type="dxa"/>
            <w:vAlign w:val="center"/>
          </w:tcPr>
          <w:p w:rsidR="00323BE6" w:rsidRPr="007855B0" w:rsidRDefault="00323BE6" w:rsidP="00830B85">
            <w:pPr>
              <w:snapToGrid w:val="0"/>
              <w:jc w:val="center"/>
              <w:rPr>
                <w:szCs w:val="21"/>
              </w:rPr>
            </w:pPr>
          </w:p>
        </w:tc>
        <w:tc>
          <w:tcPr>
            <w:tcW w:w="1975" w:type="dxa"/>
            <w:vAlign w:val="center"/>
          </w:tcPr>
          <w:p w:rsidR="00323BE6" w:rsidRPr="007855B0" w:rsidRDefault="00323BE6" w:rsidP="00830B85">
            <w:pPr>
              <w:snapToGrid w:val="0"/>
              <w:jc w:val="center"/>
              <w:rPr>
                <w:szCs w:val="21"/>
              </w:rPr>
            </w:pPr>
          </w:p>
        </w:tc>
        <w:tc>
          <w:tcPr>
            <w:tcW w:w="1984" w:type="dxa"/>
            <w:vAlign w:val="center"/>
          </w:tcPr>
          <w:p w:rsidR="00323BE6" w:rsidRPr="007855B0" w:rsidRDefault="00323BE6" w:rsidP="00830B85">
            <w:pPr>
              <w:snapToGrid w:val="0"/>
              <w:jc w:val="center"/>
              <w:rPr>
                <w:szCs w:val="21"/>
              </w:rPr>
            </w:pPr>
          </w:p>
        </w:tc>
        <w:tc>
          <w:tcPr>
            <w:tcW w:w="2100" w:type="dxa"/>
            <w:vAlign w:val="center"/>
          </w:tcPr>
          <w:p w:rsidR="00323BE6" w:rsidRPr="007855B0" w:rsidRDefault="00323BE6" w:rsidP="00830B85">
            <w:pPr>
              <w:snapToGrid w:val="0"/>
              <w:jc w:val="center"/>
              <w:rPr>
                <w:szCs w:val="21"/>
              </w:rPr>
            </w:pPr>
          </w:p>
        </w:tc>
      </w:tr>
      <w:tr w:rsidR="00323BE6" w:rsidRPr="007855B0" w:rsidTr="005C735F">
        <w:trPr>
          <w:trHeight w:hRule="exact" w:val="454"/>
          <w:jc w:val="center"/>
        </w:trPr>
        <w:tc>
          <w:tcPr>
            <w:tcW w:w="830" w:type="dxa"/>
            <w:vAlign w:val="center"/>
          </w:tcPr>
          <w:p w:rsidR="00323BE6" w:rsidRPr="007855B0" w:rsidRDefault="00323BE6" w:rsidP="00830B85">
            <w:pPr>
              <w:snapToGrid w:val="0"/>
              <w:jc w:val="center"/>
              <w:rPr>
                <w:szCs w:val="21"/>
              </w:rPr>
            </w:pPr>
          </w:p>
        </w:tc>
        <w:tc>
          <w:tcPr>
            <w:tcW w:w="1008" w:type="dxa"/>
            <w:vAlign w:val="center"/>
          </w:tcPr>
          <w:p w:rsidR="00323BE6" w:rsidRPr="007855B0" w:rsidRDefault="00323BE6" w:rsidP="00830B85">
            <w:pPr>
              <w:snapToGrid w:val="0"/>
              <w:jc w:val="center"/>
              <w:rPr>
                <w:szCs w:val="21"/>
              </w:rPr>
            </w:pPr>
          </w:p>
        </w:tc>
        <w:tc>
          <w:tcPr>
            <w:tcW w:w="1975" w:type="dxa"/>
            <w:vAlign w:val="center"/>
          </w:tcPr>
          <w:p w:rsidR="00323BE6" w:rsidRPr="007855B0" w:rsidRDefault="00323BE6" w:rsidP="00830B85">
            <w:pPr>
              <w:snapToGrid w:val="0"/>
              <w:jc w:val="center"/>
              <w:rPr>
                <w:szCs w:val="21"/>
              </w:rPr>
            </w:pPr>
          </w:p>
        </w:tc>
        <w:tc>
          <w:tcPr>
            <w:tcW w:w="1984" w:type="dxa"/>
            <w:vAlign w:val="center"/>
          </w:tcPr>
          <w:p w:rsidR="00323BE6" w:rsidRPr="007855B0" w:rsidRDefault="00323BE6" w:rsidP="00830B85">
            <w:pPr>
              <w:snapToGrid w:val="0"/>
              <w:jc w:val="center"/>
              <w:rPr>
                <w:szCs w:val="21"/>
              </w:rPr>
            </w:pPr>
          </w:p>
        </w:tc>
        <w:tc>
          <w:tcPr>
            <w:tcW w:w="2100" w:type="dxa"/>
            <w:vAlign w:val="center"/>
          </w:tcPr>
          <w:p w:rsidR="00323BE6" w:rsidRPr="007855B0" w:rsidRDefault="00323BE6" w:rsidP="00830B85">
            <w:pPr>
              <w:snapToGrid w:val="0"/>
              <w:jc w:val="center"/>
              <w:rPr>
                <w:szCs w:val="21"/>
              </w:rPr>
            </w:pPr>
          </w:p>
        </w:tc>
      </w:tr>
      <w:tr w:rsidR="00323BE6" w:rsidRPr="007855B0" w:rsidTr="005C735F">
        <w:trPr>
          <w:trHeight w:hRule="exact" w:val="454"/>
          <w:jc w:val="center"/>
        </w:trPr>
        <w:tc>
          <w:tcPr>
            <w:tcW w:w="830" w:type="dxa"/>
            <w:vAlign w:val="center"/>
          </w:tcPr>
          <w:p w:rsidR="00323BE6" w:rsidRPr="007855B0" w:rsidRDefault="00323BE6" w:rsidP="00830B85">
            <w:pPr>
              <w:snapToGrid w:val="0"/>
              <w:jc w:val="center"/>
              <w:rPr>
                <w:szCs w:val="21"/>
              </w:rPr>
            </w:pPr>
          </w:p>
        </w:tc>
        <w:tc>
          <w:tcPr>
            <w:tcW w:w="1008" w:type="dxa"/>
            <w:vAlign w:val="center"/>
          </w:tcPr>
          <w:p w:rsidR="00323BE6" w:rsidRPr="007855B0" w:rsidRDefault="00323BE6" w:rsidP="00830B85">
            <w:pPr>
              <w:snapToGrid w:val="0"/>
              <w:jc w:val="center"/>
              <w:rPr>
                <w:szCs w:val="21"/>
              </w:rPr>
            </w:pPr>
          </w:p>
        </w:tc>
        <w:tc>
          <w:tcPr>
            <w:tcW w:w="1975" w:type="dxa"/>
            <w:vAlign w:val="center"/>
          </w:tcPr>
          <w:p w:rsidR="00323BE6" w:rsidRPr="007855B0" w:rsidRDefault="00323BE6" w:rsidP="00830B85">
            <w:pPr>
              <w:snapToGrid w:val="0"/>
              <w:jc w:val="center"/>
              <w:rPr>
                <w:szCs w:val="21"/>
              </w:rPr>
            </w:pPr>
          </w:p>
        </w:tc>
        <w:tc>
          <w:tcPr>
            <w:tcW w:w="1984" w:type="dxa"/>
            <w:vAlign w:val="center"/>
          </w:tcPr>
          <w:p w:rsidR="00323BE6" w:rsidRPr="007855B0" w:rsidRDefault="00323BE6" w:rsidP="00830B85">
            <w:pPr>
              <w:snapToGrid w:val="0"/>
              <w:jc w:val="center"/>
              <w:rPr>
                <w:szCs w:val="21"/>
              </w:rPr>
            </w:pPr>
          </w:p>
        </w:tc>
        <w:tc>
          <w:tcPr>
            <w:tcW w:w="2100" w:type="dxa"/>
            <w:vAlign w:val="center"/>
          </w:tcPr>
          <w:p w:rsidR="00323BE6" w:rsidRPr="007855B0" w:rsidRDefault="00323BE6" w:rsidP="00830B85">
            <w:pPr>
              <w:snapToGrid w:val="0"/>
              <w:jc w:val="center"/>
              <w:rPr>
                <w:szCs w:val="21"/>
              </w:rPr>
            </w:pPr>
          </w:p>
        </w:tc>
      </w:tr>
      <w:tr w:rsidR="00323BE6" w:rsidRPr="007855B0" w:rsidTr="005C735F">
        <w:trPr>
          <w:trHeight w:hRule="exact" w:val="454"/>
          <w:jc w:val="center"/>
        </w:trPr>
        <w:tc>
          <w:tcPr>
            <w:tcW w:w="830" w:type="dxa"/>
            <w:vAlign w:val="center"/>
          </w:tcPr>
          <w:p w:rsidR="00323BE6" w:rsidRPr="007855B0" w:rsidRDefault="00323BE6" w:rsidP="00830B85">
            <w:pPr>
              <w:snapToGrid w:val="0"/>
              <w:jc w:val="center"/>
              <w:rPr>
                <w:szCs w:val="21"/>
              </w:rPr>
            </w:pPr>
          </w:p>
        </w:tc>
        <w:tc>
          <w:tcPr>
            <w:tcW w:w="1008" w:type="dxa"/>
            <w:vAlign w:val="center"/>
          </w:tcPr>
          <w:p w:rsidR="00323BE6" w:rsidRPr="007855B0" w:rsidRDefault="00323BE6" w:rsidP="00830B85">
            <w:pPr>
              <w:snapToGrid w:val="0"/>
              <w:jc w:val="center"/>
              <w:rPr>
                <w:szCs w:val="21"/>
              </w:rPr>
            </w:pPr>
          </w:p>
        </w:tc>
        <w:tc>
          <w:tcPr>
            <w:tcW w:w="1975" w:type="dxa"/>
            <w:vAlign w:val="center"/>
          </w:tcPr>
          <w:p w:rsidR="00323BE6" w:rsidRPr="007855B0" w:rsidRDefault="00323BE6" w:rsidP="00830B85">
            <w:pPr>
              <w:snapToGrid w:val="0"/>
              <w:jc w:val="center"/>
              <w:rPr>
                <w:szCs w:val="21"/>
              </w:rPr>
            </w:pPr>
          </w:p>
        </w:tc>
        <w:tc>
          <w:tcPr>
            <w:tcW w:w="1984" w:type="dxa"/>
            <w:vAlign w:val="center"/>
          </w:tcPr>
          <w:p w:rsidR="00323BE6" w:rsidRPr="007855B0" w:rsidRDefault="00323BE6" w:rsidP="00830B85">
            <w:pPr>
              <w:snapToGrid w:val="0"/>
              <w:jc w:val="center"/>
              <w:rPr>
                <w:szCs w:val="21"/>
              </w:rPr>
            </w:pPr>
          </w:p>
        </w:tc>
        <w:tc>
          <w:tcPr>
            <w:tcW w:w="2100" w:type="dxa"/>
            <w:vAlign w:val="center"/>
          </w:tcPr>
          <w:p w:rsidR="00323BE6" w:rsidRPr="007855B0" w:rsidRDefault="00323BE6" w:rsidP="00830B85">
            <w:pPr>
              <w:snapToGrid w:val="0"/>
              <w:jc w:val="center"/>
              <w:rPr>
                <w:szCs w:val="21"/>
              </w:rPr>
            </w:pPr>
          </w:p>
        </w:tc>
      </w:tr>
      <w:tr w:rsidR="00323BE6" w:rsidRPr="007855B0" w:rsidTr="005C735F">
        <w:trPr>
          <w:trHeight w:hRule="exact" w:val="454"/>
          <w:jc w:val="center"/>
        </w:trPr>
        <w:tc>
          <w:tcPr>
            <w:tcW w:w="830" w:type="dxa"/>
            <w:vAlign w:val="center"/>
          </w:tcPr>
          <w:p w:rsidR="00323BE6" w:rsidRPr="007855B0" w:rsidRDefault="00323BE6" w:rsidP="00830B85">
            <w:pPr>
              <w:snapToGrid w:val="0"/>
              <w:jc w:val="center"/>
              <w:rPr>
                <w:szCs w:val="21"/>
              </w:rPr>
            </w:pPr>
          </w:p>
        </w:tc>
        <w:tc>
          <w:tcPr>
            <w:tcW w:w="1008" w:type="dxa"/>
            <w:vAlign w:val="center"/>
          </w:tcPr>
          <w:p w:rsidR="00323BE6" w:rsidRPr="007855B0" w:rsidRDefault="00323BE6" w:rsidP="00830B85">
            <w:pPr>
              <w:snapToGrid w:val="0"/>
              <w:jc w:val="center"/>
              <w:rPr>
                <w:szCs w:val="21"/>
              </w:rPr>
            </w:pPr>
          </w:p>
        </w:tc>
        <w:tc>
          <w:tcPr>
            <w:tcW w:w="1975" w:type="dxa"/>
            <w:vAlign w:val="center"/>
          </w:tcPr>
          <w:p w:rsidR="00323BE6" w:rsidRPr="007855B0" w:rsidRDefault="00323BE6" w:rsidP="00830B85">
            <w:pPr>
              <w:snapToGrid w:val="0"/>
              <w:jc w:val="center"/>
              <w:rPr>
                <w:szCs w:val="21"/>
              </w:rPr>
            </w:pPr>
          </w:p>
        </w:tc>
        <w:tc>
          <w:tcPr>
            <w:tcW w:w="1984" w:type="dxa"/>
            <w:vAlign w:val="center"/>
          </w:tcPr>
          <w:p w:rsidR="00323BE6" w:rsidRPr="007855B0" w:rsidRDefault="00323BE6" w:rsidP="00830B85">
            <w:pPr>
              <w:snapToGrid w:val="0"/>
              <w:jc w:val="center"/>
              <w:rPr>
                <w:szCs w:val="21"/>
              </w:rPr>
            </w:pPr>
          </w:p>
        </w:tc>
        <w:tc>
          <w:tcPr>
            <w:tcW w:w="2100" w:type="dxa"/>
            <w:vAlign w:val="center"/>
          </w:tcPr>
          <w:p w:rsidR="00323BE6" w:rsidRPr="007855B0" w:rsidRDefault="00323BE6" w:rsidP="00830B85">
            <w:pPr>
              <w:snapToGrid w:val="0"/>
              <w:jc w:val="center"/>
              <w:rPr>
                <w:szCs w:val="21"/>
              </w:rPr>
            </w:pPr>
          </w:p>
        </w:tc>
      </w:tr>
      <w:tr w:rsidR="00323BE6" w:rsidRPr="007855B0" w:rsidTr="005C735F">
        <w:trPr>
          <w:trHeight w:hRule="exact" w:val="454"/>
          <w:jc w:val="center"/>
        </w:trPr>
        <w:tc>
          <w:tcPr>
            <w:tcW w:w="830" w:type="dxa"/>
            <w:vAlign w:val="center"/>
          </w:tcPr>
          <w:p w:rsidR="00323BE6" w:rsidRPr="007855B0" w:rsidRDefault="00323BE6" w:rsidP="00830B85">
            <w:pPr>
              <w:snapToGrid w:val="0"/>
              <w:jc w:val="center"/>
              <w:rPr>
                <w:szCs w:val="21"/>
              </w:rPr>
            </w:pPr>
          </w:p>
        </w:tc>
        <w:tc>
          <w:tcPr>
            <w:tcW w:w="1008" w:type="dxa"/>
            <w:vAlign w:val="center"/>
          </w:tcPr>
          <w:p w:rsidR="00323BE6" w:rsidRPr="007855B0" w:rsidRDefault="00323BE6" w:rsidP="00830B85">
            <w:pPr>
              <w:snapToGrid w:val="0"/>
              <w:jc w:val="center"/>
              <w:rPr>
                <w:szCs w:val="21"/>
              </w:rPr>
            </w:pPr>
          </w:p>
        </w:tc>
        <w:tc>
          <w:tcPr>
            <w:tcW w:w="1975" w:type="dxa"/>
            <w:vAlign w:val="center"/>
          </w:tcPr>
          <w:p w:rsidR="00323BE6" w:rsidRPr="007855B0" w:rsidRDefault="00323BE6" w:rsidP="00830B85">
            <w:pPr>
              <w:snapToGrid w:val="0"/>
              <w:jc w:val="center"/>
              <w:rPr>
                <w:szCs w:val="21"/>
              </w:rPr>
            </w:pPr>
          </w:p>
        </w:tc>
        <w:tc>
          <w:tcPr>
            <w:tcW w:w="1984" w:type="dxa"/>
            <w:vAlign w:val="center"/>
          </w:tcPr>
          <w:p w:rsidR="00323BE6" w:rsidRPr="007855B0" w:rsidRDefault="00323BE6" w:rsidP="00830B85">
            <w:pPr>
              <w:snapToGrid w:val="0"/>
              <w:jc w:val="center"/>
              <w:rPr>
                <w:szCs w:val="21"/>
              </w:rPr>
            </w:pPr>
          </w:p>
        </w:tc>
        <w:tc>
          <w:tcPr>
            <w:tcW w:w="2100" w:type="dxa"/>
            <w:vAlign w:val="center"/>
          </w:tcPr>
          <w:p w:rsidR="00323BE6" w:rsidRPr="007855B0" w:rsidRDefault="00323BE6" w:rsidP="00830B85">
            <w:pPr>
              <w:snapToGrid w:val="0"/>
              <w:jc w:val="center"/>
              <w:rPr>
                <w:szCs w:val="21"/>
              </w:rPr>
            </w:pPr>
          </w:p>
        </w:tc>
      </w:tr>
      <w:tr w:rsidR="00323BE6" w:rsidRPr="007855B0" w:rsidTr="005C735F">
        <w:trPr>
          <w:trHeight w:hRule="exact" w:val="454"/>
          <w:jc w:val="center"/>
        </w:trPr>
        <w:tc>
          <w:tcPr>
            <w:tcW w:w="830" w:type="dxa"/>
            <w:vAlign w:val="center"/>
          </w:tcPr>
          <w:p w:rsidR="00323BE6" w:rsidRPr="007855B0" w:rsidRDefault="00323BE6" w:rsidP="00830B85">
            <w:pPr>
              <w:snapToGrid w:val="0"/>
              <w:jc w:val="center"/>
              <w:rPr>
                <w:szCs w:val="21"/>
              </w:rPr>
            </w:pPr>
          </w:p>
        </w:tc>
        <w:tc>
          <w:tcPr>
            <w:tcW w:w="1008" w:type="dxa"/>
            <w:vAlign w:val="center"/>
          </w:tcPr>
          <w:p w:rsidR="00323BE6" w:rsidRPr="007855B0" w:rsidRDefault="00323BE6" w:rsidP="00830B85">
            <w:pPr>
              <w:snapToGrid w:val="0"/>
              <w:jc w:val="center"/>
              <w:rPr>
                <w:szCs w:val="21"/>
              </w:rPr>
            </w:pPr>
          </w:p>
        </w:tc>
        <w:tc>
          <w:tcPr>
            <w:tcW w:w="1975" w:type="dxa"/>
            <w:vAlign w:val="center"/>
          </w:tcPr>
          <w:p w:rsidR="00323BE6" w:rsidRPr="007855B0" w:rsidRDefault="00323BE6" w:rsidP="00830B85">
            <w:pPr>
              <w:snapToGrid w:val="0"/>
              <w:jc w:val="center"/>
              <w:rPr>
                <w:szCs w:val="21"/>
              </w:rPr>
            </w:pPr>
          </w:p>
        </w:tc>
        <w:tc>
          <w:tcPr>
            <w:tcW w:w="1984" w:type="dxa"/>
            <w:vAlign w:val="center"/>
          </w:tcPr>
          <w:p w:rsidR="00323BE6" w:rsidRPr="007855B0" w:rsidRDefault="00323BE6" w:rsidP="00830B85">
            <w:pPr>
              <w:snapToGrid w:val="0"/>
              <w:jc w:val="center"/>
              <w:rPr>
                <w:szCs w:val="21"/>
              </w:rPr>
            </w:pPr>
          </w:p>
        </w:tc>
        <w:tc>
          <w:tcPr>
            <w:tcW w:w="2100" w:type="dxa"/>
            <w:vAlign w:val="center"/>
          </w:tcPr>
          <w:p w:rsidR="00323BE6" w:rsidRPr="007855B0" w:rsidRDefault="00323BE6" w:rsidP="00830B85">
            <w:pPr>
              <w:snapToGrid w:val="0"/>
              <w:jc w:val="center"/>
              <w:rPr>
                <w:szCs w:val="21"/>
              </w:rPr>
            </w:pPr>
          </w:p>
        </w:tc>
      </w:tr>
      <w:tr w:rsidR="00830B85" w:rsidRPr="007855B0" w:rsidTr="005C735F">
        <w:trPr>
          <w:trHeight w:val="1625"/>
          <w:jc w:val="center"/>
        </w:trPr>
        <w:tc>
          <w:tcPr>
            <w:tcW w:w="7897" w:type="dxa"/>
            <w:gridSpan w:val="5"/>
          </w:tcPr>
          <w:p w:rsidR="00830B85" w:rsidRPr="007855B0" w:rsidRDefault="00830B85" w:rsidP="00830B85">
            <w:pPr>
              <w:snapToGrid w:val="0"/>
              <w:rPr>
                <w:szCs w:val="21"/>
              </w:rPr>
            </w:pPr>
            <w:r w:rsidRPr="007855B0">
              <w:rPr>
                <w:szCs w:val="21"/>
              </w:rPr>
              <w:t>结论：</w:t>
            </w:r>
          </w:p>
          <w:p w:rsidR="00830B85" w:rsidRPr="007855B0" w:rsidRDefault="00830B85" w:rsidP="00830B85">
            <w:pPr>
              <w:snapToGrid w:val="0"/>
              <w:rPr>
                <w:szCs w:val="21"/>
              </w:rPr>
            </w:pPr>
          </w:p>
          <w:p w:rsidR="00B608A0" w:rsidRDefault="00B608A0" w:rsidP="00B608A0">
            <w:pPr>
              <w:snapToGrid w:val="0"/>
              <w:spacing w:afterLines="50" w:after="158" w:line="360" w:lineRule="auto"/>
              <w:rPr>
                <w:szCs w:val="21"/>
              </w:rPr>
            </w:pPr>
          </w:p>
          <w:p w:rsidR="00830B85" w:rsidRPr="007855B0" w:rsidRDefault="00830B85" w:rsidP="00B608A0">
            <w:pPr>
              <w:snapToGrid w:val="0"/>
              <w:spacing w:afterLines="50" w:after="158" w:line="360" w:lineRule="auto"/>
              <w:ind w:firstLineChars="2200" w:firstLine="4620"/>
              <w:rPr>
                <w:szCs w:val="21"/>
              </w:rPr>
            </w:pPr>
          </w:p>
        </w:tc>
      </w:tr>
    </w:tbl>
    <w:p w:rsidR="004541E2" w:rsidRPr="00CF34C1" w:rsidRDefault="004541E2" w:rsidP="004541E2">
      <w:pPr>
        <w:tabs>
          <w:tab w:val="right" w:pos="8280"/>
          <w:tab w:val="right" w:pos="8306"/>
        </w:tabs>
        <w:spacing w:line="360" w:lineRule="auto"/>
        <w:ind w:right="34"/>
        <w:rPr>
          <w:color w:val="000000"/>
        </w:rPr>
      </w:pPr>
      <w:bookmarkStart w:id="104" w:name="_Toc10691_WPSOffice_Level1"/>
      <w:bookmarkStart w:id="105" w:name="_Toc5635_WPSOffice_Level1"/>
      <w:bookmarkStart w:id="106" w:name="_Toc20924"/>
      <w:bookmarkStart w:id="107" w:name="_Toc86682011"/>
      <w:r>
        <w:rPr>
          <w:rFonts w:hint="eastAsia"/>
          <w:color w:val="000000"/>
        </w:rPr>
        <w:t>比对</w:t>
      </w:r>
      <w:r w:rsidRPr="00CF34C1">
        <w:rPr>
          <w:color w:val="000000"/>
        </w:rPr>
        <w:t>人：</w:t>
      </w:r>
      <w:r w:rsidRPr="00CF34C1">
        <w:rPr>
          <w:color w:val="000000"/>
        </w:rPr>
        <w:t xml:space="preserve">                          </w:t>
      </w:r>
      <w:r w:rsidRPr="00CF34C1">
        <w:rPr>
          <w:color w:val="000000"/>
        </w:rPr>
        <w:t>项目负责人：</w:t>
      </w:r>
    </w:p>
    <w:p w:rsidR="004541E2" w:rsidRPr="00CF34C1" w:rsidRDefault="004541E2" w:rsidP="004541E2">
      <w:pPr>
        <w:tabs>
          <w:tab w:val="right" w:pos="8280"/>
          <w:tab w:val="right" w:pos="8306"/>
        </w:tabs>
        <w:spacing w:line="360" w:lineRule="auto"/>
        <w:ind w:right="34"/>
        <w:rPr>
          <w:color w:val="000000"/>
        </w:rPr>
      </w:pPr>
      <w:r>
        <w:rPr>
          <w:rFonts w:hint="eastAsia"/>
          <w:color w:val="000000"/>
        </w:rPr>
        <w:t>监测</w:t>
      </w:r>
      <w:r w:rsidRPr="00CF34C1">
        <w:rPr>
          <w:color w:val="000000"/>
        </w:rPr>
        <w:t>单位：</w:t>
      </w:r>
      <w:r w:rsidRPr="00CF34C1">
        <w:rPr>
          <w:color w:val="000000"/>
        </w:rPr>
        <w:t xml:space="preserve">                                                 </w:t>
      </w:r>
    </w:p>
    <w:p w:rsidR="000D73D2" w:rsidRPr="00CF34C1" w:rsidRDefault="000D73D2" w:rsidP="000D73D2">
      <w:pPr>
        <w:pStyle w:val="NCP1"/>
        <w:spacing w:before="0" w:after="240" w:line="240" w:lineRule="auto"/>
        <w:rPr>
          <w:lang w:eastAsia="zh-TW"/>
        </w:rPr>
      </w:pPr>
      <w:bookmarkStart w:id="108" w:name="_Toc86755883"/>
      <w:r w:rsidRPr="00CF34C1">
        <w:rPr>
          <w:lang w:eastAsia="zh-TW"/>
        </w:rPr>
        <w:lastRenderedPageBreak/>
        <w:t>本</w:t>
      </w:r>
      <w:r w:rsidR="008723CE">
        <w:rPr>
          <w:rFonts w:hint="eastAsia"/>
        </w:rPr>
        <w:t>标准</w:t>
      </w:r>
      <w:r w:rsidRPr="00CF34C1">
        <w:rPr>
          <w:lang w:eastAsia="zh-TW"/>
        </w:rPr>
        <w:t>用词说明</w:t>
      </w:r>
      <w:bookmarkEnd w:id="104"/>
      <w:bookmarkEnd w:id="105"/>
      <w:bookmarkEnd w:id="106"/>
      <w:bookmarkEnd w:id="107"/>
      <w:bookmarkEnd w:id="108"/>
    </w:p>
    <w:p w:rsidR="000D73D2" w:rsidRPr="00CF34C1" w:rsidRDefault="000D73D2" w:rsidP="000D73D2">
      <w:pPr>
        <w:spacing w:line="360" w:lineRule="auto"/>
        <w:ind w:firstLineChars="200" w:firstLine="420"/>
        <w:rPr>
          <w:kern w:val="0"/>
          <w:szCs w:val="21"/>
        </w:rPr>
      </w:pPr>
      <w:r w:rsidRPr="00CF34C1">
        <w:rPr>
          <w:kern w:val="0"/>
          <w:szCs w:val="21"/>
        </w:rPr>
        <w:t xml:space="preserve">1  </w:t>
      </w:r>
      <w:r w:rsidRPr="00CF34C1">
        <w:rPr>
          <w:kern w:val="0"/>
          <w:szCs w:val="21"/>
        </w:rPr>
        <w:t>为便于在执行本</w:t>
      </w:r>
      <w:r w:rsidR="008723CE">
        <w:rPr>
          <w:rFonts w:hint="eastAsia"/>
          <w:kern w:val="0"/>
          <w:szCs w:val="21"/>
        </w:rPr>
        <w:t>标准</w:t>
      </w:r>
      <w:r w:rsidRPr="00CF34C1">
        <w:rPr>
          <w:kern w:val="0"/>
          <w:szCs w:val="21"/>
        </w:rPr>
        <w:t>条文时区别对待，对于要求严格程度不同的用词说明如下：</w:t>
      </w:r>
    </w:p>
    <w:p w:rsidR="000D73D2" w:rsidRPr="00CF34C1" w:rsidRDefault="000D73D2" w:rsidP="000D73D2">
      <w:pPr>
        <w:spacing w:line="360" w:lineRule="auto"/>
        <w:ind w:firstLineChars="300" w:firstLine="630"/>
        <w:rPr>
          <w:kern w:val="0"/>
          <w:szCs w:val="21"/>
        </w:rPr>
      </w:pPr>
      <w:bookmarkStart w:id="109" w:name="_Toc24029_WPSOffice_Level1"/>
      <w:bookmarkStart w:id="110" w:name="_Toc27291_WPSOffice_Level1"/>
      <w:r w:rsidRPr="00CF34C1">
        <w:rPr>
          <w:kern w:val="0"/>
          <w:szCs w:val="21"/>
        </w:rPr>
        <w:t>1</w:t>
      </w:r>
      <w:r w:rsidRPr="00CF34C1">
        <w:rPr>
          <w:kern w:val="0"/>
          <w:szCs w:val="21"/>
        </w:rPr>
        <w:t>）表示很严格，非这样做不可的用词：</w:t>
      </w:r>
      <w:bookmarkEnd w:id="109"/>
      <w:bookmarkEnd w:id="110"/>
    </w:p>
    <w:p w:rsidR="000D73D2" w:rsidRPr="00CF34C1" w:rsidRDefault="000D73D2" w:rsidP="000D73D2">
      <w:pPr>
        <w:spacing w:line="360" w:lineRule="auto"/>
        <w:ind w:firstLineChars="400" w:firstLine="840"/>
        <w:rPr>
          <w:kern w:val="0"/>
          <w:szCs w:val="21"/>
        </w:rPr>
      </w:pPr>
      <w:r w:rsidRPr="00CF34C1">
        <w:rPr>
          <w:kern w:val="0"/>
          <w:szCs w:val="21"/>
        </w:rPr>
        <w:t>正面词采用</w:t>
      </w:r>
      <w:r w:rsidRPr="00CF34C1">
        <w:rPr>
          <w:kern w:val="0"/>
          <w:szCs w:val="21"/>
        </w:rPr>
        <w:t>“</w:t>
      </w:r>
      <w:r w:rsidRPr="00CF34C1">
        <w:rPr>
          <w:kern w:val="0"/>
          <w:szCs w:val="21"/>
        </w:rPr>
        <w:t>必须</w:t>
      </w:r>
      <w:r w:rsidRPr="00CF34C1">
        <w:rPr>
          <w:kern w:val="0"/>
          <w:szCs w:val="21"/>
        </w:rPr>
        <w:t>”</w:t>
      </w:r>
      <w:r w:rsidRPr="00CF34C1">
        <w:rPr>
          <w:kern w:val="0"/>
          <w:szCs w:val="21"/>
        </w:rPr>
        <w:t>，反面词采用</w:t>
      </w:r>
      <w:r w:rsidRPr="00CF34C1">
        <w:rPr>
          <w:kern w:val="0"/>
          <w:szCs w:val="21"/>
        </w:rPr>
        <w:t>“</w:t>
      </w:r>
      <w:r w:rsidRPr="00CF34C1">
        <w:rPr>
          <w:kern w:val="0"/>
          <w:szCs w:val="21"/>
        </w:rPr>
        <w:t>严禁</w:t>
      </w:r>
      <w:r w:rsidRPr="00CF34C1">
        <w:rPr>
          <w:kern w:val="0"/>
          <w:szCs w:val="21"/>
        </w:rPr>
        <w:t>”</w:t>
      </w:r>
      <w:r w:rsidRPr="00CF34C1">
        <w:rPr>
          <w:kern w:val="0"/>
          <w:szCs w:val="21"/>
        </w:rPr>
        <w:t>。</w:t>
      </w:r>
    </w:p>
    <w:p w:rsidR="000D73D2" w:rsidRPr="00CF34C1" w:rsidRDefault="000D73D2" w:rsidP="000D73D2">
      <w:pPr>
        <w:spacing w:line="360" w:lineRule="auto"/>
        <w:ind w:firstLineChars="300" w:firstLine="630"/>
        <w:rPr>
          <w:kern w:val="0"/>
          <w:szCs w:val="21"/>
        </w:rPr>
      </w:pPr>
      <w:bookmarkStart w:id="111" w:name="_Toc27739_WPSOffice_Level1"/>
      <w:bookmarkStart w:id="112" w:name="_Toc16841_WPSOffice_Level1"/>
      <w:r w:rsidRPr="00CF34C1">
        <w:rPr>
          <w:kern w:val="0"/>
          <w:szCs w:val="21"/>
        </w:rPr>
        <w:t>2</w:t>
      </w:r>
      <w:r w:rsidRPr="00CF34C1">
        <w:rPr>
          <w:kern w:val="0"/>
          <w:szCs w:val="21"/>
        </w:rPr>
        <w:t>）表示严格，在正常情况下均应这样做的用词：</w:t>
      </w:r>
      <w:bookmarkEnd w:id="111"/>
      <w:bookmarkEnd w:id="112"/>
    </w:p>
    <w:p w:rsidR="000D73D2" w:rsidRPr="00CF34C1" w:rsidRDefault="000D73D2" w:rsidP="000D73D2">
      <w:pPr>
        <w:spacing w:line="360" w:lineRule="auto"/>
        <w:ind w:firstLineChars="400" w:firstLine="840"/>
        <w:rPr>
          <w:kern w:val="0"/>
          <w:szCs w:val="21"/>
        </w:rPr>
      </w:pPr>
      <w:r w:rsidRPr="00CF34C1">
        <w:rPr>
          <w:kern w:val="0"/>
          <w:szCs w:val="21"/>
        </w:rPr>
        <w:t>正面词采用</w:t>
      </w:r>
      <w:r w:rsidRPr="00CF34C1">
        <w:rPr>
          <w:kern w:val="0"/>
          <w:szCs w:val="21"/>
        </w:rPr>
        <w:t>“</w:t>
      </w:r>
      <w:r w:rsidRPr="00CF34C1">
        <w:rPr>
          <w:kern w:val="0"/>
          <w:szCs w:val="21"/>
        </w:rPr>
        <w:t>应</w:t>
      </w:r>
      <w:r w:rsidRPr="00CF34C1">
        <w:rPr>
          <w:kern w:val="0"/>
          <w:szCs w:val="21"/>
        </w:rPr>
        <w:t>”</w:t>
      </w:r>
      <w:r w:rsidRPr="00CF34C1">
        <w:rPr>
          <w:kern w:val="0"/>
          <w:szCs w:val="21"/>
        </w:rPr>
        <w:t>，反面词采用</w:t>
      </w:r>
      <w:r w:rsidRPr="00CF34C1">
        <w:rPr>
          <w:kern w:val="0"/>
          <w:szCs w:val="21"/>
        </w:rPr>
        <w:t>“</w:t>
      </w:r>
      <w:r w:rsidRPr="00CF34C1">
        <w:rPr>
          <w:kern w:val="0"/>
          <w:szCs w:val="21"/>
        </w:rPr>
        <w:t>不应</w:t>
      </w:r>
      <w:r w:rsidRPr="00CF34C1">
        <w:rPr>
          <w:kern w:val="0"/>
          <w:szCs w:val="21"/>
        </w:rPr>
        <w:t>”</w:t>
      </w:r>
      <w:r w:rsidRPr="00CF34C1">
        <w:rPr>
          <w:kern w:val="0"/>
          <w:szCs w:val="21"/>
        </w:rPr>
        <w:t>或</w:t>
      </w:r>
      <w:r w:rsidRPr="00CF34C1">
        <w:rPr>
          <w:kern w:val="0"/>
          <w:szCs w:val="21"/>
        </w:rPr>
        <w:t>“</w:t>
      </w:r>
      <w:r w:rsidRPr="00CF34C1">
        <w:rPr>
          <w:kern w:val="0"/>
          <w:szCs w:val="21"/>
        </w:rPr>
        <w:t>不得</w:t>
      </w:r>
      <w:r w:rsidRPr="00CF34C1">
        <w:rPr>
          <w:kern w:val="0"/>
          <w:szCs w:val="21"/>
        </w:rPr>
        <w:t>”</w:t>
      </w:r>
      <w:r w:rsidRPr="00CF34C1">
        <w:rPr>
          <w:kern w:val="0"/>
          <w:szCs w:val="21"/>
        </w:rPr>
        <w:t>。</w:t>
      </w:r>
    </w:p>
    <w:p w:rsidR="000D73D2" w:rsidRPr="00CF34C1" w:rsidRDefault="000D73D2" w:rsidP="000D73D2">
      <w:pPr>
        <w:spacing w:line="360" w:lineRule="auto"/>
        <w:ind w:firstLineChars="300" w:firstLine="630"/>
        <w:rPr>
          <w:kern w:val="0"/>
          <w:szCs w:val="21"/>
        </w:rPr>
      </w:pPr>
      <w:bookmarkStart w:id="113" w:name="_Toc18738_WPSOffice_Level1"/>
      <w:bookmarkStart w:id="114" w:name="_Toc1424_WPSOffice_Level1"/>
      <w:r w:rsidRPr="00CF34C1">
        <w:rPr>
          <w:kern w:val="0"/>
          <w:szCs w:val="21"/>
        </w:rPr>
        <w:t>3</w:t>
      </w:r>
      <w:r w:rsidRPr="00CF34C1">
        <w:rPr>
          <w:kern w:val="0"/>
          <w:szCs w:val="21"/>
        </w:rPr>
        <w:t>）表示允许稍有选择，在条件许可时首先应这样做的用词：</w:t>
      </w:r>
      <w:bookmarkEnd w:id="113"/>
      <w:bookmarkEnd w:id="114"/>
    </w:p>
    <w:p w:rsidR="000D73D2" w:rsidRPr="00CF34C1" w:rsidRDefault="000D73D2" w:rsidP="000D73D2">
      <w:pPr>
        <w:spacing w:line="360" w:lineRule="auto"/>
        <w:ind w:firstLineChars="400" w:firstLine="840"/>
        <w:rPr>
          <w:kern w:val="0"/>
          <w:szCs w:val="21"/>
        </w:rPr>
      </w:pPr>
      <w:r w:rsidRPr="00CF34C1">
        <w:rPr>
          <w:kern w:val="0"/>
          <w:szCs w:val="21"/>
        </w:rPr>
        <w:t>正面词采用</w:t>
      </w:r>
      <w:r w:rsidRPr="00CF34C1">
        <w:rPr>
          <w:kern w:val="0"/>
          <w:szCs w:val="21"/>
        </w:rPr>
        <w:t>“</w:t>
      </w:r>
      <w:r w:rsidRPr="00CF34C1">
        <w:rPr>
          <w:kern w:val="0"/>
          <w:szCs w:val="21"/>
        </w:rPr>
        <w:t>宜</w:t>
      </w:r>
      <w:r w:rsidRPr="00CF34C1">
        <w:rPr>
          <w:kern w:val="0"/>
          <w:szCs w:val="21"/>
        </w:rPr>
        <w:t>”</w:t>
      </w:r>
      <w:r w:rsidRPr="00CF34C1">
        <w:rPr>
          <w:kern w:val="0"/>
          <w:szCs w:val="21"/>
        </w:rPr>
        <w:t>，反面词采用</w:t>
      </w:r>
      <w:r w:rsidRPr="00CF34C1">
        <w:rPr>
          <w:kern w:val="0"/>
          <w:szCs w:val="21"/>
        </w:rPr>
        <w:t>“</w:t>
      </w:r>
      <w:r w:rsidRPr="00CF34C1">
        <w:rPr>
          <w:kern w:val="0"/>
          <w:szCs w:val="21"/>
        </w:rPr>
        <w:t>不宜</w:t>
      </w:r>
      <w:r w:rsidRPr="00CF34C1">
        <w:rPr>
          <w:kern w:val="0"/>
          <w:szCs w:val="21"/>
        </w:rPr>
        <w:t>”</w:t>
      </w:r>
      <w:r w:rsidRPr="00CF34C1">
        <w:rPr>
          <w:kern w:val="0"/>
          <w:szCs w:val="21"/>
        </w:rPr>
        <w:t>。</w:t>
      </w:r>
    </w:p>
    <w:p w:rsidR="000D73D2" w:rsidRPr="00CF34C1" w:rsidRDefault="000D73D2" w:rsidP="000D73D2">
      <w:pPr>
        <w:spacing w:line="360" w:lineRule="auto"/>
        <w:ind w:firstLineChars="300" w:firstLine="630"/>
        <w:rPr>
          <w:kern w:val="0"/>
          <w:szCs w:val="21"/>
        </w:rPr>
      </w:pPr>
      <w:bookmarkStart w:id="115" w:name="_Toc16299_WPSOffice_Level1"/>
      <w:bookmarkStart w:id="116" w:name="_Toc17841_WPSOffice_Level1"/>
      <w:r w:rsidRPr="00CF34C1">
        <w:rPr>
          <w:kern w:val="0"/>
          <w:szCs w:val="21"/>
        </w:rPr>
        <w:t>4</w:t>
      </w:r>
      <w:r w:rsidRPr="00CF34C1">
        <w:rPr>
          <w:kern w:val="0"/>
          <w:szCs w:val="21"/>
        </w:rPr>
        <w:t>）表示有选择，在一定条件下可以这样做的用词，采用</w:t>
      </w:r>
      <w:r w:rsidRPr="00CF34C1">
        <w:rPr>
          <w:kern w:val="0"/>
          <w:szCs w:val="21"/>
        </w:rPr>
        <w:t>“</w:t>
      </w:r>
      <w:r w:rsidRPr="00CF34C1">
        <w:rPr>
          <w:kern w:val="0"/>
          <w:szCs w:val="21"/>
        </w:rPr>
        <w:t>可</w:t>
      </w:r>
      <w:r w:rsidRPr="00CF34C1">
        <w:rPr>
          <w:kern w:val="0"/>
          <w:szCs w:val="21"/>
        </w:rPr>
        <w:t>”</w:t>
      </w:r>
      <w:r w:rsidRPr="00CF34C1">
        <w:rPr>
          <w:kern w:val="0"/>
          <w:szCs w:val="21"/>
        </w:rPr>
        <w:t>。</w:t>
      </w:r>
      <w:bookmarkEnd w:id="115"/>
      <w:bookmarkEnd w:id="116"/>
    </w:p>
    <w:p w:rsidR="000D73D2" w:rsidRPr="00CF34C1" w:rsidRDefault="000D73D2" w:rsidP="000D73D2">
      <w:pPr>
        <w:spacing w:line="360" w:lineRule="auto"/>
        <w:ind w:firstLineChars="200" w:firstLine="420"/>
        <w:rPr>
          <w:kern w:val="0"/>
          <w:szCs w:val="21"/>
        </w:rPr>
        <w:sectPr w:rsidR="000D73D2" w:rsidRPr="00CF34C1" w:rsidSect="00004362">
          <w:pgSz w:w="10433" w:h="14742"/>
          <w:pgMar w:top="1440" w:right="1803" w:bottom="1440" w:left="1797" w:header="567" w:footer="992" w:gutter="0"/>
          <w:cols w:space="720"/>
          <w:docGrid w:type="lines" w:linePitch="317"/>
        </w:sectPr>
      </w:pPr>
      <w:r w:rsidRPr="00CF34C1">
        <w:rPr>
          <w:kern w:val="0"/>
          <w:szCs w:val="21"/>
        </w:rPr>
        <w:t xml:space="preserve">2  </w:t>
      </w:r>
      <w:r w:rsidRPr="00CF34C1">
        <w:rPr>
          <w:kern w:val="0"/>
          <w:szCs w:val="21"/>
        </w:rPr>
        <w:t>本</w:t>
      </w:r>
      <w:r w:rsidR="008723CE">
        <w:rPr>
          <w:rFonts w:hint="eastAsia"/>
          <w:kern w:val="0"/>
          <w:szCs w:val="21"/>
        </w:rPr>
        <w:t>标准</w:t>
      </w:r>
      <w:r w:rsidRPr="00CF34C1">
        <w:rPr>
          <w:kern w:val="0"/>
          <w:szCs w:val="21"/>
        </w:rPr>
        <w:t>中指明应按其他有关标准、规范执行的写法为</w:t>
      </w:r>
      <w:r w:rsidRPr="00CF34C1">
        <w:rPr>
          <w:kern w:val="0"/>
          <w:szCs w:val="21"/>
        </w:rPr>
        <w:t>“</w:t>
      </w:r>
      <w:r w:rsidRPr="00CF34C1">
        <w:rPr>
          <w:kern w:val="0"/>
          <w:szCs w:val="21"/>
        </w:rPr>
        <w:t>应符合</w:t>
      </w:r>
      <w:r w:rsidRPr="00CF34C1">
        <w:rPr>
          <w:kern w:val="0"/>
          <w:szCs w:val="21"/>
        </w:rPr>
        <w:t>……</w:t>
      </w:r>
      <w:r w:rsidRPr="00CF34C1">
        <w:rPr>
          <w:kern w:val="0"/>
          <w:szCs w:val="21"/>
        </w:rPr>
        <w:t>要求或规定</w:t>
      </w:r>
      <w:r w:rsidRPr="00CF34C1">
        <w:rPr>
          <w:kern w:val="0"/>
          <w:szCs w:val="21"/>
        </w:rPr>
        <w:t>”</w:t>
      </w:r>
      <w:r w:rsidRPr="00CF34C1">
        <w:rPr>
          <w:kern w:val="0"/>
          <w:szCs w:val="21"/>
        </w:rPr>
        <w:t>或</w:t>
      </w:r>
      <w:r w:rsidRPr="00CF34C1">
        <w:rPr>
          <w:kern w:val="0"/>
          <w:szCs w:val="21"/>
        </w:rPr>
        <w:t>“</w:t>
      </w:r>
      <w:r w:rsidRPr="00CF34C1">
        <w:rPr>
          <w:kern w:val="0"/>
          <w:szCs w:val="21"/>
        </w:rPr>
        <w:t>应按</w:t>
      </w:r>
      <w:r w:rsidRPr="00CF34C1">
        <w:rPr>
          <w:kern w:val="0"/>
          <w:szCs w:val="21"/>
        </w:rPr>
        <w:t>……</w:t>
      </w:r>
      <w:r w:rsidRPr="00CF34C1">
        <w:rPr>
          <w:kern w:val="0"/>
          <w:szCs w:val="21"/>
        </w:rPr>
        <w:t>执行</w:t>
      </w:r>
      <w:r w:rsidRPr="00CF34C1">
        <w:rPr>
          <w:kern w:val="0"/>
          <w:szCs w:val="21"/>
        </w:rPr>
        <w:t>”</w:t>
      </w:r>
      <w:r w:rsidRPr="00CF34C1">
        <w:rPr>
          <w:kern w:val="0"/>
          <w:szCs w:val="21"/>
        </w:rPr>
        <w:t>。</w:t>
      </w:r>
    </w:p>
    <w:p w:rsidR="000D73D2" w:rsidRPr="00CF34C1" w:rsidRDefault="000D73D2" w:rsidP="000D73D2">
      <w:pPr>
        <w:pStyle w:val="NCP1"/>
        <w:spacing w:before="0" w:after="240" w:line="240" w:lineRule="auto"/>
        <w:rPr>
          <w:lang w:eastAsia="zh-TW"/>
        </w:rPr>
      </w:pPr>
      <w:bookmarkStart w:id="117" w:name="_Toc885_WPSOffice_Level1"/>
      <w:bookmarkStart w:id="118" w:name="_Toc27802_WPSOffice_Level1"/>
      <w:bookmarkStart w:id="119" w:name="_Toc4708"/>
      <w:bookmarkStart w:id="120" w:name="_Toc86682012"/>
      <w:bookmarkStart w:id="121" w:name="_Toc86755884"/>
      <w:r w:rsidRPr="00CF34C1">
        <w:rPr>
          <w:lang w:eastAsia="zh-TW"/>
        </w:rPr>
        <w:lastRenderedPageBreak/>
        <w:t>引用标准名录</w:t>
      </w:r>
      <w:bookmarkEnd w:id="117"/>
      <w:bookmarkEnd w:id="118"/>
      <w:bookmarkEnd w:id="119"/>
      <w:bookmarkEnd w:id="120"/>
      <w:bookmarkEnd w:id="121"/>
    </w:p>
    <w:p w:rsidR="004E1381" w:rsidRPr="00F70516" w:rsidRDefault="004E1381" w:rsidP="004E1381">
      <w:pPr>
        <w:spacing w:line="360" w:lineRule="auto"/>
        <w:ind w:firstLineChars="300" w:firstLine="630"/>
        <w:rPr>
          <w:kern w:val="0"/>
          <w:szCs w:val="21"/>
        </w:rPr>
      </w:pPr>
      <w:r w:rsidRPr="00F70516">
        <w:rPr>
          <w:kern w:val="0"/>
          <w:szCs w:val="21"/>
        </w:rPr>
        <w:t xml:space="preserve">1  </w:t>
      </w:r>
      <w:r w:rsidRPr="00F70516">
        <w:rPr>
          <w:kern w:val="0"/>
          <w:szCs w:val="21"/>
        </w:rPr>
        <w:t>《建筑基坑工程监测技术</w:t>
      </w:r>
      <w:r w:rsidR="00831B66" w:rsidRPr="00F70516">
        <w:rPr>
          <w:kern w:val="0"/>
          <w:szCs w:val="21"/>
        </w:rPr>
        <w:t>标准</w:t>
      </w:r>
      <w:r w:rsidRPr="00F70516">
        <w:rPr>
          <w:kern w:val="0"/>
          <w:szCs w:val="21"/>
        </w:rPr>
        <w:t>》</w:t>
      </w:r>
      <w:r w:rsidRPr="00F70516">
        <w:rPr>
          <w:kern w:val="0"/>
          <w:szCs w:val="21"/>
        </w:rPr>
        <w:t>GB 50497</w:t>
      </w:r>
    </w:p>
    <w:p w:rsidR="004E1381" w:rsidRPr="00F70516" w:rsidRDefault="004E1381" w:rsidP="004E1381">
      <w:pPr>
        <w:spacing w:line="360" w:lineRule="auto"/>
        <w:ind w:firstLineChars="300" w:firstLine="630"/>
        <w:rPr>
          <w:kern w:val="0"/>
          <w:szCs w:val="21"/>
        </w:rPr>
      </w:pPr>
      <w:r w:rsidRPr="00F70516">
        <w:rPr>
          <w:kern w:val="0"/>
          <w:szCs w:val="21"/>
        </w:rPr>
        <w:t xml:space="preserve">2  </w:t>
      </w:r>
      <w:r w:rsidR="00A07236" w:rsidRPr="00F70516">
        <w:rPr>
          <w:kern w:val="0"/>
          <w:szCs w:val="21"/>
        </w:rPr>
        <w:t>《城市轨道交通工程监测技术规范》</w:t>
      </w:r>
      <w:r w:rsidR="00A07236" w:rsidRPr="00F70516">
        <w:rPr>
          <w:kern w:val="0"/>
          <w:szCs w:val="21"/>
        </w:rPr>
        <w:t>GB 50911</w:t>
      </w:r>
    </w:p>
    <w:p w:rsidR="004E1381" w:rsidRPr="00F70516" w:rsidRDefault="004E1381" w:rsidP="004E1381">
      <w:pPr>
        <w:spacing w:line="360" w:lineRule="auto"/>
        <w:ind w:firstLineChars="300" w:firstLine="630"/>
        <w:rPr>
          <w:kern w:val="0"/>
          <w:szCs w:val="21"/>
        </w:rPr>
      </w:pPr>
      <w:r w:rsidRPr="00F70516">
        <w:rPr>
          <w:kern w:val="0"/>
          <w:szCs w:val="21"/>
        </w:rPr>
        <w:t xml:space="preserve">3  </w:t>
      </w:r>
      <w:r w:rsidRPr="00F70516">
        <w:rPr>
          <w:kern w:val="0"/>
          <w:szCs w:val="21"/>
        </w:rPr>
        <w:t>《工程测量</w:t>
      </w:r>
      <w:r w:rsidR="00F7556A">
        <w:rPr>
          <w:rFonts w:hint="eastAsia"/>
          <w:kern w:val="0"/>
          <w:szCs w:val="21"/>
        </w:rPr>
        <w:t>标准</w:t>
      </w:r>
      <w:r w:rsidRPr="00F70516">
        <w:rPr>
          <w:kern w:val="0"/>
          <w:szCs w:val="21"/>
        </w:rPr>
        <w:t>》</w:t>
      </w:r>
      <w:r w:rsidRPr="00F70516">
        <w:rPr>
          <w:kern w:val="0"/>
          <w:szCs w:val="21"/>
        </w:rPr>
        <w:t xml:space="preserve"> GB 50026</w:t>
      </w:r>
    </w:p>
    <w:p w:rsidR="004E1381" w:rsidRPr="00F70516" w:rsidRDefault="004E1381" w:rsidP="004E1381">
      <w:pPr>
        <w:spacing w:line="360" w:lineRule="auto"/>
        <w:ind w:firstLineChars="300" w:firstLine="630"/>
        <w:rPr>
          <w:kern w:val="0"/>
          <w:szCs w:val="21"/>
        </w:rPr>
      </w:pPr>
      <w:r w:rsidRPr="00F70516">
        <w:rPr>
          <w:kern w:val="0"/>
          <w:szCs w:val="21"/>
        </w:rPr>
        <w:t xml:space="preserve">4  </w:t>
      </w:r>
      <w:r w:rsidR="00A07236" w:rsidRPr="00F70516">
        <w:rPr>
          <w:kern w:val="0"/>
          <w:szCs w:val="21"/>
        </w:rPr>
        <w:t>《爆破安全规程》</w:t>
      </w:r>
      <w:r w:rsidR="00A07236" w:rsidRPr="00F70516">
        <w:rPr>
          <w:kern w:val="0"/>
          <w:szCs w:val="21"/>
        </w:rPr>
        <w:t>GB 6722</w:t>
      </w:r>
    </w:p>
    <w:p w:rsidR="004E1381" w:rsidRPr="00F70516" w:rsidRDefault="004E1381" w:rsidP="004E1381">
      <w:pPr>
        <w:spacing w:line="360" w:lineRule="auto"/>
        <w:ind w:firstLineChars="300" w:firstLine="630"/>
        <w:rPr>
          <w:kern w:val="0"/>
          <w:szCs w:val="21"/>
        </w:rPr>
      </w:pPr>
      <w:r w:rsidRPr="00F70516">
        <w:rPr>
          <w:kern w:val="0"/>
          <w:szCs w:val="21"/>
        </w:rPr>
        <w:t xml:space="preserve">5  </w:t>
      </w:r>
      <w:r w:rsidR="00A07236" w:rsidRPr="00F70516">
        <w:rPr>
          <w:kern w:val="0"/>
          <w:szCs w:val="21"/>
        </w:rPr>
        <w:t>《城市轨道交通工程测量规范》</w:t>
      </w:r>
      <w:r w:rsidR="00A07236" w:rsidRPr="00F70516">
        <w:rPr>
          <w:kern w:val="0"/>
          <w:szCs w:val="21"/>
        </w:rPr>
        <w:t>GB/T 50308</w:t>
      </w:r>
    </w:p>
    <w:p w:rsidR="0015773B" w:rsidRPr="00F70516" w:rsidRDefault="004E1381" w:rsidP="004E1381">
      <w:pPr>
        <w:spacing w:line="360" w:lineRule="auto"/>
        <w:ind w:firstLineChars="300" w:firstLine="630"/>
        <w:rPr>
          <w:kern w:val="0"/>
          <w:szCs w:val="21"/>
        </w:rPr>
      </w:pPr>
      <w:r w:rsidRPr="00F70516">
        <w:rPr>
          <w:kern w:val="0"/>
          <w:szCs w:val="21"/>
        </w:rPr>
        <w:t xml:space="preserve">6  </w:t>
      </w:r>
      <w:r w:rsidR="00A07236" w:rsidRPr="00F70516">
        <w:rPr>
          <w:rFonts w:hint="eastAsia"/>
          <w:kern w:val="0"/>
          <w:szCs w:val="21"/>
        </w:rPr>
        <w:t>《公共安全视频监控联网系统信息传输、交换、控制技术要求》</w:t>
      </w:r>
      <w:r w:rsidR="00A07236" w:rsidRPr="00F70516">
        <w:rPr>
          <w:rFonts w:hint="eastAsia"/>
          <w:kern w:val="0"/>
          <w:szCs w:val="21"/>
        </w:rPr>
        <w:t>GB/T 28181</w:t>
      </w:r>
    </w:p>
    <w:p w:rsidR="002D0789" w:rsidRPr="00F70516" w:rsidRDefault="00783B85" w:rsidP="004E1381">
      <w:pPr>
        <w:spacing w:line="360" w:lineRule="auto"/>
        <w:ind w:firstLineChars="300" w:firstLine="630"/>
        <w:rPr>
          <w:kern w:val="0"/>
          <w:szCs w:val="21"/>
        </w:rPr>
      </w:pPr>
      <w:r w:rsidRPr="00F70516">
        <w:rPr>
          <w:kern w:val="0"/>
          <w:szCs w:val="21"/>
        </w:rPr>
        <w:t xml:space="preserve">7  </w:t>
      </w:r>
      <w:r w:rsidR="00A07236" w:rsidRPr="00F70516">
        <w:rPr>
          <w:kern w:val="0"/>
          <w:szCs w:val="21"/>
        </w:rPr>
        <w:t>《建筑变形测量规范》</w:t>
      </w:r>
      <w:r w:rsidR="00A07236" w:rsidRPr="00F70516">
        <w:rPr>
          <w:kern w:val="0"/>
          <w:szCs w:val="21"/>
        </w:rPr>
        <w:t xml:space="preserve"> JGJ 8</w:t>
      </w:r>
    </w:p>
    <w:p w:rsidR="00482C3B" w:rsidRPr="00F70516" w:rsidRDefault="00783B85" w:rsidP="0015773B">
      <w:pPr>
        <w:spacing w:line="360" w:lineRule="auto"/>
        <w:ind w:firstLineChars="300" w:firstLine="630"/>
        <w:rPr>
          <w:kern w:val="0"/>
          <w:szCs w:val="21"/>
        </w:rPr>
      </w:pPr>
      <w:r w:rsidRPr="00F70516">
        <w:rPr>
          <w:kern w:val="0"/>
          <w:szCs w:val="21"/>
        </w:rPr>
        <w:t>8</w:t>
      </w:r>
      <w:r w:rsidR="00482C3B" w:rsidRPr="00F70516">
        <w:rPr>
          <w:kern w:val="0"/>
          <w:szCs w:val="21"/>
        </w:rPr>
        <w:t xml:space="preserve">  </w:t>
      </w:r>
      <w:r w:rsidR="00A07236" w:rsidRPr="00F70516">
        <w:rPr>
          <w:kern w:val="0"/>
          <w:szCs w:val="21"/>
        </w:rPr>
        <w:t>《城市轨道交通结构安全保护技术规范》</w:t>
      </w:r>
      <w:r w:rsidR="00A07236" w:rsidRPr="00F70516">
        <w:rPr>
          <w:kern w:val="0"/>
          <w:szCs w:val="21"/>
        </w:rPr>
        <w:t>CJJ/T 202</w:t>
      </w:r>
    </w:p>
    <w:p w:rsidR="00F70516" w:rsidRPr="00F70516" w:rsidRDefault="00F70516" w:rsidP="0015773B">
      <w:pPr>
        <w:spacing w:line="360" w:lineRule="auto"/>
        <w:ind w:firstLineChars="300" w:firstLine="630"/>
        <w:rPr>
          <w:kern w:val="0"/>
          <w:szCs w:val="21"/>
        </w:rPr>
      </w:pPr>
      <w:r w:rsidRPr="00F70516">
        <w:rPr>
          <w:kern w:val="0"/>
          <w:szCs w:val="21"/>
        </w:rPr>
        <w:t xml:space="preserve">9  </w:t>
      </w:r>
      <w:r w:rsidRPr="00F70516">
        <w:rPr>
          <w:rFonts w:hint="eastAsia"/>
          <w:kern w:val="0"/>
          <w:szCs w:val="21"/>
        </w:rPr>
        <w:t>《江苏省城市轨道交通工程监测技术规程》</w:t>
      </w:r>
      <w:r w:rsidRPr="00F70516">
        <w:rPr>
          <w:kern w:val="0"/>
          <w:szCs w:val="21"/>
        </w:rPr>
        <w:t>DGJ32/J 195</w:t>
      </w:r>
    </w:p>
    <w:p w:rsidR="000D73D2" w:rsidRPr="00CF34C1" w:rsidRDefault="000D73D2" w:rsidP="004E1381">
      <w:pPr>
        <w:spacing w:line="360" w:lineRule="auto"/>
        <w:ind w:firstLineChars="300" w:firstLine="630"/>
        <w:rPr>
          <w:kern w:val="0"/>
          <w:szCs w:val="21"/>
        </w:rPr>
      </w:pPr>
      <w:r w:rsidRPr="00CF34C1">
        <w:rPr>
          <w:kern w:val="0"/>
          <w:szCs w:val="21"/>
        </w:rPr>
        <w:br w:type="page"/>
      </w:r>
    </w:p>
    <w:p w:rsidR="000D73D2" w:rsidRPr="00CF34C1" w:rsidRDefault="004E1381" w:rsidP="000D73D2">
      <w:pPr>
        <w:jc w:val="center"/>
        <w:rPr>
          <w:rFonts w:eastAsia="黑体"/>
          <w:b/>
          <w:color w:val="FF0000"/>
          <w:sz w:val="32"/>
          <w:szCs w:val="32"/>
        </w:rPr>
      </w:pPr>
      <w:bookmarkStart w:id="122" w:name="_Toc24719_WPSOffice_Level1"/>
      <w:bookmarkStart w:id="123" w:name="_Toc5501_WPSOffice_Level1"/>
      <w:r w:rsidRPr="00CF34C1">
        <w:rPr>
          <w:rFonts w:eastAsia="黑体"/>
          <w:b/>
          <w:sz w:val="32"/>
          <w:szCs w:val="32"/>
        </w:rPr>
        <w:lastRenderedPageBreak/>
        <w:t>江苏省土木建筑学会</w:t>
      </w:r>
      <w:r w:rsidR="000D73D2" w:rsidRPr="00CF34C1">
        <w:rPr>
          <w:rFonts w:eastAsia="黑体"/>
          <w:b/>
          <w:sz w:val="32"/>
          <w:szCs w:val="32"/>
        </w:rPr>
        <w:t>标准</w:t>
      </w:r>
      <w:bookmarkEnd w:id="122"/>
      <w:bookmarkEnd w:id="123"/>
    </w:p>
    <w:p w:rsidR="000D73D2" w:rsidRPr="00CF34C1" w:rsidRDefault="000D73D2" w:rsidP="000D73D2">
      <w:pPr>
        <w:jc w:val="center"/>
        <w:rPr>
          <w:rFonts w:eastAsia="黑体"/>
          <w:b/>
          <w:sz w:val="32"/>
          <w:szCs w:val="32"/>
        </w:rPr>
      </w:pPr>
    </w:p>
    <w:p w:rsidR="000D73D2" w:rsidRPr="00CF34C1" w:rsidRDefault="000D73D2" w:rsidP="000D73D2">
      <w:pPr>
        <w:jc w:val="center"/>
        <w:rPr>
          <w:rFonts w:eastAsia="黑体"/>
          <w:b/>
          <w:sz w:val="44"/>
          <w:szCs w:val="32"/>
        </w:rPr>
      </w:pPr>
    </w:p>
    <w:p w:rsidR="000D73D2" w:rsidRPr="00CF34C1" w:rsidRDefault="004E1381" w:rsidP="000D73D2">
      <w:pPr>
        <w:spacing w:line="360" w:lineRule="auto"/>
        <w:jc w:val="center"/>
        <w:rPr>
          <w:rFonts w:eastAsia="黑体"/>
          <w:sz w:val="40"/>
        </w:rPr>
      </w:pPr>
      <w:r w:rsidRPr="00CF34C1">
        <w:rPr>
          <w:rFonts w:eastAsia="黑体"/>
          <w:sz w:val="40"/>
        </w:rPr>
        <w:t>城市轨道交通工程自动化监测技术</w:t>
      </w:r>
      <w:r w:rsidR="00D40EC4">
        <w:rPr>
          <w:rFonts w:eastAsia="黑体"/>
          <w:sz w:val="40"/>
        </w:rPr>
        <w:t>标准</w:t>
      </w:r>
    </w:p>
    <w:p w:rsidR="000D73D2" w:rsidRPr="00CF34C1" w:rsidRDefault="000D73D2" w:rsidP="000D73D2">
      <w:pPr>
        <w:jc w:val="center"/>
        <w:rPr>
          <w:rFonts w:eastAsia="黑体"/>
          <w:w w:val="95"/>
          <w:sz w:val="36"/>
          <w:szCs w:val="36"/>
        </w:rPr>
      </w:pPr>
    </w:p>
    <w:p w:rsidR="000D73D2" w:rsidRPr="00CF34C1" w:rsidRDefault="004E1381" w:rsidP="000D73D2">
      <w:pPr>
        <w:jc w:val="center"/>
        <w:rPr>
          <w:rFonts w:eastAsia="黑体"/>
          <w:b/>
          <w:color w:val="000000"/>
          <w:sz w:val="32"/>
          <w:szCs w:val="32"/>
        </w:rPr>
      </w:pPr>
      <w:r w:rsidRPr="00CF34C1">
        <w:rPr>
          <w:b/>
          <w:sz w:val="28"/>
          <w:szCs w:val="28"/>
        </w:rPr>
        <w:t>T/JSTJXH  ×××-20××</w:t>
      </w:r>
    </w:p>
    <w:p w:rsidR="000D73D2" w:rsidRPr="00CF34C1" w:rsidRDefault="000D73D2" w:rsidP="000D73D2">
      <w:pPr>
        <w:spacing w:line="360" w:lineRule="auto"/>
        <w:rPr>
          <w:kern w:val="0"/>
          <w:szCs w:val="21"/>
        </w:rPr>
      </w:pPr>
    </w:p>
    <w:p w:rsidR="000D73D2" w:rsidRPr="00CF34C1" w:rsidRDefault="000D73D2" w:rsidP="000D73D2">
      <w:pPr>
        <w:keepNext/>
        <w:keepLines/>
        <w:spacing w:before="340" w:after="330"/>
        <w:jc w:val="center"/>
        <w:outlineLvl w:val="0"/>
        <w:rPr>
          <w:b/>
          <w:bCs/>
          <w:kern w:val="44"/>
          <w:sz w:val="28"/>
          <w:szCs w:val="28"/>
        </w:rPr>
      </w:pPr>
      <w:bookmarkStart w:id="124" w:name="_Toc23754_WPSOffice_Level1"/>
      <w:bookmarkStart w:id="125" w:name="_Toc32026_WPSOffice_Level1"/>
      <w:bookmarkStart w:id="126" w:name="_Toc28515"/>
      <w:bookmarkStart w:id="127" w:name="_Toc86682013"/>
      <w:bookmarkStart w:id="128" w:name="_Toc86755885"/>
      <w:r w:rsidRPr="00CF34C1">
        <w:rPr>
          <w:b/>
          <w:bCs/>
          <w:kern w:val="44"/>
          <w:sz w:val="28"/>
          <w:szCs w:val="28"/>
        </w:rPr>
        <w:t>条文说明</w:t>
      </w:r>
      <w:bookmarkEnd w:id="124"/>
      <w:bookmarkEnd w:id="125"/>
      <w:bookmarkEnd w:id="126"/>
      <w:bookmarkEnd w:id="127"/>
      <w:bookmarkEnd w:id="128"/>
    </w:p>
    <w:p w:rsidR="00291449" w:rsidRPr="00CF34C1" w:rsidRDefault="000D73D2" w:rsidP="00291449">
      <w:pPr>
        <w:pStyle w:val="Heading310"/>
        <w:keepNext/>
        <w:keepLines/>
        <w:spacing w:before="0" w:after="480"/>
        <w:ind w:left="0"/>
        <w:jc w:val="center"/>
        <w:rPr>
          <w:rFonts w:ascii="Times New Roman"/>
          <w:b/>
          <w:bCs/>
          <w:sz w:val="32"/>
          <w:szCs w:val="32"/>
          <w:highlight w:val="yellow"/>
          <w:lang w:eastAsia="zh-CN"/>
        </w:rPr>
      </w:pPr>
      <w:r w:rsidRPr="00CF34C1">
        <w:rPr>
          <w:rFonts w:ascii="Times New Roman"/>
          <w:b/>
          <w:bCs/>
          <w:kern w:val="44"/>
          <w:sz w:val="28"/>
          <w:szCs w:val="28"/>
        </w:rPr>
        <w:br w:type="page"/>
      </w:r>
      <w:r w:rsidR="00291449" w:rsidRPr="00CF34C1">
        <w:rPr>
          <w:rFonts w:ascii="Times New Roman"/>
          <w:b/>
          <w:bCs/>
          <w:sz w:val="32"/>
          <w:szCs w:val="32"/>
        </w:rPr>
        <w:lastRenderedPageBreak/>
        <w:t>目</w:t>
      </w:r>
      <w:r w:rsidR="00291449" w:rsidRPr="00CF34C1">
        <w:rPr>
          <w:rFonts w:ascii="Times New Roman"/>
          <w:b/>
          <w:bCs/>
          <w:sz w:val="32"/>
          <w:szCs w:val="32"/>
        </w:rPr>
        <w:t xml:space="preserve">  </w:t>
      </w:r>
      <w:r w:rsidR="00291449" w:rsidRPr="00CF34C1">
        <w:rPr>
          <w:rFonts w:ascii="Times New Roman"/>
          <w:b/>
          <w:bCs/>
          <w:sz w:val="32"/>
          <w:szCs w:val="32"/>
          <w:lang w:eastAsia="zh-CN"/>
        </w:rPr>
        <w:t>次</w:t>
      </w:r>
    </w:p>
    <w:p w:rsidR="00FB1368" w:rsidRPr="00FB1368" w:rsidRDefault="00291449" w:rsidP="00FB1368">
      <w:pPr>
        <w:pStyle w:val="TOC1"/>
        <w:tabs>
          <w:tab w:val="right" w:leader="dot" w:pos="7304"/>
        </w:tabs>
        <w:spacing w:line="360" w:lineRule="auto"/>
        <w:rPr>
          <w:noProof/>
          <w:szCs w:val="22"/>
        </w:rPr>
      </w:pPr>
      <w:r w:rsidRPr="00FB1368">
        <w:rPr>
          <w:szCs w:val="21"/>
          <w:shd w:val="clear" w:color="auto" w:fill="FFFFFF"/>
        </w:rPr>
        <w:fldChar w:fldCharType="begin"/>
      </w:r>
      <w:r w:rsidRPr="00FB1368">
        <w:rPr>
          <w:szCs w:val="21"/>
          <w:shd w:val="clear" w:color="auto" w:fill="FFFFFF"/>
        </w:rPr>
        <w:instrText xml:space="preserve"> TOC \o "1-2" \h \z \u </w:instrText>
      </w:r>
      <w:r w:rsidRPr="00FB1368">
        <w:rPr>
          <w:szCs w:val="21"/>
          <w:shd w:val="clear" w:color="auto" w:fill="FFFFFF"/>
        </w:rPr>
        <w:fldChar w:fldCharType="separate"/>
      </w:r>
      <w:hyperlink w:anchor="_Toc86682014" w:history="1">
        <w:r w:rsidR="00FB1368" w:rsidRPr="00FB1368">
          <w:rPr>
            <w:rStyle w:val="a4"/>
            <w:noProof/>
            <w:lang w:eastAsia="zh-TW"/>
          </w:rPr>
          <w:t xml:space="preserve">1 </w:t>
        </w:r>
        <w:r w:rsidR="00FB1368" w:rsidRPr="00FB1368">
          <w:rPr>
            <w:rStyle w:val="a4"/>
            <w:noProof/>
            <w:lang w:eastAsia="zh-TW"/>
          </w:rPr>
          <w:t>总则</w:t>
        </w:r>
        <w:r w:rsidR="00FB1368" w:rsidRPr="00FB1368">
          <w:rPr>
            <w:noProof/>
            <w:webHidden/>
          </w:rPr>
          <w:tab/>
        </w:r>
        <w:r w:rsidR="00FB1368" w:rsidRPr="00FB1368">
          <w:rPr>
            <w:noProof/>
            <w:webHidden/>
          </w:rPr>
          <w:fldChar w:fldCharType="begin"/>
        </w:r>
        <w:r w:rsidR="00FB1368" w:rsidRPr="00FB1368">
          <w:rPr>
            <w:noProof/>
            <w:webHidden/>
          </w:rPr>
          <w:instrText xml:space="preserve"> PAGEREF _Toc86682014 \h </w:instrText>
        </w:r>
        <w:r w:rsidR="00FB1368" w:rsidRPr="00FB1368">
          <w:rPr>
            <w:noProof/>
            <w:webHidden/>
          </w:rPr>
        </w:r>
        <w:r w:rsidR="00FB1368" w:rsidRPr="00FB1368">
          <w:rPr>
            <w:noProof/>
            <w:webHidden/>
          </w:rPr>
          <w:fldChar w:fldCharType="separate"/>
        </w:r>
        <w:r w:rsidR="004853B5">
          <w:rPr>
            <w:noProof/>
            <w:webHidden/>
          </w:rPr>
          <w:t>26</w:t>
        </w:r>
        <w:r w:rsidR="00FB1368" w:rsidRPr="00FB1368">
          <w:rPr>
            <w:noProof/>
            <w:webHidden/>
          </w:rPr>
          <w:fldChar w:fldCharType="end"/>
        </w:r>
      </w:hyperlink>
    </w:p>
    <w:p w:rsidR="00FB1368" w:rsidRPr="00FB1368" w:rsidRDefault="009618CB" w:rsidP="00FB1368">
      <w:pPr>
        <w:pStyle w:val="TOC1"/>
        <w:tabs>
          <w:tab w:val="right" w:leader="dot" w:pos="7304"/>
        </w:tabs>
        <w:spacing w:line="360" w:lineRule="auto"/>
        <w:rPr>
          <w:noProof/>
          <w:szCs w:val="22"/>
        </w:rPr>
      </w:pPr>
      <w:hyperlink w:anchor="_Toc86682015" w:history="1">
        <w:r w:rsidR="00FB1368" w:rsidRPr="00FB1368">
          <w:rPr>
            <w:rStyle w:val="a4"/>
            <w:noProof/>
            <w:lang w:eastAsia="zh-TW"/>
          </w:rPr>
          <w:t xml:space="preserve">3 </w:t>
        </w:r>
        <w:r w:rsidR="00FB1368" w:rsidRPr="00FB1368">
          <w:rPr>
            <w:rStyle w:val="a4"/>
            <w:noProof/>
            <w:lang w:eastAsia="zh-TW"/>
          </w:rPr>
          <w:t>基本规定</w:t>
        </w:r>
        <w:r w:rsidR="00FB1368" w:rsidRPr="00FB1368">
          <w:rPr>
            <w:noProof/>
            <w:webHidden/>
          </w:rPr>
          <w:tab/>
        </w:r>
        <w:r w:rsidR="00FB1368" w:rsidRPr="00FB1368">
          <w:rPr>
            <w:noProof/>
            <w:webHidden/>
          </w:rPr>
          <w:fldChar w:fldCharType="begin"/>
        </w:r>
        <w:r w:rsidR="00FB1368" w:rsidRPr="00FB1368">
          <w:rPr>
            <w:noProof/>
            <w:webHidden/>
          </w:rPr>
          <w:instrText xml:space="preserve"> PAGEREF _Toc86682015 \h </w:instrText>
        </w:r>
        <w:r w:rsidR="00FB1368" w:rsidRPr="00FB1368">
          <w:rPr>
            <w:noProof/>
            <w:webHidden/>
          </w:rPr>
        </w:r>
        <w:r w:rsidR="00FB1368" w:rsidRPr="00FB1368">
          <w:rPr>
            <w:noProof/>
            <w:webHidden/>
          </w:rPr>
          <w:fldChar w:fldCharType="separate"/>
        </w:r>
        <w:r w:rsidR="004853B5">
          <w:rPr>
            <w:noProof/>
            <w:webHidden/>
          </w:rPr>
          <w:t>27</w:t>
        </w:r>
        <w:r w:rsidR="00FB1368" w:rsidRPr="00FB1368">
          <w:rPr>
            <w:noProof/>
            <w:webHidden/>
          </w:rPr>
          <w:fldChar w:fldCharType="end"/>
        </w:r>
      </w:hyperlink>
    </w:p>
    <w:p w:rsidR="00FB1368" w:rsidRPr="00FB1368" w:rsidRDefault="009618CB" w:rsidP="00FB1368">
      <w:pPr>
        <w:pStyle w:val="TOC1"/>
        <w:tabs>
          <w:tab w:val="right" w:leader="dot" w:pos="7304"/>
        </w:tabs>
        <w:spacing w:line="360" w:lineRule="auto"/>
        <w:rPr>
          <w:noProof/>
          <w:szCs w:val="22"/>
        </w:rPr>
      </w:pPr>
      <w:hyperlink w:anchor="_Toc86682016" w:history="1">
        <w:r w:rsidR="00FB1368" w:rsidRPr="00FB1368">
          <w:rPr>
            <w:rStyle w:val="a4"/>
            <w:noProof/>
            <w:lang w:eastAsia="zh-TW"/>
          </w:rPr>
          <w:t xml:space="preserve">4 </w:t>
        </w:r>
        <w:r w:rsidR="00FB1368" w:rsidRPr="00FB1368">
          <w:rPr>
            <w:rStyle w:val="a4"/>
            <w:noProof/>
            <w:lang w:eastAsia="zh-TW"/>
          </w:rPr>
          <w:t>自动化监测软件系统要求</w:t>
        </w:r>
        <w:r w:rsidR="00FB1368" w:rsidRPr="00FB1368">
          <w:rPr>
            <w:noProof/>
            <w:webHidden/>
          </w:rPr>
          <w:tab/>
        </w:r>
        <w:r w:rsidR="00FB1368" w:rsidRPr="00FB1368">
          <w:rPr>
            <w:noProof/>
            <w:webHidden/>
          </w:rPr>
          <w:fldChar w:fldCharType="begin"/>
        </w:r>
        <w:r w:rsidR="00FB1368" w:rsidRPr="00FB1368">
          <w:rPr>
            <w:noProof/>
            <w:webHidden/>
          </w:rPr>
          <w:instrText xml:space="preserve"> PAGEREF _Toc86682016 \h </w:instrText>
        </w:r>
        <w:r w:rsidR="00FB1368" w:rsidRPr="00FB1368">
          <w:rPr>
            <w:noProof/>
            <w:webHidden/>
          </w:rPr>
        </w:r>
        <w:r w:rsidR="00FB1368" w:rsidRPr="00FB1368">
          <w:rPr>
            <w:noProof/>
            <w:webHidden/>
          </w:rPr>
          <w:fldChar w:fldCharType="separate"/>
        </w:r>
        <w:r w:rsidR="004853B5">
          <w:rPr>
            <w:noProof/>
            <w:webHidden/>
          </w:rPr>
          <w:t>29</w:t>
        </w:r>
        <w:r w:rsidR="00FB1368" w:rsidRPr="00FB1368">
          <w:rPr>
            <w:noProof/>
            <w:webHidden/>
          </w:rPr>
          <w:fldChar w:fldCharType="end"/>
        </w:r>
      </w:hyperlink>
    </w:p>
    <w:p w:rsidR="00FB1368" w:rsidRPr="00FB1368" w:rsidRDefault="009618CB" w:rsidP="00FB1368">
      <w:pPr>
        <w:pStyle w:val="TOC1"/>
        <w:tabs>
          <w:tab w:val="right" w:leader="dot" w:pos="7304"/>
        </w:tabs>
        <w:spacing w:line="360" w:lineRule="auto"/>
        <w:rPr>
          <w:noProof/>
          <w:szCs w:val="22"/>
        </w:rPr>
      </w:pPr>
      <w:hyperlink w:anchor="_Toc86682017" w:history="1">
        <w:r w:rsidR="00FB1368" w:rsidRPr="00FB1368">
          <w:rPr>
            <w:rStyle w:val="a4"/>
            <w:noProof/>
            <w:lang w:eastAsia="zh-TW"/>
          </w:rPr>
          <w:t xml:space="preserve">5 </w:t>
        </w:r>
        <w:r w:rsidR="00FB1368" w:rsidRPr="00FB1368">
          <w:rPr>
            <w:rStyle w:val="a4"/>
            <w:noProof/>
            <w:lang w:eastAsia="zh-TW"/>
          </w:rPr>
          <w:t>自动化监测硬件系统</w:t>
        </w:r>
        <w:r w:rsidR="00FB1368" w:rsidRPr="00FB1368">
          <w:rPr>
            <w:rStyle w:val="a4"/>
            <w:noProof/>
          </w:rPr>
          <w:t>要求</w:t>
        </w:r>
        <w:r w:rsidR="00FB1368" w:rsidRPr="00FB1368">
          <w:rPr>
            <w:noProof/>
            <w:webHidden/>
          </w:rPr>
          <w:tab/>
        </w:r>
        <w:r w:rsidR="00FB1368" w:rsidRPr="00FB1368">
          <w:rPr>
            <w:noProof/>
            <w:webHidden/>
          </w:rPr>
          <w:fldChar w:fldCharType="begin"/>
        </w:r>
        <w:r w:rsidR="00FB1368" w:rsidRPr="00FB1368">
          <w:rPr>
            <w:noProof/>
            <w:webHidden/>
          </w:rPr>
          <w:instrText xml:space="preserve"> PAGEREF _Toc86682017 \h </w:instrText>
        </w:r>
        <w:r w:rsidR="00FB1368" w:rsidRPr="00FB1368">
          <w:rPr>
            <w:noProof/>
            <w:webHidden/>
          </w:rPr>
        </w:r>
        <w:r w:rsidR="00FB1368" w:rsidRPr="00FB1368">
          <w:rPr>
            <w:noProof/>
            <w:webHidden/>
          </w:rPr>
          <w:fldChar w:fldCharType="separate"/>
        </w:r>
        <w:r w:rsidR="004853B5">
          <w:rPr>
            <w:noProof/>
            <w:webHidden/>
          </w:rPr>
          <w:t>30</w:t>
        </w:r>
        <w:r w:rsidR="00FB1368" w:rsidRPr="00FB1368">
          <w:rPr>
            <w:noProof/>
            <w:webHidden/>
          </w:rPr>
          <w:fldChar w:fldCharType="end"/>
        </w:r>
      </w:hyperlink>
    </w:p>
    <w:p w:rsidR="00FB1368" w:rsidRPr="00FB1368" w:rsidRDefault="009618CB" w:rsidP="00FB1368">
      <w:pPr>
        <w:pStyle w:val="TOC1"/>
        <w:tabs>
          <w:tab w:val="right" w:leader="dot" w:pos="7304"/>
        </w:tabs>
        <w:spacing w:line="360" w:lineRule="auto"/>
        <w:rPr>
          <w:noProof/>
          <w:szCs w:val="22"/>
        </w:rPr>
      </w:pPr>
      <w:hyperlink w:anchor="_Toc86682018" w:history="1">
        <w:r w:rsidR="00FB1368" w:rsidRPr="00FB1368">
          <w:rPr>
            <w:rStyle w:val="a4"/>
            <w:noProof/>
            <w:lang w:eastAsia="zh-TW"/>
          </w:rPr>
          <w:t xml:space="preserve">6 </w:t>
        </w:r>
        <w:r w:rsidR="00FB1368" w:rsidRPr="00FB1368">
          <w:rPr>
            <w:rStyle w:val="a4"/>
            <w:noProof/>
            <w:lang w:eastAsia="zh-TW"/>
          </w:rPr>
          <w:t>自动化监测方法及技术要求</w:t>
        </w:r>
        <w:r w:rsidR="00FB1368" w:rsidRPr="00FB1368">
          <w:rPr>
            <w:noProof/>
            <w:webHidden/>
          </w:rPr>
          <w:tab/>
        </w:r>
        <w:r w:rsidR="00FB1368" w:rsidRPr="00FB1368">
          <w:rPr>
            <w:noProof/>
            <w:webHidden/>
          </w:rPr>
          <w:fldChar w:fldCharType="begin"/>
        </w:r>
        <w:r w:rsidR="00FB1368" w:rsidRPr="00FB1368">
          <w:rPr>
            <w:noProof/>
            <w:webHidden/>
          </w:rPr>
          <w:instrText xml:space="preserve"> PAGEREF _Toc86682018 \h </w:instrText>
        </w:r>
        <w:r w:rsidR="00FB1368" w:rsidRPr="00FB1368">
          <w:rPr>
            <w:noProof/>
            <w:webHidden/>
          </w:rPr>
        </w:r>
        <w:r w:rsidR="00FB1368" w:rsidRPr="00FB1368">
          <w:rPr>
            <w:noProof/>
            <w:webHidden/>
          </w:rPr>
          <w:fldChar w:fldCharType="separate"/>
        </w:r>
        <w:r w:rsidR="004853B5">
          <w:rPr>
            <w:noProof/>
            <w:webHidden/>
          </w:rPr>
          <w:t>31</w:t>
        </w:r>
        <w:r w:rsidR="00FB1368" w:rsidRPr="00FB1368">
          <w:rPr>
            <w:noProof/>
            <w:webHidden/>
          </w:rPr>
          <w:fldChar w:fldCharType="end"/>
        </w:r>
      </w:hyperlink>
    </w:p>
    <w:p w:rsidR="00FB1368" w:rsidRPr="00FB1368" w:rsidRDefault="009618CB" w:rsidP="00FB1368">
      <w:pPr>
        <w:pStyle w:val="TOC2"/>
        <w:tabs>
          <w:tab w:val="right" w:leader="dot" w:pos="7304"/>
        </w:tabs>
        <w:spacing w:line="360" w:lineRule="auto"/>
        <w:rPr>
          <w:noProof/>
          <w:szCs w:val="22"/>
        </w:rPr>
      </w:pPr>
      <w:hyperlink w:anchor="_Toc86682019" w:history="1">
        <w:r w:rsidR="00FB1368" w:rsidRPr="00FB1368">
          <w:rPr>
            <w:rStyle w:val="a4"/>
            <w:noProof/>
          </w:rPr>
          <w:t xml:space="preserve">6.1 </w:t>
        </w:r>
        <w:r w:rsidR="00FB1368" w:rsidRPr="00FB1368">
          <w:rPr>
            <w:rStyle w:val="a4"/>
            <w:noProof/>
          </w:rPr>
          <w:t>一般规定</w:t>
        </w:r>
        <w:r w:rsidR="00FB1368" w:rsidRPr="00FB1368">
          <w:rPr>
            <w:noProof/>
            <w:webHidden/>
          </w:rPr>
          <w:tab/>
        </w:r>
        <w:r w:rsidR="00FB1368" w:rsidRPr="00FB1368">
          <w:rPr>
            <w:noProof/>
            <w:webHidden/>
          </w:rPr>
          <w:fldChar w:fldCharType="begin"/>
        </w:r>
        <w:r w:rsidR="00FB1368" w:rsidRPr="00FB1368">
          <w:rPr>
            <w:noProof/>
            <w:webHidden/>
          </w:rPr>
          <w:instrText xml:space="preserve"> PAGEREF _Toc86682019 \h </w:instrText>
        </w:r>
        <w:r w:rsidR="00FB1368" w:rsidRPr="00FB1368">
          <w:rPr>
            <w:noProof/>
            <w:webHidden/>
          </w:rPr>
        </w:r>
        <w:r w:rsidR="00FB1368" w:rsidRPr="00FB1368">
          <w:rPr>
            <w:noProof/>
            <w:webHidden/>
          </w:rPr>
          <w:fldChar w:fldCharType="separate"/>
        </w:r>
        <w:r w:rsidR="004853B5">
          <w:rPr>
            <w:noProof/>
            <w:webHidden/>
          </w:rPr>
          <w:t>31</w:t>
        </w:r>
        <w:r w:rsidR="00FB1368" w:rsidRPr="00FB1368">
          <w:rPr>
            <w:noProof/>
            <w:webHidden/>
          </w:rPr>
          <w:fldChar w:fldCharType="end"/>
        </w:r>
      </w:hyperlink>
    </w:p>
    <w:p w:rsidR="00FB1368" w:rsidRPr="00FB1368" w:rsidRDefault="009618CB" w:rsidP="00FB1368">
      <w:pPr>
        <w:pStyle w:val="TOC2"/>
        <w:tabs>
          <w:tab w:val="right" w:leader="dot" w:pos="7304"/>
        </w:tabs>
        <w:spacing w:line="360" w:lineRule="auto"/>
        <w:rPr>
          <w:noProof/>
          <w:szCs w:val="22"/>
        </w:rPr>
      </w:pPr>
      <w:hyperlink w:anchor="_Toc86682020" w:history="1">
        <w:r w:rsidR="00FB1368" w:rsidRPr="00FB1368">
          <w:rPr>
            <w:rStyle w:val="a4"/>
            <w:noProof/>
          </w:rPr>
          <w:t xml:space="preserve">6.2 </w:t>
        </w:r>
        <w:r w:rsidR="00FB1368" w:rsidRPr="00FB1368">
          <w:rPr>
            <w:rStyle w:val="a4"/>
            <w:noProof/>
          </w:rPr>
          <w:t>水平位移监测</w:t>
        </w:r>
        <w:r w:rsidR="00FB1368" w:rsidRPr="00FB1368">
          <w:rPr>
            <w:noProof/>
            <w:webHidden/>
          </w:rPr>
          <w:tab/>
        </w:r>
        <w:r w:rsidR="00FB1368" w:rsidRPr="00FB1368">
          <w:rPr>
            <w:noProof/>
            <w:webHidden/>
          </w:rPr>
          <w:fldChar w:fldCharType="begin"/>
        </w:r>
        <w:r w:rsidR="00FB1368" w:rsidRPr="00FB1368">
          <w:rPr>
            <w:noProof/>
            <w:webHidden/>
          </w:rPr>
          <w:instrText xml:space="preserve"> PAGEREF _Toc86682020 \h </w:instrText>
        </w:r>
        <w:r w:rsidR="00FB1368" w:rsidRPr="00FB1368">
          <w:rPr>
            <w:noProof/>
            <w:webHidden/>
          </w:rPr>
        </w:r>
        <w:r w:rsidR="00FB1368" w:rsidRPr="00FB1368">
          <w:rPr>
            <w:noProof/>
            <w:webHidden/>
          </w:rPr>
          <w:fldChar w:fldCharType="separate"/>
        </w:r>
        <w:r w:rsidR="004853B5">
          <w:rPr>
            <w:noProof/>
            <w:webHidden/>
          </w:rPr>
          <w:t>31</w:t>
        </w:r>
        <w:r w:rsidR="00FB1368" w:rsidRPr="00FB1368">
          <w:rPr>
            <w:noProof/>
            <w:webHidden/>
          </w:rPr>
          <w:fldChar w:fldCharType="end"/>
        </w:r>
      </w:hyperlink>
    </w:p>
    <w:p w:rsidR="00FB1368" w:rsidRPr="00FB1368" w:rsidRDefault="009618CB" w:rsidP="00FB1368">
      <w:pPr>
        <w:pStyle w:val="TOC2"/>
        <w:tabs>
          <w:tab w:val="right" w:leader="dot" w:pos="7304"/>
        </w:tabs>
        <w:spacing w:line="360" w:lineRule="auto"/>
        <w:rPr>
          <w:noProof/>
          <w:szCs w:val="22"/>
        </w:rPr>
      </w:pPr>
      <w:hyperlink w:anchor="_Toc86682021" w:history="1">
        <w:r w:rsidR="00FB1368" w:rsidRPr="00FB1368">
          <w:rPr>
            <w:rStyle w:val="a4"/>
            <w:noProof/>
          </w:rPr>
          <w:t xml:space="preserve">6.3 </w:t>
        </w:r>
        <w:r w:rsidR="00FB1368" w:rsidRPr="00FB1368">
          <w:rPr>
            <w:rStyle w:val="a4"/>
            <w:noProof/>
          </w:rPr>
          <w:t>竖向位移监测</w:t>
        </w:r>
        <w:r w:rsidR="00FB1368" w:rsidRPr="00FB1368">
          <w:rPr>
            <w:noProof/>
            <w:webHidden/>
          </w:rPr>
          <w:tab/>
        </w:r>
        <w:r w:rsidR="00FB1368" w:rsidRPr="00FB1368">
          <w:rPr>
            <w:noProof/>
            <w:webHidden/>
          </w:rPr>
          <w:fldChar w:fldCharType="begin"/>
        </w:r>
        <w:r w:rsidR="00FB1368" w:rsidRPr="00FB1368">
          <w:rPr>
            <w:noProof/>
            <w:webHidden/>
          </w:rPr>
          <w:instrText xml:space="preserve"> PAGEREF _Toc86682021 \h </w:instrText>
        </w:r>
        <w:r w:rsidR="00FB1368" w:rsidRPr="00FB1368">
          <w:rPr>
            <w:noProof/>
            <w:webHidden/>
          </w:rPr>
        </w:r>
        <w:r w:rsidR="00FB1368" w:rsidRPr="00FB1368">
          <w:rPr>
            <w:noProof/>
            <w:webHidden/>
          </w:rPr>
          <w:fldChar w:fldCharType="separate"/>
        </w:r>
        <w:r w:rsidR="004853B5">
          <w:rPr>
            <w:noProof/>
            <w:webHidden/>
          </w:rPr>
          <w:t>32</w:t>
        </w:r>
        <w:r w:rsidR="00FB1368" w:rsidRPr="00FB1368">
          <w:rPr>
            <w:noProof/>
            <w:webHidden/>
          </w:rPr>
          <w:fldChar w:fldCharType="end"/>
        </w:r>
      </w:hyperlink>
    </w:p>
    <w:p w:rsidR="00FB1368" w:rsidRPr="00FB1368" w:rsidRDefault="009618CB" w:rsidP="00FB1368">
      <w:pPr>
        <w:pStyle w:val="TOC2"/>
        <w:tabs>
          <w:tab w:val="right" w:leader="dot" w:pos="7304"/>
        </w:tabs>
        <w:spacing w:line="360" w:lineRule="auto"/>
        <w:rPr>
          <w:noProof/>
          <w:szCs w:val="22"/>
        </w:rPr>
      </w:pPr>
      <w:hyperlink w:anchor="_Toc86682022" w:history="1">
        <w:r w:rsidR="00FB1368" w:rsidRPr="00FB1368">
          <w:rPr>
            <w:rStyle w:val="a4"/>
            <w:noProof/>
          </w:rPr>
          <w:t xml:space="preserve">6.4 </w:t>
        </w:r>
        <w:r w:rsidR="00FB1368" w:rsidRPr="00FB1368">
          <w:rPr>
            <w:rStyle w:val="a4"/>
            <w:noProof/>
          </w:rPr>
          <w:t>净空收敛监测</w:t>
        </w:r>
        <w:r w:rsidR="00FB1368" w:rsidRPr="00FB1368">
          <w:rPr>
            <w:noProof/>
            <w:webHidden/>
          </w:rPr>
          <w:tab/>
        </w:r>
        <w:r w:rsidR="00FB1368" w:rsidRPr="00FB1368">
          <w:rPr>
            <w:noProof/>
            <w:webHidden/>
          </w:rPr>
          <w:fldChar w:fldCharType="begin"/>
        </w:r>
        <w:r w:rsidR="00FB1368" w:rsidRPr="00FB1368">
          <w:rPr>
            <w:noProof/>
            <w:webHidden/>
          </w:rPr>
          <w:instrText xml:space="preserve"> PAGEREF _Toc86682022 \h </w:instrText>
        </w:r>
        <w:r w:rsidR="00FB1368" w:rsidRPr="00FB1368">
          <w:rPr>
            <w:noProof/>
            <w:webHidden/>
          </w:rPr>
        </w:r>
        <w:r w:rsidR="00FB1368" w:rsidRPr="00FB1368">
          <w:rPr>
            <w:noProof/>
            <w:webHidden/>
          </w:rPr>
          <w:fldChar w:fldCharType="separate"/>
        </w:r>
        <w:r w:rsidR="004853B5">
          <w:rPr>
            <w:noProof/>
            <w:webHidden/>
          </w:rPr>
          <w:t>32</w:t>
        </w:r>
        <w:r w:rsidR="00FB1368" w:rsidRPr="00FB1368">
          <w:rPr>
            <w:noProof/>
            <w:webHidden/>
          </w:rPr>
          <w:fldChar w:fldCharType="end"/>
        </w:r>
      </w:hyperlink>
    </w:p>
    <w:p w:rsidR="00FB1368" w:rsidRPr="00FB1368" w:rsidRDefault="009618CB" w:rsidP="00FB1368">
      <w:pPr>
        <w:pStyle w:val="TOC2"/>
        <w:tabs>
          <w:tab w:val="right" w:leader="dot" w:pos="7304"/>
        </w:tabs>
        <w:spacing w:line="360" w:lineRule="auto"/>
        <w:rPr>
          <w:noProof/>
          <w:szCs w:val="22"/>
        </w:rPr>
      </w:pPr>
      <w:hyperlink w:anchor="_Toc86682023" w:history="1">
        <w:r w:rsidR="00FB1368" w:rsidRPr="00FB1368">
          <w:rPr>
            <w:rStyle w:val="a4"/>
            <w:noProof/>
          </w:rPr>
          <w:t xml:space="preserve">6.5 </w:t>
        </w:r>
        <w:r w:rsidR="00FB1368" w:rsidRPr="00FB1368">
          <w:rPr>
            <w:rStyle w:val="a4"/>
            <w:noProof/>
          </w:rPr>
          <w:t>深层水平位移监测</w:t>
        </w:r>
        <w:r w:rsidR="00FB1368" w:rsidRPr="00FB1368">
          <w:rPr>
            <w:noProof/>
            <w:webHidden/>
          </w:rPr>
          <w:tab/>
        </w:r>
        <w:r w:rsidR="00FB1368" w:rsidRPr="00FB1368">
          <w:rPr>
            <w:noProof/>
            <w:webHidden/>
          </w:rPr>
          <w:fldChar w:fldCharType="begin"/>
        </w:r>
        <w:r w:rsidR="00FB1368" w:rsidRPr="00FB1368">
          <w:rPr>
            <w:noProof/>
            <w:webHidden/>
          </w:rPr>
          <w:instrText xml:space="preserve"> PAGEREF _Toc86682023 \h </w:instrText>
        </w:r>
        <w:r w:rsidR="00FB1368" w:rsidRPr="00FB1368">
          <w:rPr>
            <w:noProof/>
            <w:webHidden/>
          </w:rPr>
        </w:r>
        <w:r w:rsidR="00FB1368" w:rsidRPr="00FB1368">
          <w:rPr>
            <w:noProof/>
            <w:webHidden/>
          </w:rPr>
          <w:fldChar w:fldCharType="separate"/>
        </w:r>
        <w:r w:rsidR="004853B5">
          <w:rPr>
            <w:noProof/>
            <w:webHidden/>
          </w:rPr>
          <w:t>33</w:t>
        </w:r>
        <w:r w:rsidR="00FB1368" w:rsidRPr="00FB1368">
          <w:rPr>
            <w:noProof/>
            <w:webHidden/>
          </w:rPr>
          <w:fldChar w:fldCharType="end"/>
        </w:r>
      </w:hyperlink>
    </w:p>
    <w:p w:rsidR="00FB1368" w:rsidRDefault="009618CB" w:rsidP="00FB1368">
      <w:pPr>
        <w:pStyle w:val="TOC2"/>
        <w:tabs>
          <w:tab w:val="right" w:leader="dot" w:pos="7304"/>
        </w:tabs>
        <w:spacing w:line="360" w:lineRule="auto"/>
        <w:rPr>
          <w:noProof/>
        </w:rPr>
      </w:pPr>
      <w:hyperlink w:anchor="_Toc86682024" w:history="1">
        <w:r w:rsidR="00FB1368" w:rsidRPr="00FB1368">
          <w:rPr>
            <w:rStyle w:val="a4"/>
            <w:noProof/>
          </w:rPr>
          <w:t xml:space="preserve">6.6 </w:t>
        </w:r>
        <w:r w:rsidR="00FB1368" w:rsidRPr="00FB1368">
          <w:rPr>
            <w:rStyle w:val="a4"/>
            <w:noProof/>
          </w:rPr>
          <w:t>支撑轴力监测</w:t>
        </w:r>
        <w:r w:rsidR="00FB1368" w:rsidRPr="00FB1368">
          <w:rPr>
            <w:noProof/>
            <w:webHidden/>
          </w:rPr>
          <w:tab/>
        </w:r>
        <w:r w:rsidR="00FB1368" w:rsidRPr="00FB1368">
          <w:rPr>
            <w:noProof/>
            <w:webHidden/>
          </w:rPr>
          <w:fldChar w:fldCharType="begin"/>
        </w:r>
        <w:r w:rsidR="00FB1368" w:rsidRPr="00FB1368">
          <w:rPr>
            <w:noProof/>
            <w:webHidden/>
          </w:rPr>
          <w:instrText xml:space="preserve"> PAGEREF _Toc86682024 \h </w:instrText>
        </w:r>
        <w:r w:rsidR="00FB1368" w:rsidRPr="00FB1368">
          <w:rPr>
            <w:noProof/>
            <w:webHidden/>
          </w:rPr>
        </w:r>
        <w:r w:rsidR="00FB1368" w:rsidRPr="00FB1368">
          <w:rPr>
            <w:noProof/>
            <w:webHidden/>
          </w:rPr>
          <w:fldChar w:fldCharType="separate"/>
        </w:r>
        <w:r w:rsidR="004853B5">
          <w:rPr>
            <w:noProof/>
            <w:webHidden/>
          </w:rPr>
          <w:t>34</w:t>
        </w:r>
        <w:r w:rsidR="00FB1368" w:rsidRPr="00FB1368">
          <w:rPr>
            <w:noProof/>
            <w:webHidden/>
          </w:rPr>
          <w:fldChar w:fldCharType="end"/>
        </w:r>
      </w:hyperlink>
    </w:p>
    <w:p w:rsidR="004853B5" w:rsidRDefault="009618CB" w:rsidP="004853B5">
      <w:pPr>
        <w:pStyle w:val="TOC2"/>
        <w:tabs>
          <w:tab w:val="right" w:leader="dot" w:pos="7304"/>
        </w:tabs>
        <w:spacing w:line="360" w:lineRule="auto"/>
        <w:rPr>
          <w:noProof/>
        </w:rPr>
      </w:pPr>
      <w:hyperlink w:anchor="_Toc86682024" w:history="1">
        <w:r w:rsidR="004853B5" w:rsidRPr="00FB1368">
          <w:rPr>
            <w:rStyle w:val="a4"/>
            <w:noProof/>
          </w:rPr>
          <w:t>6.</w:t>
        </w:r>
        <w:r w:rsidR="004853B5">
          <w:rPr>
            <w:rStyle w:val="a4"/>
            <w:noProof/>
          </w:rPr>
          <w:t>7</w:t>
        </w:r>
        <w:r w:rsidR="004853B5" w:rsidRPr="00FB1368">
          <w:rPr>
            <w:rStyle w:val="a4"/>
            <w:noProof/>
          </w:rPr>
          <w:t xml:space="preserve"> </w:t>
        </w:r>
        <w:r w:rsidR="004853B5">
          <w:rPr>
            <w:rStyle w:val="a4"/>
            <w:rFonts w:hint="eastAsia"/>
            <w:noProof/>
          </w:rPr>
          <w:t>结构应力</w:t>
        </w:r>
        <w:r w:rsidR="004853B5" w:rsidRPr="00FB1368">
          <w:rPr>
            <w:rStyle w:val="a4"/>
            <w:noProof/>
          </w:rPr>
          <w:t>监测</w:t>
        </w:r>
        <w:r w:rsidR="004853B5" w:rsidRPr="00FB1368">
          <w:rPr>
            <w:noProof/>
            <w:webHidden/>
          </w:rPr>
          <w:tab/>
        </w:r>
        <w:r w:rsidR="004853B5" w:rsidRPr="00FB1368">
          <w:rPr>
            <w:noProof/>
            <w:webHidden/>
          </w:rPr>
          <w:fldChar w:fldCharType="begin"/>
        </w:r>
        <w:r w:rsidR="004853B5" w:rsidRPr="00FB1368">
          <w:rPr>
            <w:noProof/>
            <w:webHidden/>
          </w:rPr>
          <w:instrText xml:space="preserve"> PAGEREF _Toc86682024 \h </w:instrText>
        </w:r>
        <w:r w:rsidR="004853B5" w:rsidRPr="00FB1368">
          <w:rPr>
            <w:noProof/>
            <w:webHidden/>
          </w:rPr>
        </w:r>
        <w:r w:rsidR="004853B5" w:rsidRPr="00FB1368">
          <w:rPr>
            <w:noProof/>
            <w:webHidden/>
          </w:rPr>
          <w:fldChar w:fldCharType="separate"/>
        </w:r>
        <w:r w:rsidR="004853B5">
          <w:rPr>
            <w:noProof/>
            <w:webHidden/>
          </w:rPr>
          <w:t>34</w:t>
        </w:r>
        <w:r w:rsidR="004853B5" w:rsidRPr="00FB1368">
          <w:rPr>
            <w:noProof/>
            <w:webHidden/>
          </w:rPr>
          <w:fldChar w:fldCharType="end"/>
        </w:r>
      </w:hyperlink>
    </w:p>
    <w:p w:rsidR="00FB1368" w:rsidRPr="00FB1368" w:rsidRDefault="009618CB" w:rsidP="00FB1368">
      <w:pPr>
        <w:pStyle w:val="TOC2"/>
        <w:tabs>
          <w:tab w:val="right" w:leader="dot" w:pos="7304"/>
        </w:tabs>
        <w:spacing w:line="360" w:lineRule="auto"/>
        <w:rPr>
          <w:noProof/>
          <w:szCs w:val="22"/>
        </w:rPr>
      </w:pPr>
      <w:hyperlink w:anchor="_Toc86682025" w:history="1">
        <w:r w:rsidR="00FB1368" w:rsidRPr="00FB1368">
          <w:rPr>
            <w:rStyle w:val="a4"/>
            <w:noProof/>
          </w:rPr>
          <w:t xml:space="preserve">6.8 </w:t>
        </w:r>
        <w:r w:rsidR="00FB1368" w:rsidRPr="00FB1368">
          <w:rPr>
            <w:rStyle w:val="a4"/>
            <w:noProof/>
          </w:rPr>
          <w:t>锚杆及土钉拉力监测</w:t>
        </w:r>
        <w:r w:rsidR="00FB1368" w:rsidRPr="00FB1368">
          <w:rPr>
            <w:noProof/>
            <w:webHidden/>
          </w:rPr>
          <w:tab/>
        </w:r>
        <w:r w:rsidR="00FB1368" w:rsidRPr="00FB1368">
          <w:rPr>
            <w:noProof/>
            <w:webHidden/>
          </w:rPr>
          <w:fldChar w:fldCharType="begin"/>
        </w:r>
        <w:r w:rsidR="00FB1368" w:rsidRPr="00FB1368">
          <w:rPr>
            <w:noProof/>
            <w:webHidden/>
          </w:rPr>
          <w:instrText xml:space="preserve"> PAGEREF _Toc86682025 \h </w:instrText>
        </w:r>
        <w:r w:rsidR="00FB1368" w:rsidRPr="00FB1368">
          <w:rPr>
            <w:noProof/>
            <w:webHidden/>
          </w:rPr>
        </w:r>
        <w:r w:rsidR="00FB1368" w:rsidRPr="00FB1368">
          <w:rPr>
            <w:noProof/>
            <w:webHidden/>
          </w:rPr>
          <w:fldChar w:fldCharType="separate"/>
        </w:r>
        <w:r w:rsidR="004853B5">
          <w:rPr>
            <w:noProof/>
            <w:webHidden/>
          </w:rPr>
          <w:t>35</w:t>
        </w:r>
        <w:r w:rsidR="00FB1368" w:rsidRPr="00FB1368">
          <w:rPr>
            <w:noProof/>
            <w:webHidden/>
          </w:rPr>
          <w:fldChar w:fldCharType="end"/>
        </w:r>
      </w:hyperlink>
    </w:p>
    <w:p w:rsidR="00FB1368" w:rsidRPr="00FB1368" w:rsidRDefault="009618CB" w:rsidP="00FB1368">
      <w:pPr>
        <w:pStyle w:val="TOC2"/>
        <w:tabs>
          <w:tab w:val="right" w:leader="dot" w:pos="7304"/>
        </w:tabs>
        <w:spacing w:line="360" w:lineRule="auto"/>
        <w:rPr>
          <w:noProof/>
          <w:szCs w:val="22"/>
        </w:rPr>
      </w:pPr>
      <w:hyperlink w:anchor="_Toc86682026" w:history="1">
        <w:r w:rsidR="00FB1368" w:rsidRPr="00FB1368">
          <w:rPr>
            <w:rStyle w:val="a4"/>
            <w:noProof/>
          </w:rPr>
          <w:t xml:space="preserve">6.9 </w:t>
        </w:r>
        <w:r w:rsidR="00FB1368" w:rsidRPr="00FB1368">
          <w:rPr>
            <w:rStyle w:val="a4"/>
            <w:noProof/>
          </w:rPr>
          <w:t>水位监测</w:t>
        </w:r>
        <w:r w:rsidR="00FB1368" w:rsidRPr="00FB1368">
          <w:rPr>
            <w:noProof/>
            <w:webHidden/>
          </w:rPr>
          <w:tab/>
        </w:r>
        <w:r w:rsidR="00FB1368" w:rsidRPr="00FB1368">
          <w:rPr>
            <w:noProof/>
            <w:webHidden/>
          </w:rPr>
          <w:fldChar w:fldCharType="begin"/>
        </w:r>
        <w:r w:rsidR="00FB1368" w:rsidRPr="00FB1368">
          <w:rPr>
            <w:noProof/>
            <w:webHidden/>
          </w:rPr>
          <w:instrText xml:space="preserve"> PAGEREF _Toc86682026 \h </w:instrText>
        </w:r>
        <w:r w:rsidR="00FB1368" w:rsidRPr="00FB1368">
          <w:rPr>
            <w:noProof/>
            <w:webHidden/>
          </w:rPr>
        </w:r>
        <w:r w:rsidR="00FB1368" w:rsidRPr="00FB1368">
          <w:rPr>
            <w:noProof/>
            <w:webHidden/>
          </w:rPr>
          <w:fldChar w:fldCharType="separate"/>
        </w:r>
        <w:r w:rsidR="004853B5">
          <w:rPr>
            <w:noProof/>
            <w:webHidden/>
          </w:rPr>
          <w:t>35</w:t>
        </w:r>
        <w:r w:rsidR="00FB1368" w:rsidRPr="00FB1368">
          <w:rPr>
            <w:noProof/>
            <w:webHidden/>
          </w:rPr>
          <w:fldChar w:fldCharType="end"/>
        </w:r>
      </w:hyperlink>
    </w:p>
    <w:p w:rsidR="00FB1368" w:rsidRPr="00FB1368" w:rsidRDefault="009618CB" w:rsidP="00FB1368">
      <w:pPr>
        <w:pStyle w:val="TOC2"/>
        <w:tabs>
          <w:tab w:val="right" w:leader="dot" w:pos="7304"/>
        </w:tabs>
        <w:spacing w:line="360" w:lineRule="auto"/>
        <w:rPr>
          <w:noProof/>
          <w:szCs w:val="22"/>
        </w:rPr>
      </w:pPr>
      <w:hyperlink w:anchor="_Toc86682027" w:history="1">
        <w:r w:rsidR="00FB1368" w:rsidRPr="00FB1368">
          <w:rPr>
            <w:rStyle w:val="a4"/>
            <w:noProof/>
          </w:rPr>
          <w:t xml:space="preserve">6.10 </w:t>
        </w:r>
        <w:r w:rsidR="00FB1368" w:rsidRPr="00FB1368">
          <w:rPr>
            <w:rStyle w:val="a4"/>
            <w:noProof/>
          </w:rPr>
          <w:t>倾斜监测</w:t>
        </w:r>
        <w:r w:rsidR="00FB1368" w:rsidRPr="00FB1368">
          <w:rPr>
            <w:noProof/>
            <w:webHidden/>
          </w:rPr>
          <w:tab/>
        </w:r>
        <w:r w:rsidR="00FB1368" w:rsidRPr="00FB1368">
          <w:rPr>
            <w:noProof/>
            <w:webHidden/>
          </w:rPr>
          <w:fldChar w:fldCharType="begin"/>
        </w:r>
        <w:r w:rsidR="00FB1368" w:rsidRPr="00FB1368">
          <w:rPr>
            <w:noProof/>
            <w:webHidden/>
          </w:rPr>
          <w:instrText xml:space="preserve"> PAGEREF _Toc86682027 \h </w:instrText>
        </w:r>
        <w:r w:rsidR="00FB1368" w:rsidRPr="00FB1368">
          <w:rPr>
            <w:noProof/>
            <w:webHidden/>
          </w:rPr>
        </w:r>
        <w:r w:rsidR="00FB1368" w:rsidRPr="00FB1368">
          <w:rPr>
            <w:noProof/>
            <w:webHidden/>
          </w:rPr>
          <w:fldChar w:fldCharType="separate"/>
        </w:r>
        <w:r w:rsidR="004853B5">
          <w:rPr>
            <w:noProof/>
            <w:webHidden/>
          </w:rPr>
          <w:t>36</w:t>
        </w:r>
        <w:r w:rsidR="00FB1368" w:rsidRPr="00FB1368">
          <w:rPr>
            <w:noProof/>
            <w:webHidden/>
          </w:rPr>
          <w:fldChar w:fldCharType="end"/>
        </w:r>
      </w:hyperlink>
    </w:p>
    <w:p w:rsidR="00FB1368" w:rsidRPr="00FB1368" w:rsidRDefault="009618CB" w:rsidP="00FB1368">
      <w:pPr>
        <w:pStyle w:val="TOC2"/>
        <w:tabs>
          <w:tab w:val="right" w:leader="dot" w:pos="7304"/>
        </w:tabs>
        <w:spacing w:line="360" w:lineRule="auto"/>
        <w:rPr>
          <w:noProof/>
          <w:szCs w:val="22"/>
        </w:rPr>
      </w:pPr>
      <w:hyperlink w:anchor="_Toc86682028" w:history="1">
        <w:r w:rsidR="00FB1368" w:rsidRPr="00FB1368">
          <w:rPr>
            <w:rStyle w:val="a4"/>
            <w:noProof/>
          </w:rPr>
          <w:t xml:space="preserve">6.11 </w:t>
        </w:r>
        <w:r w:rsidR="00FB1368" w:rsidRPr="00FB1368">
          <w:rPr>
            <w:rStyle w:val="a4"/>
            <w:noProof/>
          </w:rPr>
          <w:t>裂缝宽度监测</w:t>
        </w:r>
        <w:r w:rsidR="00FB1368" w:rsidRPr="00FB1368">
          <w:rPr>
            <w:noProof/>
            <w:webHidden/>
          </w:rPr>
          <w:tab/>
        </w:r>
        <w:r w:rsidR="00FB1368" w:rsidRPr="00FB1368">
          <w:rPr>
            <w:noProof/>
            <w:webHidden/>
          </w:rPr>
          <w:fldChar w:fldCharType="begin"/>
        </w:r>
        <w:r w:rsidR="00FB1368" w:rsidRPr="00FB1368">
          <w:rPr>
            <w:noProof/>
            <w:webHidden/>
          </w:rPr>
          <w:instrText xml:space="preserve"> PAGEREF _Toc86682028 \h </w:instrText>
        </w:r>
        <w:r w:rsidR="00FB1368" w:rsidRPr="00FB1368">
          <w:rPr>
            <w:noProof/>
            <w:webHidden/>
          </w:rPr>
        </w:r>
        <w:r w:rsidR="00FB1368" w:rsidRPr="00FB1368">
          <w:rPr>
            <w:noProof/>
            <w:webHidden/>
          </w:rPr>
          <w:fldChar w:fldCharType="separate"/>
        </w:r>
        <w:r w:rsidR="004853B5">
          <w:rPr>
            <w:noProof/>
            <w:webHidden/>
          </w:rPr>
          <w:t>36</w:t>
        </w:r>
        <w:r w:rsidR="00FB1368" w:rsidRPr="00FB1368">
          <w:rPr>
            <w:noProof/>
            <w:webHidden/>
          </w:rPr>
          <w:fldChar w:fldCharType="end"/>
        </w:r>
      </w:hyperlink>
    </w:p>
    <w:p w:rsidR="00FB1368" w:rsidRPr="00FB1368" w:rsidRDefault="009618CB" w:rsidP="00FB1368">
      <w:pPr>
        <w:pStyle w:val="TOC2"/>
        <w:tabs>
          <w:tab w:val="right" w:leader="dot" w:pos="7304"/>
        </w:tabs>
        <w:spacing w:line="360" w:lineRule="auto"/>
        <w:rPr>
          <w:noProof/>
          <w:szCs w:val="22"/>
        </w:rPr>
      </w:pPr>
      <w:hyperlink w:anchor="_Toc86682029" w:history="1">
        <w:r w:rsidR="00FB1368" w:rsidRPr="00FB1368">
          <w:rPr>
            <w:rStyle w:val="a4"/>
            <w:noProof/>
          </w:rPr>
          <w:t xml:space="preserve">6.12 </w:t>
        </w:r>
        <w:r w:rsidR="00FB1368" w:rsidRPr="00FB1368">
          <w:rPr>
            <w:rStyle w:val="a4"/>
            <w:noProof/>
          </w:rPr>
          <w:t>爆破振动监测</w:t>
        </w:r>
        <w:r w:rsidR="00FB1368" w:rsidRPr="00FB1368">
          <w:rPr>
            <w:noProof/>
            <w:webHidden/>
          </w:rPr>
          <w:tab/>
        </w:r>
        <w:r w:rsidR="00FB1368" w:rsidRPr="00FB1368">
          <w:rPr>
            <w:noProof/>
            <w:webHidden/>
          </w:rPr>
          <w:fldChar w:fldCharType="begin"/>
        </w:r>
        <w:r w:rsidR="00FB1368" w:rsidRPr="00FB1368">
          <w:rPr>
            <w:noProof/>
            <w:webHidden/>
          </w:rPr>
          <w:instrText xml:space="preserve"> PAGEREF _Toc86682029 \h </w:instrText>
        </w:r>
        <w:r w:rsidR="00FB1368" w:rsidRPr="00FB1368">
          <w:rPr>
            <w:noProof/>
            <w:webHidden/>
          </w:rPr>
        </w:r>
        <w:r w:rsidR="00FB1368" w:rsidRPr="00FB1368">
          <w:rPr>
            <w:noProof/>
            <w:webHidden/>
          </w:rPr>
          <w:fldChar w:fldCharType="separate"/>
        </w:r>
        <w:r w:rsidR="004853B5">
          <w:rPr>
            <w:noProof/>
            <w:webHidden/>
          </w:rPr>
          <w:t>37</w:t>
        </w:r>
        <w:r w:rsidR="00FB1368" w:rsidRPr="00FB1368">
          <w:rPr>
            <w:noProof/>
            <w:webHidden/>
          </w:rPr>
          <w:fldChar w:fldCharType="end"/>
        </w:r>
      </w:hyperlink>
    </w:p>
    <w:p w:rsidR="00FB1368" w:rsidRPr="00FB1368" w:rsidRDefault="009618CB" w:rsidP="00FB1368">
      <w:pPr>
        <w:pStyle w:val="TOC2"/>
        <w:tabs>
          <w:tab w:val="right" w:leader="dot" w:pos="7304"/>
        </w:tabs>
        <w:spacing w:line="360" w:lineRule="auto"/>
        <w:rPr>
          <w:noProof/>
          <w:szCs w:val="22"/>
        </w:rPr>
      </w:pPr>
      <w:hyperlink w:anchor="_Toc86682030" w:history="1">
        <w:r w:rsidR="00FB1368" w:rsidRPr="00FB1368">
          <w:rPr>
            <w:rStyle w:val="a4"/>
            <w:noProof/>
          </w:rPr>
          <w:t xml:space="preserve">6.13 </w:t>
        </w:r>
        <w:r w:rsidR="00FB1368" w:rsidRPr="00FB1368">
          <w:rPr>
            <w:rStyle w:val="a4"/>
            <w:noProof/>
          </w:rPr>
          <w:t>其他监测</w:t>
        </w:r>
        <w:r w:rsidR="00FB1368" w:rsidRPr="00FB1368">
          <w:rPr>
            <w:noProof/>
            <w:webHidden/>
          </w:rPr>
          <w:tab/>
        </w:r>
        <w:r w:rsidR="00FB1368" w:rsidRPr="00FB1368">
          <w:rPr>
            <w:noProof/>
            <w:webHidden/>
          </w:rPr>
          <w:fldChar w:fldCharType="begin"/>
        </w:r>
        <w:r w:rsidR="00FB1368" w:rsidRPr="00FB1368">
          <w:rPr>
            <w:noProof/>
            <w:webHidden/>
          </w:rPr>
          <w:instrText xml:space="preserve"> PAGEREF _Toc86682030 \h </w:instrText>
        </w:r>
        <w:r w:rsidR="00FB1368" w:rsidRPr="00FB1368">
          <w:rPr>
            <w:noProof/>
            <w:webHidden/>
          </w:rPr>
        </w:r>
        <w:r w:rsidR="00FB1368" w:rsidRPr="00FB1368">
          <w:rPr>
            <w:noProof/>
            <w:webHidden/>
          </w:rPr>
          <w:fldChar w:fldCharType="separate"/>
        </w:r>
        <w:r w:rsidR="004853B5">
          <w:rPr>
            <w:noProof/>
            <w:webHidden/>
          </w:rPr>
          <w:t>37</w:t>
        </w:r>
        <w:r w:rsidR="00FB1368" w:rsidRPr="00FB1368">
          <w:rPr>
            <w:noProof/>
            <w:webHidden/>
          </w:rPr>
          <w:fldChar w:fldCharType="end"/>
        </w:r>
      </w:hyperlink>
    </w:p>
    <w:p w:rsidR="00FB1368" w:rsidRDefault="009618CB" w:rsidP="00FB1368">
      <w:pPr>
        <w:pStyle w:val="TOC2"/>
        <w:tabs>
          <w:tab w:val="right" w:leader="dot" w:pos="7304"/>
        </w:tabs>
        <w:spacing w:line="360" w:lineRule="auto"/>
        <w:rPr>
          <w:rStyle w:val="a4"/>
          <w:noProof/>
        </w:rPr>
      </w:pPr>
      <w:hyperlink w:anchor="_Toc86682031" w:history="1">
        <w:r w:rsidR="00FB1368" w:rsidRPr="00FB1368">
          <w:rPr>
            <w:rStyle w:val="a4"/>
            <w:noProof/>
          </w:rPr>
          <w:t xml:space="preserve">6.15 </w:t>
        </w:r>
        <w:r w:rsidR="00FB1368" w:rsidRPr="00FB1368">
          <w:rPr>
            <w:rStyle w:val="a4"/>
            <w:noProof/>
          </w:rPr>
          <w:t>动态巡查</w:t>
        </w:r>
        <w:r w:rsidR="00FB1368" w:rsidRPr="00FB1368">
          <w:rPr>
            <w:noProof/>
            <w:webHidden/>
          </w:rPr>
          <w:tab/>
        </w:r>
        <w:r w:rsidR="00FB1368" w:rsidRPr="00FB1368">
          <w:rPr>
            <w:noProof/>
            <w:webHidden/>
          </w:rPr>
          <w:fldChar w:fldCharType="begin"/>
        </w:r>
        <w:r w:rsidR="00FB1368" w:rsidRPr="00FB1368">
          <w:rPr>
            <w:noProof/>
            <w:webHidden/>
          </w:rPr>
          <w:instrText xml:space="preserve"> PAGEREF _Toc86682031 \h </w:instrText>
        </w:r>
        <w:r w:rsidR="00FB1368" w:rsidRPr="00FB1368">
          <w:rPr>
            <w:noProof/>
            <w:webHidden/>
          </w:rPr>
        </w:r>
        <w:r w:rsidR="00FB1368" w:rsidRPr="00FB1368">
          <w:rPr>
            <w:noProof/>
            <w:webHidden/>
          </w:rPr>
          <w:fldChar w:fldCharType="separate"/>
        </w:r>
        <w:r w:rsidR="004853B5">
          <w:rPr>
            <w:noProof/>
            <w:webHidden/>
          </w:rPr>
          <w:t>38</w:t>
        </w:r>
        <w:r w:rsidR="00FB1368" w:rsidRPr="00FB1368">
          <w:rPr>
            <w:noProof/>
            <w:webHidden/>
          </w:rPr>
          <w:fldChar w:fldCharType="end"/>
        </w:r>
      </w:hyperlink>
    </w:p>
    <w:p w:rsidR="007F23B1" w:rsidRDefault="009618CB" w:rsidP="007F23B1">
      <w:pPr>
        <w:pStyle w:val="TOC2"/>
        <w:tabs>
          <w:tab w:val="right" w:leader="dot" w:pos="7304"/>
        </w:tabs>
        <w:spacing w:line="360" w:lineRule="auto"/>
        <w:rPr>
          <w:rStyle w:val="a4"/>
          <w:noProof/>
        </w:rPr>
      </w:pPr>
      <w:hyperlink w:anchor="_Toc86682031" w:history="1">
        <w:r w:rsidR="007F23B1" w:rsidRPr="00FB1368">
          <w:rPr>
            <w:rStyle w:val="a4"/>
            <w:noProof/>
          </w:rPr>
          <w:t>6.1</w:t>
        </w:r>
        <w:r w:rsidR="007F23B1">
          <w:rPr>
            <w:rStyle w:val="a4"/>
            <w:noProof/>
          </w:rPr>
          <w:t>6</w:t>
        </w:r>
        <w:r w:rsidR="007F23B1" w:rsidRPr="00FB1368">
          <w:rPr>
            <w:rStyle w:val="a4"/>
            <w:noProof/>
          </w:rPr>
          <w:t xml:space="preserve"> </w:t>
        </w:r>
        <w:r w:rsidR="007F23B1">
          <w:rPr>
            <w:rStyle w:val="a4"/>
            <w:rFonts w:hint="eastAsia"/>
            <w:noProof/>
          </w:rPr>
          <w:t>比对测量</w:t>
        </w:r>
        <w:r w:rsidR="007F23B1" w:rsidRPr="00FB1368">
          <w:rPr>
            <w:noProof/>
            <w:webHidden/>
          </w:rPr>
          <w:tab/>
        </w:r>
        <w:r w:rsidR="007F23B1" w:rsidRPr="00FB1368">
          <w:rPr>
            <w:noProof/>
            <w:webHidden/>
          </w:rPr>
          <w:fldChar w:fldCharType="begin"/>
        </w:r>
        <w:r w:rsidR="007F23B1" w:rsidRPr="00FB1368">
          <w:rPr>
            <w:noProof/>
            <w:webHidden/>
          </w:rPr>
          <w:instrText xml:space="preserve"> PAGEREF _Toc86682031 \h </w:instrText>
        </w:r>
        <w:r w:rsidR="007F23B1" w:rsidRPr="00FB1368">
          <w:rPr>
            <w:noProof/>
            <w:webHidden/>
          </w:rPr>
        </w:r>
        <w:r w:rsidR="007F23B1" w:rsidRPr="00FB1368">
          <w:rPr>
            <w:noProof/>
            <w:webHidden/>
          </w:rPr>
          <w:fldChar w:fldCharType="separate"/>
        </w:r>
        <w:r w:rsidR="004853B5">
          <w:rPr>
            <w:noProof/>
            <w:webHidden/>
          </w:rPr>
          <w:t>38</w:t>
        </w:r>
        <w:r w:rsidR="007F23B1" w:rsidRPr="00FB1368">
          <w:rPr>
            <w:noProof/>
            <w:webHidden/>
          </w:rPr>
          <w:fldChar w:fldCharType="end"/>
        </w:r>
      </w:hyperlink>
    </w:p>
    <w:p w:rsidR="00FB1368" w:rsidRPr="00FB1368" w:rsidRDefault="009618CB" w:rsidP="00FB1368">
      <w:pPr>
        <w:pStyle w:val="TOC1"/>
        <w:tabs>
          <w:tab w:val="right" w:leader="dot" w:pos="7304"/>
        </w:tabs>
        <w:spacing w:line="360" w:lineRule="auto"/>
        <w:rPr>
          <w:noProof/>
          <w:szCs w:val="22"/>
        </w:rPr>
      </w:pPr>
      <w:hyperlink w:anchor="_Toc86682032" w:history="1">
        <w:r w:rsidR="00FB1368" w:rsidRPr="00FB1368">
          <w:rPr>
            <w:rStyle w:val="a4"/>
            <w:noProof/>
            <w:lang w:eastAsia="zh-TW"/>
          </w:rPr>
          <w:t xml:space="preserve">7 </w:t>
        </w:r>
        <w:r w:rsidR="00FB1368" w:rsidRPr="00FB1368">
          <w:rPr>
            <w:rStyle w:val="a4"/>
            <w:noProof/>
            <w:lang w:eastAsia="zh-TW"/>
          </w:rPr>
          <w:t>监测成果及信息反馈</w:t>
        </w:r>
        <w:r w:rsidR="00FB1368" w:rsidRPr="00FB1368">
          <w:rPr>
            <w:noProof/>
            <w:webHidden/>
          </w:rPr>
          <w:tab/>
        </w:r>
        <w:r w:rsidR="00FB1368" w:rsidRPr="00FB1368">
          <w:rPr>
            <w:noProof/>
            <w:webHidden/>
          </w:rPr>
          <w:fldChar w:fldCharType="begin"/>
        </w:r>
        <w:r w:rsidR="00FB1368" w:rsidRPr="00FB1368">
          <w:rPr>
            <w:noProof/>
            <w:webHidden/>
          </w:rPr>
          <w:instrText xml:space="preserve"> PAGEREF _Toc86682032 \h </w:instrText>
        </w:r>
        <w:r w:rsidR="00FB1368" w:rsidRPr="00FB1368">
          <w:rPr>
            <w:noProof/>
            <w:webHidden/>
          </w:rPr>
        </w:r>
        <w:r w:rsidR="00FB1368" w:rsidRPr="00FB1368">
          <w:rPr>
            <w:noProof/>
            <w:webHidden/>
          </w:rPr>
          <w:fldChar w:fldCharType="separate"/>
        </w:r>
        <w:r w:rsidR="004853B5">
          <w:rPr>
            <w:noProof/>
            <w:webHidden/>
          </w:rPr>
          <w:t>40</w:t>
        </w:r>
        <w:r w:rsidR="00FB1368" w:rsidRPr="00FB1368">
          <w:rPr>
            <w:noProof/>
            <w:webHidden/>
          </w:rPr>
          <w:fldChar w:fldCharType="end"/>
        </w:r>
      </w:hyperlink>
    </w:p>
    <w:p w:rsidR="002C6DF6" w:rsidRPr="00CF34C1" w:rsidRDefault="00291449" w:rsidP="00FB1368">
      <w:pPr>
        <w:widowControl/>
        <w:spacing w:line="360" w:lineRule="auto"/>
        <w:jc w:val="left"/>
        <w:rPr>
          <w:noProof/>
        </w:rPr>
      </w:pPr>
      <w:r w:rsidRPr="00FB1368">
        <w:rPr>
          <w:szCs w:val="21"/>
          <w:shd w:val="clear" w:color="auto" w:fill="FFFFFF"/>
        </w:rPr>
        <w:fldChar w:fldCharType="end"/>
      </w:r>
    </w:p>
    <w:p w:rsidR="002C6DF6" w:rsidRPr="00CF34C1" w:rsidRDefault="002C6DF6" w:rsidP="002C6DF6">
      <w:pPr>
        <w:spacing w:line="300" w:lineRule="auto"/>
        <w:ind w:firstLineChars="200" w:firstLine="562"/>
        <w:jc w:val="center"/>
        <w:rPr>
          <w:b/>
          <w:bCs/>
          <w:kern w:val="44"/>
          <w:sz w:val="28"/>
          <w:szCs w:val="28"/>
        </w:rPr>
        <w:sectPr w:rsidR="002C6DF6" w:rsidRPr="00CF34C1" w:rsidSect="0073723D">
          <w:headerReference w:type="default" r:id="rId21"/>
          <w:pgSz w:w="10433" w:h="14742"/>
          <w:pgMar w:top="1418" w:right="1701" w:bottom="1418" w:left="1418" w:header="851" w:footer="1134" w:gutter="0"/>
          <w:cols w:space="720"/>
          <w:docGrid w:linePitch="312"/>
        </w:sectPr>
      </w:pPr>
    </w:p>
    <w:p w:rsidR="000D73D2" w:rsidRPr="00CF34C1" w:rsidRDefault="002C6DF6" w:rsidP="002C6DF6">
      <w:pPr>
        <w:pStyle w:val="NCP1"/>
        <w:spacing w:before="0" w:after="240" w:line="240" w:lineRule="auto"/>
        <w:rPr>
          <w:rFonts w:eastAsia="PMingLiU"/>
          <w:lang w:eastAsia="zh-TW"/>
        </w:rPr>
      </w:pPr>
      <w:bookmarkStart w:id="129" w:name="_Toc10099_WPSOffice_Level1"/>
      <w:bookmarkStart w:id="130" w:name="_Toc74408883"/>
      <w:bookmarkStart w:id="131" w:name="_Toc74904318"/>
      <w:bookmarkStart w:id="132" w:name="_Toc75453212"/>
      <w:bookmarkStart w:id="133" w:name="_Toc76402258"/>
      <w:bookmarkStart w:id="134" w:name="_Toc86681859"/>
      <w:bookmarkStart w:id="135" w:name="_Toc86682014"/>
      <w:bookmarkStart w:id="136" w:name="_Toc86755886"/>
      <w:r w:rsidRPr="00CF34C1">
        <w:rPr>
          <w:lang w:eastAsia="zh-TW"/>
        </w:rPr>
        <w:lastRenderedPageBreak/>
        <w:t xml:space="preserve">1 </w:t>
      </w:r>
      <w:r w:rsidRPr="00CF34C1">
        <w:rPr>
          <w:lang w:eastAsia="zh-TW"/>
        </w:rPr>
        <w:t>总则</w:t>
      </w:r>
      <w:bookmarkEnd w:id="129"/>
      <w:bookmarkEnd w:id="130"/>
      <w:bookmarkEnd w:id="131"/>
      <w:bookmarkEnd w:id="132"/>
      <w:bookmarkEnd w:id="133"/>
      <w:bookmarkEnd w:id="134"/>
      <w:bookmarkEnd w:id="135"/>
      <w:bookmarkEnd w:id="136"/>
    </w:p>
    <w:p w:rsidR="00BA1ADC" w:rsidRPr="00CF34C1" w:rsidRDefault="00D3140B" w:rsidP="00555D04">
      <w:pPr>
        <w:spacing w:line="360" w:lineRule="auto"/>
        <w:rPr>
          <w:kern w:val="0"/>
          <w:szCs w:val="21"/>
        </w:rPr>
      </w:pPr>
      <w:r w:rsidRPr="00CF34C1">
        <w:rPr>
          <w:b/>
          <w:kern w:val="0"/>
          <w:szCs w:val="21"/>
        </w:rPr>
        <w:t>1.0.1</w:t>
      </w:r>
      <w:r w:rsidRPr="00CF34C1">
        <w:rPr>
          <w:color w:val="000000"/>
          <w:sz w:val="28"/>
          <w:szCs w:val="28"/>
        </w:rPr>
        <w:t xml:space="preserve">  </w:t>
      </w:r>
      <w:r w:rsidR="00172341">
        <w:rPr>
          <w:rFonts w:hint="eastAsia"/>
          <w:bCs/>
          <w:kern w:val="0"/>
          <w:szCs w:val="21"/>
        </w:rPr>
        <w:t>随着城市轨道交通的大规模建设和运营，以及城市轨道交通沿线的高强度物业开发，轨道交通结构的安全监测工作日益重要。</w:t>
      </w:r>
      <w:r w:rsidR="00FF741C">
        <w:rPr>
          <w:rFonts w:hint="eastAsia"/>
          <w:bCs/>
          <w:kern w:val="0"/>
          <w:szCs w:val="21"/>
        </w:rPr>
        <w:t>根</w:t>
      </w:r>
      <w:r w:rsidR="00BA1ADC" w:rsidRPr="00CF34C1">
        <w:rPr>
          <w:bCs/>
          <w:kern w:val="0"/>
          <w:szCs w:val="21"/>
        </w:rPr>
        <w:t>据国内典型的城市轨道交通工程事故的原因分析，监测工</w:t>
      </w:r>
      <w:r w:rsidR="00A67421" w:rsidRPr="00CF34C1">
        <w:rPr>
          <w:bCs/>
          <w:kern w:val="0"/>
          <w:szCs w:val="21"/>
        </w:rPr>
        <w:t>作</w:t>
      </w:r>
      <w:r w:rsidR="00F66E62">
        <w:rPr>
          <w:rFonts w:hint="eastAsia"/>
          <w:bCs/>
          <w:kern w:val="0"/>
          <w:szCs w:val="21"/>
        </w:rPr>
        <w:t>无法</w:t>
      </w:r>
      <w:r w:rsidR="00FF741C">
        <w:rPr>
          <w:rFonts w:hint="eastAsia"/>
          <w:bCs/>
          <w:kern w:val="0"/>
          <w:szCs w:val="21"/>
        </w:rPr>
        <w:t>准确</w:t>
      </w:r>
      <w:r w:rsidR="00F66E62">
        <w:rPr>
          <w:rFonts w:hint="eastAsia"/>
          <w:bCs/>
          <w:kern w:val="0"/>
          <w:szCs w:val="21"/>
        </w:rPr>
        <w:t>及时反映变形情况</w:t>
      </w:r>
      <w:r w:rsidR="00A67421" w:rsidRPr="00CF34C1">
        <w:rPr>
          <w:bCs/>
          <w:kern w:val="0"/>
          <w:szCs w:val="21"/>
        </w:rPr>
        <w:t>是</w:t>
      </w:r>
      <w:r w:rsidR="00F66E62">
        <w:rPr>
          <w:rFonts w:hint="eastAsia"/>
          <w:bCs/>
          <w:kern w:val="0"/>
          <w:szCs w:val="21"/>
        </w:rPr>
        <w:t>导致</w:t>
      </w:r>
      <w:r w:rsidR="00172341">
        <w:rPr>
          <w:rFonts w:hint="eastAsia"/>
          <w:bCs/>
          <w:kern w:val="0"/>
          <w:szCs w:val="21"/>
        </w:rPr>
        <w:t>安全</w:t>
      </w:r>
      <w:r w:rsidR="00A67421" w:rsidRPr="00CF34C1">
        <w:rPr>
          <w:bCs/>
          <w:kern w:val="0"/>
          <w:szCs w:val="21"/>
        </w:rPr>
        <w:t>事故的</w:t>
      </w:r>
      <w:r w:rsidR="00F66E62">
        <w:rPr>
          <w:rFonts w:hint="eastAsia"/>
          <w:bCs/>
          <w:kern w:val="0"/>
          <w:szCs w:val="21"/>
        </w:rPr>
        <w:t>重要</w:t>
      </w:r>
      <w:r w:rsidR="00A67421" w:rsidRPr="00CF34C1">
        <w:rPr>
          <w:bCs/>
          <w:kern w:val="0"/>
          <w:szCs w:val="21"/>
        </w:rPr>
        <w:t>原因之一。一方面，传统的</w:t>
      </w:r>
      <w:r w:rsidR="00F66E62">
        <w:rPr>
          <w:rFonts w:hint="eastAsia"/>
          <w:bCs/>
          <w:kern w:val="0"/>
          <w:szCs w:val="21"/>
        </w:rPr>
        <w:t>监测手段</w:t>
      </w:r>
      <w:r w:rsidR="00FF741C">
        <w:rPr>
          <w:rFonts w:hint="eastAsia"/>
          <w:bCs/>
          <w:kern w:val="0"/>
          <w:szCs w:val="21"/>
        </w:rPr>
        <w:t>工作效率低，监测信息反馈无法及时</w:t>
      </w:r>
      <w:r w:rsidR="00BA1ADC" w:rsidRPr="00CF34C1">
        <w:rPr>
          <w:bCs/>
          <w:kern w:val="0"/>
          <w:szCs w:val="21"/>
        </w:rPr>
        <w:t>、监测</w:t>
      </w:r>
      <w:r w:rsidR="00F66E62">
        <w:rPr>
          <w:rFonts w:hint="eastAsia"/>
          <w:bCs/>
          <w:kern w:val="0"/>
          <w:szCs w:val="21"/>
        </w:rPr>
        <w:t>成果质量</w:t>
      </w:r>
      <w:r w:rsidR="00FF741C">
        <w:rPr>
          <w:rFonts w:hint="eastAsia"/>
          <w:bCs/>
          <w:kern w:val="0"/>
          <w:szCs w:val="21"/>
        </w:rPr>
        <w:t>受诸多</w:t>
      </w:r>
      <w:r w:rsidR="00A67421" w:rsidRPr="00CF34C1">
        <w:rPr>
          <w:bCs/>
          <w:kern w:val="0"/>
          <w:szCs w:val="21"/>
        </w:rPr>
        <w:t>因素影响</w:t>
      </w:r>
      <w:r w:rsidR="00FF741C">
        <w:rPr>
          <w:rFonts w:hint="eastAsia"/>
          <w:bCs/>
          <w:kern w:val="0"/>
          <w:szCs w:val="21"/>
        </w:rPr>
        <w:t>很难得到保证</w:t>
      </w:r>
      <w:r w:rsidR="00BA1ADC" w:rsidRPr="00CF34C1">
        <w:rPr>
          <w:bCs/>
          <w:kern w:val="0"/>
          <w:szCs w:val="21"/>
        </w:rPr>
        <w:t>；另一方面，</w:t>
      </w:r>
      <w:r w:rsidR="00FF741C">
        <w:rPr>
          <w:rFonts w:hint="eastAsia"/>
          <w:bCs/>
          <w:kern w:val="0"/>
          <w:szCs w:val="21"/>
        </w:rPr>
        <w:t>随着自动化监测技术的快速发展，以其特有的优势在城市轨道交通工程监测领域得到了较好的应用</w:t>
      </w:r>
      <w:r w:rsidR="00BA1ADC" w:rsidRPr="00CF34C1">
        <w:rPr>
          <w:bCs/>
          <w:kern w:val="0"/>
          <w:szCs w:val="21"/>
        </w:rPr>
        <w:t>。因此，</w:t>
      </w:r>
      <w:r w:rsidR="00F66E62">
        <w:rPr>
          <w:rFonts w:hint="eastAsia"/>
          <w:bCs/>
          <w:kern w:val="0"/>
          <w:szCs w:val="21"/>
        </w:rPr>
        <w:t>为了更好地</w:t>
      </w:r>
      <w:r w:rsidR="00FF741C">
        <w:rPr>
          <w:rFonts w:hint="eastAsia"/>
          <w:bCs/>
          <w:kern w:val="0"/>
          <w:szCs w:val="21"/>
        </w:rPr>
        <w:t>指导、促进并</w:t>
      </w:r>
      <w:r w:rsidR="00F66E62">
        <w:rPr>
          <w:rFonts w:hint="eastAsia"/>
          <w:bCs/>
          <w:kern w:val="0"/>
          <w:szCs w:val="21"/>
        </w:rPr>
        <w:t>规范城市轨道交通工程自动化监测</w:t>
      </w:r>
      <w:r w:rsidR="00FF741C">
        <w:rPr>
          <w:rFonts w:hint="eastAsia"/>
          <w:bCs/>
          <w:kern w:val="0"/>
          <w:szCs w:val="21"/>
        </w:rPr>
        <w:t>技术的</w:t>
      </w:r>
      <w:r w:rsidR="00F66E62">
        <w:rPr>
          <w:rFonts w:hint="eastAsia"/>
          <w:bCs/>
          <w:kern w:val="0"/>
          <w:szCs w:val="21"/>
        </w:rPr>
        <w:t>实施，</w:t>
      </w:r>
      <w:r w:rsidR="00432902">
        <w:rPr>
          <w:rFonts w:hint="eastAsia"/>
          <w:bCs/>
          <w:kern w:val="0"/>
          <w:szCs w:val="21"/>
        </w:rPr>
        <w:t>编制本技术标准</w:t>
      </w:r>
      <w:r w:rsidR="00BA1ADC" w:rsidRPr="00CF34C1">
        <w:rPr>
          <w:bCs/>
          <w:kern w:val="0"/>
          <w:szCs w:val="21"/>
        </w:rPr>
        <w:t>，</w:t>
      </w:r>
      <w:r w:rsidR="00BA1ADC" w:rsidRPr="00CF34C1">
        <w:rPr>
          <w:kern w:val="0"/>
          <w:szCs w:val="21"/>
        </w:rPr>
        <w:t>使得监测工作真正做到技术先进、经济合理、安全</w:t>
      </w:r>
      <w:r w:rsidR="00DE604B" w:rsidRPr="00CF34C1">
        <w:rPr>
          <w:kern w:val="0"/>
          <w:szCs w:val="21"/>
        </w:rPr>
        <w:t>实</w:t>
      </w:r>
      <w:r w:rsidR="00BA1ADC" w:rsidRPr="00CF34C1">
        <w:rPr>
          <w:kern w:val="0"/>
          <w:szCs w:val="21"/>
        </w:rPr>
        <w:t>用、成果可靠，</w:t>
      </w:r>
      <w:r w:rsidR="00432902">
        <w:rPr>
          <w:rFonts w:hint="eastAsia"/>
          <w:kern w:val="0"/>
          <w:szCs w:val="21"/>
        </w:rPr>
        <w:t>从而更好地</w:t>
      </w:r>
      <w:r w:rsidR="00BA1ADC" w:rsidRPr="00CF34C1">
        <w:rPr>
          <w:kern w:val="0"/>
          <w:szCs w:val="21"/>
        </w:rPr>
        <w:t>确保工程和周边环境安全。</w:t>
      </w:r>
    </w:p>
    <w:p w:rsidR="00BA1ADC" w:rsidRPr="00CF34C1" w:rsidRDefault="00D3140B" w:rsidP="00BA1ADC">
      <w:pPr>
        <w:spacing w:line="360" w:lineRule="auto"/>
        <w:rPr>
          <w:bCs/>
          <w:kern w:val="0"/>
          <w:szCs w:val="21"/>
        </w:rPr>
      </w:pPr>
      <w:r w:rsidRPr="00CF34C1">
        <w:rPr>
          <w:b/>
          <w:kern w:val="0"/>
          <w:szCs w:val="21"/>
        </w:rPr>
        <w:t>1.0.2</w:t>
      </w:r>
      <w:r w:rsidRPr="00CF34C1">
        <w:rPr>
          <w:bCs/>
          <w:kern w:val="0"/>
          <w:szCs w:val="21"/>
        </w:rPr>
        <w:t xml:space="preserve">  </w:t>
      </w:r>
      <w:r w:rsidR="00BA1ADC" w:rsidRPr="00CF34C1">
        <w:rPr>
          <w:bCs/>
          <w:kern w:val="0"/>
          <w:szCs w:val="21"/>
        </w:rPr>
        <w:t>本条是对本</w:t>
      </w:r>
      <w:r w:rsidR="00D40EC4">
        <w:rPr>
          <w:bCs/>
          <w:kern w:val="0"/>
          <w:szCs w:val="21"/>
        </w:rPr>
        <w:t>标准</w:t>
      </w:r>
      <w:r w:rsidR="00BA1ADC" w:rsidRPr="00CF34C1">
        <w:rPr>
          <w:bCs/>
          <w:kern w:val="0"/>
          <w:szCs w:val="21"/>
        </w:rPr>
        <w:t>适用范围的界定。本</w:t>
      </w:r>
      <w:r w:rsidR="00D40EC4">
        <w:rPr>
          <w:bCs/>
          <w:kern w:val="0"/>
          <w:szCs w:val="21"/>
        </w:rPr>
        <w:t>标准</w:t>
      </w:r>
      <w:r w:rsidR="00BA1ADC" w:rsidRPr="00CF34C1">
        <w:rPr>
          <w:bCs/>
          <w:kern w:val="0"/>
          <w:szCs w:val="21"/>
        </w:rPr>
        <w:t>适用于江苏省范围内城市轨道交通工程</w:t>
      </w:r>
      <w:r w:rsidR="00A67421" w:rsidRPr="00CF34C1">
        <w:rPr>
          <w:bCs/>
          <w:kern w:val="0"/>
          <w:szCs w:val="21"/>
        </w:rPr>
        <w:t>全生命周期</w:t>
      </w:r>
      <w:r w:rsidR="00DE604B" w:rsidRPr="00CF34C1">
        <w:rPr>
          <w:bCs/>
          <w:kern w:val="0"/>
          <w:szCs w:val="21"/>
        </w:rPr>
        <w:t>的自动化</w:t>
      </w:r>
      <w:r w:rsidR="00BA1ADC" w:rsidRPr="00CF34C1">
        <w:rPr>
          <w:bCs/>
          <w:kern w:val="0"/>
          <w:szCs w:val="21"/>
        </w:rPr>
        <w:t>监测</w:t>
      </w:r>
      <w:r w:rsidR="00432902">
        <w:rPr>
          <w:rFonts w:hint="eastAsia"/>
          <w:bCs/>
          <w:kern w:val="0"/>
          <w:szCs w:val="21"/>
        </w:rPr>
        <w:t>工作</w:t>
      </w:r>
      <w:r w:rsidR="00BA1ADC" w:rsidRPr="00CF34C1">
        <w:rPr>
          <w:bCs/>
          <w:kern w:val="0"/>
          <w:szCs w:val="21"/>
        </w:rPr>
        <w:t>。</w:t>
      </w:r>
    </w:p>
    <w:p w:rsidR="00BA1ADC" w:rsidRPr="00CF34C1" w:rsidRDefault="00BA1ADC" w:rsidP="00BA1ADC">
      <w:pPr>
        <w:spacing w:line="360" w:lineRule="auto"/>
        <w:rPr>
          <w:bCs/>
          <w:kern w:val="0"/>
          <w:szCs w:val="21"/>
        </w:rPr>
      </w:pPr>
      <w:r w:rsidRPr="00CF34C1">
        <w:rPr>
          <w:b/>
          <w:kern w:val="0"/>
          <w:szCs w:val="21"/>
        </w:rPr>
        <w:t>1.0.3</w:t>
      </w:r>
      <w:r w:rsidRPr="00CF34C1">
        <w:rPr>
          <w:bCs/>
          <w:kern w:val="0"/>
          <w:szCs w:val="21"/>
        </w:rPr>
        <w:t xml:space="preserve">  </w:t>
      </w:r>
      <w:r w:rsidR="00A67421" w:rsidRPr="00CF34C1">
        <w:rPr>
          <w:bCs/>
          <w:kern w:val="0"/>
          <w:szCs w:val="21"/>
        </w:rPr>
        <w:t>城市轨道交通</w:t>
      </w:r>
      <w:r w:rsidRPr="00CF34C1">
        <w:rPr>
          <w:bCs/>
          <w:kern w:val="0"/>
          <w:szCs w:val="21"/>
        </w:rPr>
        <w:t>工程自动化监测尚处于推广应用阶段，因此应充分</w:t>
      </w:r>
      <w:r w:rsidR="00A51136" w:rsidRPr="00CF34C1">
        <w:rPr>
          <w:bCs/>
          <w:kern w:val="0"/>
          <w:szCs w:val="21"/>
        </w:rPr>
        <w:t>考虑各种因素</w:t>
      </w:r>
      <w:r w:rsidRPr="00CF34C1">
        <w:rPr>
          <w:bCs/>
          <w:kern w:val="0"/>
          <w:szCs w:val="21"/>
        </w:rPr>
        <w:t>、具体问题具体分析</w:t>
      </w:r>
      <w:r w:rsidR="00A51136" w:rsidRPr="00CF34C1">
        <w:rPr>
          <w:bCs/>
          <w:kern w:val="0"/>
          <w:szCs w:val="21"/>
        </w:rPr>
        <w:t>，</w:t>
      </w:r>
      <w:r w:rsidRPr="00CF34C1">
        <w:rPr>
          <w:bCs/>
          <w:kern w:val="0"/>
          <w:szCs w:val="21"/>
        </w:rPr>
        <w:t>编制</w:t>
      </w:r>
      <w:r w:rsidR="00A51136" w:rsidRPr="00CF34C1">
        <w:rPr>
          <w:bCs/>
          <w:kern w:val="0"/>
          <w:szCs w:val="21"/>
        </w:rPr>
        <w:t>有针对性</w:t>
      </w:r>
      <w:r w:rsidRPr="00CF34C1">
        <w:rPr>
          <w:bCs/>
          <w:kern w:val="0"/>
          <w:szCs w:val="21"/>
        </w:rPr>
        <w:t>的自动化监测方案，</w:t>
      </w:r>
      <w:r w:rsidR="00A51136" w:rsidRPr="00CF34C1">
        <w:rPr>
          <w:bCs/>
          <w:kern w:val="0"/>
          <w:szCs w:val="21"/>
        </w:rPr>
        <w:t>精心组织和实施，</w:t>
      </w:r>
      <w:r w:rsidRPr="00CF34C1">
        <w:rPr>
          <w:bCs/>
          <w:kern w:val="0"/>
          <w:szCs w:val="21"/>
        </w:rPr>
        <w:t>确保监测方案、监测</w:t>
      </w:r>
      <w:r w:rsidR="00432902">
        <w:rPr>
          <w:rFonts w:hint="eastAsia"/>
          <w:bCs/>
          <w:kern w:val="0"/>
          <w:szCs w:val="21"/>
        </w:rPr>
        <w:t>软、硬</w:t>
      </w:r>
      <w:r w:rsidRPr="00CF34C1">
        <w:rPr>
          <w:bCs/>
          <w:kern w:val="0"/>
          <w:szCs w:val="21"/>
        </w:rPr>
        <w:t>系统、监测数据分析和处理、预警等环节能正常发挥自动化监测的优势作用。</w:t>
      </w:r>
    </w:p>
    <w:p w:rsidR="005A1A18" w:rsidRPr="00CF34C1" w:rsidRDefault="005A1A18" w:rsidP="00BA1ADC">
      <w:pPr>
        <w:spacing w:line="360" w:lineRule="auto"/>
        <w:rPr>
          <w:bCs/>
          <w:kern w:val="0"/>
          <w:szCs w:val="21"/>
        </w:rPr>
      </w:pPr>
      <w:r w:rsidRPr="00CF34C1">
        <w:rPr>
          <w:b/>
          <w:kern w:val="0"/>
          <w:szCs w:val="21"/>
        </w:rPr>
        <w:t>1.0.4</w:t>
      </w:r>
      <w:r w:rsidRPr="00CF34C1">
        <w:rPr>
          <w:bCs/>
          <w:kern w:val="0"/>
          <w:szCs w:val="21"/>
        </w:rPr>
        <w:t xml:space="preserve">  </w:t>
      </w:r>
      <w:r w:rsidRPr="00CF34C1">
        <w:rPr>
          <w:bCs/>
          <w:kern w:val="0"/>
          <w:szCs w:val="21"/>
        </w:rPr>
        <w:t>城市轨道交通工程监测</w:t>
      </w:r>
      <w:r w:rsidR="00DE604B" w:rsidRPr="00CF34C1">
        <w:rPr>
          <w:bCs/>
          <w:kern w:val="0"/>
          <w:szCs w:val="21"/>
        </w:rPr>
        <w:t>需要遵守的标准有很多，本</w:t>
      </w:r>
      <w:r w:rsidR="00D40EC4">
        <w:rPr>
          <w:bCs/>
          <w:kern w:val="0"/>
          <w:szCs w:val="21"/>
        </w:rPr>
        <w:t>标准</w:t>
      </w:r>
      <w:r w:rsidR="00DE604B" w:rsidRPr="00CF34C1">
        <w:rPr>
          <w:bCs/>
          <w:kern w:val="0"/>
          <w:szCs w:val="21"/>
        </w:rPr>
        <w:t>只是其中之一；另外有关国家、行业、江苏省现行标准中对城市轨道交通工程监测也有一些相关规定，因此本条规定除遵守本</w:t>
      </w:r>
      <w:r w:rsidR="00D40EC4">
        <w:rPr>
          <w:bCs/>
          <w:kern w:val="0"/>
          <w:szCs w:val="21"/>
        </w:rPr>
        <w:t>标准</w:t>
      </w:r>
      <w:r w:rsidR="00DE604B" w:rsidRPr="00CF34C1">
        <w:rPr>
          <w:bCs/>
          <w:kern w:val="0"/>
          <w:szCs w:val="21"/>
        </w:rPr>
        <w:t>外，尚应符合有关标准的规定。</w:t>
      </w:r>
    </w:p>
    <w:p w:rsidR="002C6DF6" w:rsidRPr="00CF34C1" w:rsidRDefault="00FA29CF" w:rsidP="002C6DF6">
      <w:pPr>
        <w:pStyle w:val="NCP1"/>
        <w:spacing w:before="0" w:after="240" w:line="240" w:lineRule="auto"/>
        <w:rPr>
          <w:rFonts w:eastAsia="PMingLiU"/>
          <w:lang w:eastAsia="zh-TW"/>
        </w:rPr>
      </w:pPr>
      <w:bookmarkStart w:id="137" w:name="_Toc74408884"/>
      <w:bookmarkStart w:id="138" w:name="_Toc74904319"/>
      <w:r w:rsidRPr="00CF34C1">
        <w:rPr>
          <w:lang w:eastAsia="zh-TW"/>
        </w:rPr>
        <w:br w:type="page"/>
      </w:r>
      <w:bookmarkStart w:id="139" w:name="_Toc75453213"/>
      <w:bookmarkStart w:id="140" w:name="_Toc76402259"/>
      <w:bookmarkStart w:id="141" w:name="_Toc86681860"/>
      <w:bookmarkStart w:id="142" w:name="_Toc86682015"/>
      <w:bookmarkStart w:id="143" w:name="_Toc86755887"/>
      <w:r w:rsidR="002C6DF6" w:rsidRPr="00CF34C1">
        <w:rPr>
          <w:lang w:eastAsia="zh-TW"/>
        </w:rPr>
        <w:lastRenderedPageBreak/>
        <w:t xml:space="preserve">3 </w:t>
      </w:r>
      <w:r w:rsidR="002C6DF6" w:rsidRPr="00CF34C1">
        <w:rPr>
          <w:lang w:eastAsia="zh-TW"/>
        </w:rPr>
        <w:t>基本规定</w:t>
      </w:r>
      <w:bookmarkEnd w:id="137"/>
      <w:bookmarkEnd w:id="138"/>
      <w:bookmarkEnd w:id="139"/>
      <w:bookmarkEnd w:id="140"/>
      <w:bookmarkEnd w:id="141"/>
      <w:bookmarkEnd w:id="142"/>
      <w:bookmarkEnd w:id="143"/>
    </w:p>
    <w:p w:rsidR="00A3616B" w:rsidRPr="00CF34C1" w:rsidRDefault="008C0659" w:rsidP="00B34BE6">
      <w:pPr>
        <w:tabs>
          <w:tab w:val="left" w:pos="5220"/>
        </w:tabs>
        <w:spacing w:line="360" w:lineRule="auto"/>
        <w:rPr>
          <w:bCs/>
          <w:kern w:val="0"/>
          <w:szCs w:val="21"/>
        </w:rPr>
      </w:pPr>
      <w:r w:rsidRPr="00CF34C1">
        <w:rPr>
          <w:b/>
          <w:bCs/>
          <w:kern w:val="0"/>
          <w:szCs w:val="21"/>
        </w:rPr>
        <w:t xml:space="preserve">3.0.1  </w:t>
      </w:r>
      <w:r w:rsidR="00A3616B" w:rsidRPr="00CF34C1">
        <w:rPr>
          <w:bCs/>
          <w:kern w:val="0"/>
          <w:szCs w:val="21"/>
        </w:rPr>
        <w:t>目前自动化监测技术正处于推广应用阶段，本</w:t>
      </w:r>
      <w:r w:rsidR="00D40EC4">
        <w:rPr>
          <w:bCs/>
          <w:kern w:val="0"/>
          <w:szCs w:val="21"/>
        </w:rPr>
        <w:t>标准</w:t>
      </w:r>
      <w:r w:rsidR="00A3616B" w:rsidRPr="00CF34C1">
        <w:rPr>
          <w:bCs/>
          <w:kern w:val="0"/>
          <w:szCs w:val="21"/>
        </w:rPr>
        <w:t>对以下六种情况下建议采用自动化监测：</w:t>
      </w:r>
    </w:p>
    <w:p w:rsidR="00A3616B" w:rsidRPr="00CF34C1" w:rsidRDefault="00A3616B" w:rsidP="00A3616B">
      <w:pPr>
        <w:spacing w:line="360" w:lineRule="auto"/>
        <w:ind w:firstLineChars="200" w:firstLine="422"/>
        <w:rPr>
          <w:b/>
          <w:kern w:val="0"/>
          <w:szCs w:val="21"/>
        </w:rPr>
      </w:pPr>
      <w:r w:rsidRPr="00CF34C1">
        <w:rPr>
          <w:b/>
          <w:kern w:val="0"/>
          <w:szCs w:val="21"/>
        </w:rPr>
        <w:t xml:space="preserve">1  </w:t>
      </w:r>
      <w:r w:rsidRPr="00CF34C1">
        <w:rPr>
          <w:kern w:val="0"/>
          <w:szCs w:val="21"/>
        </w:rPr>
        <w:t>工程监测等级为一级的基坑工程，工程监测等级的划分标准参照《城市轨道交通工程监测技术规范》</w:t>
      </w:r>
      <w:r w:rsidRPr="00CF34C1">
        <w:rPr>
          <w:kern w:val="0"/>
          <w:szCs w:val="21"/>
        </w:rPr>
        <w:t>GB 50911</w:t>
      </w:r>
      <w:r w:rsidRPr="00CF34C1">
        <w:rPr>
          <w:kern w:val="0"/>
          <w:szCs w:val="21"/>
        </w:rPr>
        <w:t>；</w:t>
      </w:r>
    </w:p>
    <w:p w:rsidR="00A3616B" w:rsidRPr="00CF34C1" w:rsidRDefault="00A3616B" w:rsidP="00A3616B">
      <w:pPr>
        <w:spacing w:line="360" w:lineRule="auto"/>
        <w:ind w:firstLineChars="200" w:firstLine="422"/>
        <w:rPr>
          <w:kern w:val="0"/>
          <w:szCs w:val="21"/>
        </w:rPr>
      </w:pPr>
      <w:r w:rsidRPr="00CF34C1">
        <w:rPr>
          <w:b/>
          <w:kern w:val="0"/>
          <w:szCs w:val="21"/>
        </w:rPr>
        <w:t>2</w:t>
      </w:r>
      <w:r w:rsidRPr="00CF34C1">
        <w:rPr>
          <w:kern w:val="0"/>
          <w:szCs w:val="21"/>
        </w:rPr>
        <w:t xml:space="preserve">  </w:t>
      </w:r>
      <w:r w:rsidRPr="00CF34C1">
        <w:rPr>
          <w:kern w:val="0"/>
          <w:szCs w:val="21"/>
        </w:rPr>
        <w:t>外部作业影响等级为一级及以上的工程，外部作业影响等级的划分标准参照《城市轨道交通结构安全保护技术规范》</w:t>
      </w:r>
      <w:r w:rsidRPr="00CF34C1">
        <w:rPr>
          <w:kern w:val="0"/>
          <w:szCs w:val="21"/>
        </w:rPr>
        <w:t>CJJ/T 202</w:t>
      </w:r>
      <w:r w:rsidRPr="00CF34C1">
        <w:rPr>
          <w:kern w:val="0"/>
          <w:szCs w:val="21"/>
        </w:rPr>
        <w:t>；</w:t>
      </w:r>
    </w:p>
    <w:p w:rsidR="00A3616B" w:rsidRPr="00CF34C1" w:rsidRDefault="00A3616B" w:rsidP="00A3616B">
      <w:pPr>
        <w:spacing w:line="360" w:lineRule="auto"/>
        <w:ind w:firstLineChars="200" w:firstLine="422"/>
        <w:rPr>
          <w:kern w:val="0"/>
          <w:szCs w:val="21"/>
        </w:rPr>
      </w:pPr>
      <w:r w:rsidRPr="00CF34C1">
        <w:rPr>
          <w:b/>
          <w:kern w:val="0"/>
          <w:szCs w:val="21"/>
        </w:rPr>
        <w:t>3</w:t>
      </w:r>
      <w:r w:rsidRPr="00CF34C1">
        <w:rPr>
          <w:kern w:val="0"/>
          <w:szCs w:val="21"/>
        </w:rPr>
        <w:t xml:space="preserve">  </w:t>
      </w:r>
      <w:r w:rsidRPr="00CF34C1">
        <w:rPr>
          <w:kern w:val="0"/>
          <w:szCs w:val="21"/>
        </w:rPr>
        <w:t>监测频率要求较高的工程，包括异常情况下的应急监测；</w:t>
      </w:r>
    </w:p>
    <w:p w:rsidR="00A3616B" w:rsidRPr="00CF34C1" w:rsidRDefault="00A3616B" w:rsidP="00A3616B">
      <w:pPr>
        <w:spacing w:line="360" w:lineRule="auto"/>
        <w:ind w:firstLineChars="200" w:firstLine="422"/>
        <w:rPr>
          <w:kern w:val="0"/>
          <w:szCs w:val="21"/>
        </w:rPr>
      </w:pPr>
      <w:r w:rsidRPr="00CF34C1">
        <w:rPr>
          <w:b/>
          <w:kern w:val="0"/>
          <w:szCs w:val="21"/>
        </w:rPr>
        <w:t>4</w:t>
      </w:r>
      <w:r w:rsidRPr="00CF34C1">
        <w:rPr>
          <w:kern w:val="0"/>
          <w:szCs w:val="21"/>
        </w:rPr>
        <w:t xml:space="preserve">  </w:t>
      </w:r>
      <w:r w:rsidR="00E00D46">
        <w:rPr>
          <w:kern w:val="0"/>
          <w:szCs w:val="21"/>
        </w:rPr>
        <w:t>人工监测不便于实施的工程，包括现场环境复杂测工程、夜间施工的</w:t>
      </w:r>
      <w:r w:rsidRPr="00CF34C1">
        <w:rPr>
          <w:kern w:val="0"/>
          <w:szCs w:val="21"/>
        </w:rPr>
        <w:t>工程</w:t>
      </w:r>
      <w:r w:rsidR="00A67421" w:rsidRPr="00CF34C1">
        <w:rPr>
          <w:kern w:val="0"/>
          <w:szCs w:val="21"/>
        </w:rPr>
        <w:t>、现场环境不限于监测人员长期滞留的工程</w:t>
      </w:r>
      <w:r w:rsidRPr="00CF34C1">
        <w:rPr>
          <w:kern w:val="0"/>
          <w:szCs w:val="21"/>
        </w:rPr>
        <w:t>等；</w:t>
      </w:r>
    </w:p>
    <w:p w:rsidR="00A3616B" w:rsidRDefault="00A3616B" w:rsidP="00A3616B">
      <w:pPr>
        <w:spacing w:line="360" w:lineRule="auto"/>
        <w:ind w:firstLineChars="200" w:firstLine="422"/>
        <w:rPr>
          <w:kern w:val="0"/>
          <w:szCs w:val="21"/>
        </w:rPr>
      </w:pPr>
      <w:r w:rsidRPr="00CF34C1">
        <w:rPr>
          <w:b/>
          <w:kern w:val="0"/>
          <w:szCs w:val="21"/>
        </w:rPr>
        <w:t>5</w:t>
      </w:r>
      <w:r w:rsidRPr="00CF34C1">
        <w:rPr>
          <w:kern w:val="0"/>
          <w:szCs w:val="21"/>
        </w:rPr>
        <w:t xml:space="preserve">  </w:t>
      </w:r>
      <w:r w:rsidR="00E00D46">
        <w:rPr>
          <w:rFonts w:hint="eastAsia"/>
          <w:kern w:val="0"/>
          <w:szCs w:val="21"/>
        </w:rPr>
        <w:t>其他有特殊要求的工程，如</w:t>
      </w:r>
      <w:r w:rsidR="007B0B4D">
        <w:rPr>
          <w:rFonts w:hint="eastAsia"/>
          <w:kern w:val="0"/>
          <w:szCs w:val="21"/>
        </w:rPr>
        <w:t>临近有</w:t>
      </w:r>
      <w:r w:rsidR="00E00D46">
        <w:rPr>
          <w:kern w:val="0"/>
          <w:szCs w:val="21"/>
        </w:rPr>
        <w:t>重要建（构）筑物、文物等的</w:t>
      </w:r>
      <w:r w:rsidR="007B0B4D">
        <w:rPr>
          <w:rFonts w:hint="eastAsia"/>
          <w:kern w:val="0"/>
          <w:szCs w:val="21"/>
        </w:rPr>
        <w:t>工程</w:t>
      </w:r>
      <w:r w:rsidR="00E00D46">
        <w:rPr>
          <w:rFonts w:hint="eastAsia"/>
          <w:kern w:val="0"/>
          <w:szCs w:val="21"/>
        </w:rPr>
        <w:t>等</w:t>
      </w:r>
      <w:r w:rsidRPr="00CF34C1">
        <w:rPr>
          <w:kern w:val="0"/>
          <w:szCs w:val="21"/>
        </w:rPr>
        <w:t>，也建议采用自动化监测</w:t>
      </w:r>
      <w:r w:rsidR="00A67421" w:rsidRPr="00CF34C1">
        <w:rPr>
          <w:kern w:val="0"/>
          <w:szCs w:val="21"/>
        </w:rPr>
        <w:t>。</w:t>
      </w:r>
    </w:p>
    <w:p w:rsidR="007B0B4D" w:rsidRDefault="007B0B4D" w:rsidP="007B0B4D">
      <w:pPr>
        <w:spacing w:line="360" w:lineRule="auto"/>
        <w:rPr>
          <w:kern w:val="0"/>
          <w:szCs w:val="21"/>
        </w:rPr>
      </w:pPr>
      <w:r>
        <w:rPr>
          <w:rFonts w:hint="eastAsia"/>
          <w:b/>
          <w:bCs/>
          <w:kern w:val="0"/>
          <w:szCs w:val="21"/>
        </w:rPr>
        <w:t>3.0.</w:t>
      </w:r>
      <w:r>
        <w:rPr>
          <w:b/>
          <w:bCs/>
          <w:kern w:val="0"/>
          <w:szCs w:val="21"/>
        </w:rPr>
        <w:t>2</w:t>
      </w:r>
      <w:r>
        <w:rPr>
          <w:rFonts w:hint="eastAsia"/>
          <w:kern w:val="0"/>
          <w:szCs w:val="21"/>
        </w:rPr>
        <w:t xml:space="preserve">  </w:t>
      </w:r>
      <w:r>
        <w:rPr>
          <w:rFonts w:hint="eastAsia"/>
          <w:kern w:val="0"/>
          <w:szCs w:val="21"/>
        </w:rPr>
        <w:t>由于自动化监测技术仍在不断发展过程中，实施自动化监测的项目在实施前应根据设计要求及工程特点，进行专项监测设计，编制自动化监测实施方案，监测实施方案应经建设、设计、监理等单位认可和批准，作为后续实施和管理的依据。</w:t>
      </w:r>
    </w:p>
    <w:p w:rsidR="00247E4F" w:rsidRPr="00247E4F" w:rsidRDefault="00247E4F" w:rsidP="00247E4F">
      <w:pPr>
        <w:spacing w:line="360" w:lineRule="auto"/>
        <w:rPr>
          <w:kern w:val="0"/>
          <w:szCs w:val="21"/>
        </w:rPr>
      </w:pPr>
      <w:r w:rsidRPr="00247E4F">
        <w:rPr>
          <w:rFonts w:hint="eastAsia"/>
          <w:b/>
          <w:kern w:val="0"/>
          <w:szCs w:val="21"/>
        </w:rPr>
        <w:t>3</w:t>
      </w:r>
      <w:r w:rsidRPr="00247E4F">
        <w:rPr>
          <w:b/>
          <w:kern w:val="0"/>
          <w:szCs w:val="21"/>
        </w:rPr>
        <w:t>.0.3</w:t>
      </w:r>
      <w:r>
        <w:rPr>
          <w:kern w:val="0"/>
          <w:szCs w:val="21"/>
        </w:rPr>
        <w:t xml:space="preserve">  </w:t>
      </w:r>
      <w:r w:rsidRPr="00247E4F">
        <w:rPr>
          <w:rFonts w:hint="eastAsia"/>
          <w:kern w:val="0"/>
          <w:szCs w:val="21"/>
        </w:rPr>
        <w:t>监测方案是监测单位实施监测的重要技术依据和文件</w:t>
      </w:r>
      <w:r>
        <w:rPr>
          <w:rFonts w:hint="eastAsia"/>
          <w:kern w:val="0"/>
          <w:szCs w:val="21"/>
        </w:rPr>
        <w:t>，</w:t>
      </w:r>
      <w:r w:rsidRPr="00247E4F">
        <w:rPr>
          <w:rFonts w:hint="eastAsia"/>
          <w:kern w:val="0"/>
          <w:szCs w:val="21"/>
        </w:rPr>
        <w:t>为规范监测方案、</w:t>
      </w:r>
    </w:p>
    <w:p w:rsidR="00247E4F" w:rsidRDefault="00247E4F" w:rsidP="00247E4F">
      <w:pPr>
        <w:spacing w:line="360" w:lineRule="auto"/>
        <w:rPr>
          <w:kern w:val="0"/>
          <w:szCs w:val="21"/>
        </w:rPr>
      </w:pPr>
      <w:r w:rsidRPr="00247E4F">
        <w:rPr>
          <w:rFonts w:hint="eastAsia"/>
          <w:kern w:val="0"/>
          <w:szCs w:val="21"/>
        </w:rPr>
        <w:t>保证质量，本条概括出了监测方案所包括的</w:t>
      </w:r>
      <w:r>
        <w:rPr>
          <w:kern w:val="0"/>
          <w:szCs w:val="21"/>
        </w:rPr>
        <w:t>11</w:t>
      </w:r>
      <w:r w:rsidRPr="00247E4F">
        <w:rPr>
          <w:rFonts w:hint="eastAsia"/>
          <w:kern w:val="0"/>
          <w:szCs w:val="21"/>
        </w:rPr>
        <w:t>个主要方面。</w:t>
      </w:r>
    </w:p>
    <w:p w:rsidR="00A52BF8" w:rsidRPr="00CF34C1" w:rsidRDefault="008C0659" w:rsidP="003E26C6">
      <w:pPr>
        <w:spacing w:line="360" w:lineRule="auto"/>
        <w:rPr>
          <w:kern w:val="0"/>
          <w:szCs w:val="21"/>
        </w:rPr>
      </w:pPr>
      <w:r w:rsidRPr="00CF34C1">
        <w:rPr>
          <w:b/>
          <w:bCs/>
          <w:kern w:val="0"/>
          <w:szCs w:val="21"/>
        </w:rPr>
        <w:t>3.0.</w:t>
      </w:r>
      <w:r w:rsidR="00247E4F">
        <w:rPr>
          <w:b/>
          <w:bCs/>
          <w:kern w:val="0"/>
          <w:szCs w:val="21"/>
        </w:rPr>
        <w:t>5</w:t>
      </w:r>
      <w:r w:rsidRPr="00CF34C1">
        <w:rPr>
          <w:b/>
          <w:bCs/>
          <w:kern w:val="0"/>
          <w:szCs w:val="21"/>
        </w:rPr>
        <w:t xml:space="preserve">  </w:t>
      </w:r>
      <w:r w:rsidR="003E26C6" w:rsidRPr="00CF34C1">
        <w:rPr>
          <w:bCs/>
          <w:kern w:val="0"/>
          <w:szCs w:val="21"/>
        </w:rPr>
        <w:t>由于自动化监测</w:t>
      </w:r>
      <w:r w:rsidR="001C7BD3" w:rsidRPr="00CF34C1">
        <w:rPr>
          <w:bCs/>
          <w:kern w:val="0"/>
          <w:szCs w:val="21"/>
        </w:rPr>
        <w:t>数据采集手段不同</w:t>
      </w:r>
      <w:r w:rsidR="003E26C6" w:rsidRPr="00CF34C1">
        <w:rPr>
          <w:bCs/>
          <w:kern w:val="0"/>
          <w:szCs w:val="21"/>
        </w:rPr>
        <w:t>，例如位移可以直接通过位移类传感器获取，</w:t>
      </w:r>
      <w:r w:rsidR="001C7BD3" w:rsidRPr="00CF34C1">
        <w:rPr>
          <w:bCs/>
          <w:kern w:val="0"/>
          <w:szCs w:val="21"/>
        </w:rPr>
        <w:t>与</w:t>
      </w:r>
      <w:r w:rsidR="003E26C6" w:rsidRPr="00CF34C1">
        <w:rPr>
          <w:bCs/>
          <w:kern w:val="0"/>
          <w:szCs w:val="21"/>
        </w:rPr>
        <w:t>相关</w:t>
      </w:r>
      <w:r w:rsidR="001C7BD3" w:rsidRPr="00CF34C1">
        <w:rPr>
          <w:bCs/>
          <w:kern w:val="0"/>
          <w:szCs w:val="21"/>
        </w:rPr>
        <w:t>规范</w:t>
      </w:r>
      <w:r w:rsidR="003E26C6" w:rsidRPr="00CF34C1">
        <w:rPr>
          <w:bCs/>
          <w:kern w:val="0"/>
          <w:szCs w:val="21"/>
        </w:rPr>
        <w:t>中以坐标中误差方式</w:t>
      </w:r>
      <w:r w:rsidR="001C7BD3" w:rsidRPr="00CF34C1">
        <w:rPr>
          <w:bCs/>
          <w:kern w:val="0"/>
          <w:szCs w:val="21"/>
        </w:rPr>
        <w:t>表示</w:t>
      </w:r>
      <w:r w:rsidR="003E26C6" w:rsidRPr="00CF34C1">
        <w:rPr>
          <w:bCs/>
          <w:kern w:val="0"/>
          <w:szCs w:val="21"/>
        </w:rPr>
        <w:t>位移精度的方式难以直接匹配，因此对于这种情况，应以规范中允许变形量的</w:t>
      </w:r>
      <w:r w:rsidR="003E26C6" w:rsidRPr="00CF34C1">
        <w:rPr>
          <w:bCs/>
          <w:kern w:val="0"/>
          <w:szCs w:val="21"/>
        </w:rPr>
        <w:t>1/10</w:t>
      </w:r>
      <w:r w:rsidR="003E26C6" w:rsidRPr="00CF34C1">
        <w:rPr>
          <w:bCs/>
          <w:kern w:val="0"/>
          <w:szCs w:val="21"/>
        </w:rPr>
        <w:t>～</w:t>
      </w:r>
      <w:r w:rsidR="003E26C6" w:rsidRPr="00CF34C1">
        <w:rPr>
          <w:bCs/>
          <w:kern w:val="0"/>
          <w:szCs w:val="21"/>
        </w:rPr>
        <w:t xml:space="preserve">1/20 </w:t>
      </w:r>
      <w:r w:rsidR="003E26C6" w:rsidRPr="00CF34C1">
        <w:rPr>
          <w:bCs/>
          <w:kern w:val="0"/>
          <w:szCs w:val="21"/>
        </w:rPr>
        <w:t>作为测量精度指标。</w:t>
      </w:r>
      <w:r w:rsidR="001C7BD3" w:rsidRPr="00CF34C1">
        <w:rPr>
          <w:bCs/>
          <w:kern w:val="0"/>
          <w:szCs w:val="21"/>
        </w:rPr>
        <w:t>数据采集原理相同的，</w:t>
      </w:r>
      <w:r w:rsidR="001C7BD3" w:rsidRPr="00CF34C1">
        <w:rPr>
          <w:kern w:val="0"/>
          <w:szCs w:val="21"/>
        </w:rPr>
        <w:t>自动化监测精度参照</w:t>
      </w:r>
      <w:r w:rsidR="00A67421" w:rsidRPr="00CF34C1">
        <w:rPr>
          <w:kern w:val="0"/>
          <w:szCs w:val="21"/>
        </w:rPr>
        <w:t>《建筑变形测量规范》</w:t>
      </w:r>
      <w:r w:rsidR="00A67421" w:rsidRPr="00CF34C1">
        <w:rPr>
          <w:kern w:val="0"/>
          <w:szCs w:val="21"/>
        </w:rPr>
        <w:t>JGJ 8</w:t>
      </w:r>
      <w:r w:rsidR="001C7BD3" w:rsidRPr="00CF34C1">
        <w:rPr>
          <w:kern w:val="0"/>
          <w:szCs w:val="21"/>
        </w:rPr>
        <w:t>执行。</w:t>
      </w:r>
    </w:p>
    <w:p w:rsidR="00215977" w:rsidRDefault="00215977" w:rsidP="00215977">
      <w:pPr>
        <w:spacing w:line="360" w:lineRule="auto"/>
        <w:rPr>
          <w:kern w:val="0"/>
          <w:szCs w:val="21"/>
        </w:rPr>
      </w:pPr>
      <w:r w:rsidRPr="00CF34C1">
        <w:rPr>
          <w:b/>
          <w:bCs/>
          <w:kern w:val="0"/>
          <w:szCs w:val="21"/>
        </w:rPr>
        <w:t>3.0.</w:t>
      </w:r>
      <w:r w:rsidR="00247E4F">
        <w:rPr>
          <w:b/>
          <w:bCs/>
          <w:kern w:val="0"/>
          <w:szCs w:val="21"/>
        </w:rPr>
        <w:t>6</w:t>
      </w:r>
      <w:r w:rsidRPr="00CF34C1">
        <w:rPr>
          <w:kern w:val="0"/>
          <w:szCs w:val="21"/>
        </w:rPr>
        <w:t xml:space="preserve">  </w:t>
      </w:r>
      <w:r w:rsidRPr="00CF34C1">
        <w:rPr>
          <w:kern w:val="0"/>
          <w:szCs w:val="21"/>
        </w:rPr>
        <w:t>水平位移监测、沉降监测涉及到监测基准点的问题，自动化监测仅是监测手段不同，其基本原理应是一致的。因此，基准点、工作基点的布设及测量精度应按现行有关规范的要求执行。</w:t>
      </w:r>
    </w:p>
    <w:p w:rsidR="00701730" w:rsidRDefault="00701730" w:rsidP="00701730">
      <w:pPr>
        <w:spacing w:line="360" w:lineRule="auto"/>
        <w:rPr>
          <w:bCs/>
          <w:kern w:val="0"/>
          <w:szCs w:val="21"/>
        </w:rPr>
      </w:pPr>
      <w:r>
        <w:rPr>
          <w:b/>
          <w:bCs/>
          <w:kern w:val="0"/>
          <w:szCs w:val="21"/>
        </w:rPr>
        <w:t>3.0.</w:t>
      </w:r>
      <w:r w:rsidR="00247E4F">
        <w:rPr>
          <w:b/>
          <w:bCs/>
          <w:kern w:val="0"/>
          <w:szCs w:val="21"/>
        </w:rPr>
        <w:t>7</w:t>
      </w:r>
      <w:r>
        <w:rPr>
          <w:rFonts w:hint="eastAsia"/>
          <w:b/>
          <w:bCs/>
          <w:kern w:val="0"/>
          <w:szCs w:val="21"/>
        </w:rPr>
        <w:t xml:space="preserve"> </w:t>
      </w:r>
      <w:r>
        <w:rPr>
          <w:b/>
          <w:bCs/>
          <w:kern w:val="0"/>
          <w:szCs w:val="21"/>
        </w:rPr>
        <w:t xml:space="preserve"> </w:t>
      </w:r>
      <w:r w:rsidRPr="00B66739">
        <w:rPr>
          <w:rFonts w:hint="eastAsia"/>
          <w:bCs/>
          <w:kern w:val="0"/>
          <w:szCs w:val="21"/>
        </w:rPr>
        <w:t>自动化监测</w:t>
      </w:r>
      <w:r>
        <w:rPr>
          <w:rFonts w:hint="eastAsia"/>
          <w:bCs/>
          <w:kern w:val="0"/>
          <w:szCs w:val="21"/>
        </w:rPr>
        <w:t>传感器</w:t>
      </w:r>
      <w:r w:rsidRPr="00B66739">
        <w:rPr>
          <w:rFonts w:hint="eastAsia"/>
          <w:bCs/>
          <w:kern w:val="0"/>
          <w:szCs w:val="21"/>
        </w:rPr>
        <w:t>的质量和技术指标直接决定了监测成果</w:t>
      </w:r>
      <w:r>
        <w:rPr>
          <w:rFonts w:hint="eastAsia"/>
          <w:bCs/>
          <w:kern w:val="0"/>
          <w:szCs w:val="21"/>
        </w:rPr>
        <w:t>的质量和</w:t>
      </w:r>
      <w:r w:rsidRPr="00B66739">
        <w:rPr>
          <w:rFonts w:hint="eastAsia"/>
          <w:bCs/>
          <w:kern w:val="0"/>
          <w:szCs w:val="21"/>
        </w:rPr>
        <w:t>精度，因此，自动化监测</w:t>
      </w:r>
      <w:r>
        <w:rPr>
          <w:rFonts w:hint="eastAsia"/>
          <w:bCs/>
          <w:kern w:val="0"/>
          <w:szCs w:val="21"/>
        </w:rPr>
        <w:t>传感器</w:t>
      </w:r>
      <w:r w:rsidRPr="00B66739">
        <w:rPr>
          <w:rFonts w:hint="eastAsia"/>
          <w:bCs/>
          <w:kern w:val="0"/>
          <w:szCs w:val="21"/>
        </w:rPr>
        <w:t>的相关指标应符合监测要求。</w:t>
      </w:r>
    </w:p>
    <w:p w:rsidR="00701730" w:rsidRDefault="00701730" w:rsidP="00701730">
      <w:pPr>
        <w:spacing w:line="360" w:lineRule="auto"/>
        <w:rPr>
          <w:kern w:val="0"/>
          <w:szCs w:val="21"/>
        </w:rPr>
      </w:pPr>
      <w:r>
        <w:rPr>
          <w:b/>
          <w:bCs/>
          <w:kern w:val="0"/>
          <w:szCs w:val="21"/>
        </w:rPr>
        <w:t>3.0.</w:t>
      </w:r>
      <w:r w:rsidR="00247E4F">
        <w:rPr>
          <w:b/>
          <w:bCs/>
          <w:kern w:val="0"/>
          <w:szCs w:val="21"/>
        </w:rPr>
        <w:t>8</w:t>
      </w:r>
      <w:r>
        <w:rPr>
          <w:kern w:val="0"/>
          <w:szCs w:val="21"/>
        </w:rPr>
        <w:t xml:space="preserve">  </w:t>
      </w:r>
      <w:r>
        <w:rPr>
          <w:rFonts w:hint="eastAsia"/>
          <w:kern w:val="0"/>
          <w:szCs w:val="21"/>
        </w:rPr>
        <w:t>自动化监测硬件系统布设在基坑或隧道内，设备的布置应根据现场施工条</w:t>
      </w:r>
      <w:r>
        <w:rPr>
          <w:rFonts w:hint="eastAsia"/>
          <w:kern w:val="0"/>
          <w:szCs w:val="21"/>
        </w:rPr>
        <w:lastRenderedPageBreak/>
        <w:t>件合理安排，便于现场实施和监测点的保护，同时应避免设备侵限。</w:t>
      </w:r>
    </w:p>
    <w:p w:rsidR="00701730" w:rsidRDefault="00701730" w:rsidP="00701730">
      <w:pPr>
        <w:spacing w:line="360" w:lineRule="auto"/>
        <w:rPr>
          <w:bCs/>
          <w:kern w:val="0"/>
          <w:szCs w:val="21"/>
        </w:rPr>
      </w:pPr>
      <w:r>
        <w:rPr>
          <w:rFonts w:hint="eastAsia"/>
          <w:b/>
          <w:bCs/>
          <w:kern w:val="0"/>
          <w:szCs w:val="21"/>
        </w:rPr>
        <w:t>3.0.</w:t>
      </w:r>
      <w:r w:rsidR="00247E4F">
        <w:rPr>
          <w:b/>
          <w:bCs/>
          <w:kern w:val="0"/>
          <w:szCs w:val="21"/>
        </w:rPr>
        <w:t>9</w:t>
      </w:r>
      <w:r>
        <w:rPr>
          <w:b/>
          <w:bCs/>
          <w:kern w:val="0"/>
          <w:szCs w:val="21"/>
        </w:rPr>
        <w:t xml:space="preserve">  </w:t>
      </w:r>
      <w:r w:rsidRPr="00DE7793">
        <w:rPr>
          <w:rFonts w:hint="eastAsia"/>
          <w:bCs/>
          <w:kern w:val="0"/>
          <w:szCs w:val="21"/>
        </w:rPr>
        <w:t>自动化监测设备的稳定可靠直接关系到监测数据的稳定性和连续性，因此，本条规定监测点</w:t>
      </w:r>
      <w:r>
        <w:rPr>
          <w:rFonts w:hint="eastAsia"/>
          <w:szCs w:val="21"/>
        </w:rPr>
        <w:t>应设置专用的警示标语、指示牌或安装专用的保护装置，</w:t>
      </w:r>
      <w:r w:rsidRPr="00DE7793">
        <w:rPr>
          <w:rFonts w:hint="eastAsia"/>
          <w:bCs/>
          <w:kern w:val="0"/>
          <w:szCs w:val="21"/>
        </w:rPr>
        <w:t>做好自动化监测设施、设备的保护工作</w:t>
      </w:r>
      <w:r>
        <w:rPr>
          <w:rFonts w:hint="eastAsia"/>
          <w:bCs/>
          <w:kern w:val="0"/>
          <w:szCs w:val="21"/>
        </w:rPr>
        <w:t>。</w:t>
      </w:r>
      <w:r>
        <w:rPr>
          <w:rFonts w:hint="eastAsia"/>
          <w:bCs/>
          <w:kern w:val="0"/>
          <w:szCs w:val="21"/>
        </w:rPr>
        <w:t xml:space="preserve"> </w:t>
      </w:r>
    </w:p>
    <w:p w:rsidR="00701730" w:rsidRDefault="00701730" w:rsidP="00701730">
      <w:pPr>
        <w:spacing w:line="360" w:lineRule="auto"/>
        <w:rPr>
          <w:kern w:val="0"/>
          <w:szCs w:val="21"/>
        </w:rPr>
      </w:pPr>
      <w:r>
        <w:rPr>
          <w:rFonts w:hint="eastAsia"/>
          <w:b/>
          <w:bCs/>
          <w:kern w:val="0"/>
          <w:szCs w:val="21"/>
        </w:rPr>
        <w:t>3.0.</w:t>
      </w:r>
      <w:r>
        <w:rPr>
          <w:b/>
          <w:bCs/>
          <w:kern w:val="0"/>
          <w:szCs w:val="21"/>
        </w:rPr>
        <w:t>1</w:t>
      </w:r>
      <w:r w:rsidR="00247E4F">
        <w:rPr>
          <w:b/>
          <w:bCs/>
          <w:kern w:val="0"/>
          <w:szCs w:val="21"/>
        </w:rPr>
        <w:t>1</w:t>
      </w:r>
      <w:r>
        <w:rPr>
          <w:rFonts w:hint="eastAsia"/>
          <w:kern w:val="0"/>
          <w:szCs w:val="21"/>
        </w:rPr>
        <w:t xml:space="preserve">  </w:t>
      </w:r>
      <w:r>
        <w:rPr>
          <w:rFonts w:hint="eastAsia"/>
          <w:kern w:val="0"/>
          <w:szCs w:val="21"/>
        </w:rPr>
        <w:t>由于自动化监测设施、设备多为电子设备或传感器，长期放置在户外，加上长时间的使用，容易出现问题，导致监测数据的不可靠，因此，应定期或不定期对自动化监测设施、设备进行检查和维护，保证自动化系统正常运行。</w:t>
      </w:r>
    </w:p>
    <w:p w:rsidR="005853C9" w:rsidRDefault="005853C9" w:rsidP="005853C9">
      <w:pPr>
        <w:spacing w:line="360" w:lineRule="auto"/>
        <w:rPr>
          <w:bCs/>
          <w:kern w:val="0"/>
          <w:szCs w:val="21"/>
        </w:rPr>
      </w:pPr>
      <w:r w:rsidRPr="00CF34C1">
        <w:rPr>
          <w:b/>
          <w:bCs/>
          <w:kern w:val="0"/>
          <w:szCs w:val="21"/>
        </w:rPr>
        <w:t>3.0.1</w:t>
      </w:r>
      <w:r w:rsidR="00247E4F">
        <w:rPr>
          <w:b/>
          <w:bCs/>
          <w:kern w:val="0"/>
          <w:szCs w:val="21"/>
        </w:rPr>
        <w:t>2</w:t>
      </w:r>
      <w:r w:rsidRPr="00CF34C1">
        <w:rPr>
          <w:b/>
          <w:bCs/>
          <w:kern w:val="0"/>
          <w:szCs w:val="21"/>
        </w:rPr>
        <w:t xml:space="preserve"> </w:t>
      </w:r>
      <w:r w:rsidRPr="00CF34C1">
        <w:rPr>
          <w:bCs/>
          <w:kern w:val="0"/>
          <w:szCs w:val="21"/>
        </w:rPr>
        <w:t xml:space="preserve"> </w:t>
      </w:r>
      <w:r w:rsidRPr="00CF34C1">
        <w:rPr>
          <w:bCs/>
          <w:kern w:val="0"/>
          <w:szCs w:val="21"/>
        </w:rPr>
        <w:t>自动化监测频率较高，数据量大，监测数据和工程风险紧密联系，数据的存储和保护尤为重要。因此，应设置必要的数据安全保护措施，</w:t>
      </w:r>
      <w:r w:rsidR="00252EFC" w:rsidRPr="00CF34C1">
        <w:rPr>
          <w:bCs/>
          <w:kern w:val="0"/>
          <w:szCs w:val="21"/>
        </w:rPr>
        <w:t>如数据备份、数据加密、数据监控、权限管理等，</w:t>
      </w:r>
      <w:r w:rsidR="00215977" w:rsidRPr="00CF34C1">
        <w:rPr>
          <w:bCs/>
          <w:kern w:val="0"/>
          <w:szCs w:val="21"/>
        </w:rPr>
        <w:t>避免</w:t>
      </w:r>
      <w:r w:rsidRPr="00CF34C1">
        <w:rPr>
          <w:bCs/>
          <w:kern w:val="0"/>
          <w:szCs w:val="21"/>
        </w:rPr>
        <w:t>在异常情况下</w:t>
      </w:r>
      <w:r w:rsidR="00215977" w:rsidRPr="00CF34C1">
        <w:rPr>
          <w:bCs/>
          <w:kern w:val="0"/>
          <w:szCs w:val="21"/>
        </w:rPr>
        <w:t>造成数据丢失或泄露。</w:t>
      </w:r>
    </w:p>
    <w:p w:rsidR="00701730" w:rsidRPr="00CF34C1" w:rsidRDefault="00701730" w:rsidP="005853C9">
      <w:pPr>
        <w:spacing w:line="360" w:lineRule="auto"/>
        <w:rPr>
          <w:bCs/>
          <w:kern w:val="0"/>
          <w:szCs w:val="21"/>
        </w:rPr>
      </w:pPr>
      <w:r w:rsidRPr="009F6DE8">
        <w:rPr>
          <w:rFonts w:hint="eastAsia"/>
          <w:b/>
          <w:bCs/>
          <w:kern w:val="0"/>
          <w:szCs w:val="21"/>
        </w:rPr>
        <w:t>3</w:t>
      </w:r>
      <w:r w:rsidRPr="009F6DE8">
        <w:rPr>
          <w:b/>
          <w:bCs/>
          <w:kern w:val="0"/>
          <w:szCs w:val="21"/>
        </w:rPr>
        <w:t>.0.1</w:t>
      </w:r>
      <w:r w:rsidR="00247E4F">
        <w:rPr>
          <w:b/>
          <w:bCs/>
          <w:kern w:val="0"/>
          <w:szCs w:val="21"/>
        </w:rPr>
        <w:t>3</w:t>
      </w:r>
      <w:r>
        <w:rPr>
          <w:bCs/>
          <w:kern w:val="0"/>
          <w:szCs w:val="21"/>
        </w:rPr>
        <w:t xml:space="preserve"> </w:t>
      </w:r>
      <w:r>
        <w:rPr>
          <w:rFonts w:hint="eastAsia"/>
          <w:bCs/>
          <w:kern w:val="0"/>
          <w:szCs w:val="21"/>
        </w:rPr>
        <w:t>自动化监测系统应能够实时反馈监测信息，包括监测原始数据、监测变化量、监测成果报告、监测预警信息等。</w:t>
      </w:r>
    </w:p>
    <w:p w:rsidR="00EF0D26" w:rsidRPr="00CF34C1" w:rsidRDefault="00EF0D26" w:rsidP="00EF0D26">
      <w:pPr>
        <w:pStyle w:val="NCP1"/>
        <w:spacing w:before="0" w:after="240" w:line="240" w:lineRule="auto"/>
        <w:rPr>
          <w:lang w:eastAsia="zh-TW"/>
        </w:rPr>
      </w:pPr>
      <w:r w:rsidRPr="00CF34C1">
        <w:rPr>
          <w:lang w:eastAsia="zh-TW"/>
        </w:rPr>
        <w:br w:type="page"/>
      </w:r>
      <w:bookmarkStart w:id="144" w:name="_Toc75453214"/>
      <w:bookmarkStart w:id="145" w:name="_Toc76402260"/>
      <w:bookmarkStart w:id="146" w:name="_Toc86681861"/>
      <w:bookmarkStart w:id="147" w:name="_Toc86682016"/>
      <w:bookmarkStart w:id="148" w:name="_Toc86755888"/>
      <w:r w:rsidRPr="00CF34C1">
        <w:rPr>
          <w:lang w:eastAsia="zh-TW"/>
        </w:rPr>
        <w:lastRenderedPageBreak/>
        <w:t xml:space="preserve">4 </w:t>
      </w:r>
      <w:r w:rsidRPr="00CF34C1">
        <w:rPr>
          <w:lang w:eastAsia="zh-TW"/>
        </w:rPr>
        <w:t>自动化监测软件系统要求</w:t>
      </w:r>
      <w:bookmarkEnd w:id="144"/>
      <w:bookmarkEnd w:id="145"/>
      <w:bookmarkEnd w:id="146"/>
      <w:bookmarkEnd w:id="147"/>
      <w:bookmarkEnd w:id="148"/>
    </w:p>
    <w:p w:rsidR="00EF0D26" w:rsidRPr="00CF34C1" w:rsidRDefault="00EF0D26" w:rsidP="00EF0D26">
      <w:pPr>
        <w:spacing w:line="360" w:lineRule="auto"/>
        <w:rPr>
          <w:bCs/>
          <w:kern w:val="0"/>
          <w:szCs w:val="21"/>
        </w:rPr>
      </w:pPr>
      <w:r w:rsidRPr="00CF34C1">
        <w:rPr>
          <w:b/>
          <w:bCs/>
          <w:kern w:val="0"/>
          <w:szCs w:val="21"/>
        </w:rPr>
        <w:t>4.0.5</w:t>
      </w:r>
      <w:r w:rsidR="002829DC" w:rsidRPr="00CF34C1">
        <w:rPr>
          <w:b/>
          <w:bCs/>
          <w:kern w:val="0"/>
          <w:szCs w:val="21"/>
        </w:rPr>
        <w:t xml:space="preserve"> </w:t>
      </w:r>
      <w:r w:rsidRPr="00CF34C1">
        <w:rPr>
          <w:bCs/>
          <w:kern w:val="0"/>
          <w:szCs w:val="21"/>
        </w:rPr>
        <w:t xml:space="preserve"> </w:t>
      </w:r>
      <w:r w:rsidR="002829DC" w:rsidRPr="00CF34C1">
        <w:rPr>
          <w:bCs/>
          <w:kern w:val="0"/>
          <w:szCs w:val="21"/>
        </w:rPr>
        <w:t>监测信息包含监测原始数据，监测成果数据与监测相关的其他数据，如现场照片、视频监控以及现场记录表等数据。查询宜具备图表查看数据功能，宜具备按照选择时段展示数据功能等。</w:t>
      </w:r>
    </w:p>
    <w:p w:rsidR="00EF0D26" w:rsidRPr="00CF34C1" w:rsidRDefault="00EF0D26" w:rsidP="00EF0D26">
      <w:pPr>
        <w:spacing w:line="360" w:lineRule="auto"/>
        <w:jc w:val="center"/>
        <w:rPr>
          <w:b/>
          <w:bCs/>
          <w:kern w:val="44"/>
          <w:sz w:val="28"/>
          <w:szCs w:val="28"/>
        </w:rPr>
        <w:sectPr w:rsidR="00EF0D26" w:rsidRPr="00CF34C1" w:rsidSect="0073723D">
          <w:headerReference w:type="default" r:id="rId22"/>
          <w:pgSz w:w="10433" w:h="14742"/>
          <w:pgMar w:top="1418" w:right="1701" w:bottom="1418" w:left="1418" w:header="851" w:footer="1134" w:gutter="0"/>
          <w:cols w:space="720"/>
          <w:docGrid w:linePitch="312"/>
        </w:sectPr>
      </w:pPr>
    </w:p>
    <w:p w:rsidR="002C6DF6" w:rsidRPr="00CF34C1" w:rsidRDefault="002C6DF6" w:rsidP="00FA29CF">
      <w:pPr>
        <w:pStyle w:val="NCP1"/>
        <w:spacing w:before="0" w:after="240" w:line="240" w:lineRule="auto"/>
        <w:rPr>
          <w:lang w:eastAsia="zh-TW"/>
        </w:rPr>
      </w:pPr>
      <w:bookmarkStart w:id="149" w:name="_Toc74408886"/>
      <w:bookmarkStart w:id="150" w:name="_Toc74904320"/>
      <w:bookmarkStart w:id="151" w:name="_Toc75453215"/>
      <w:bookmarkStart w:id="152" w:name="_Toc76402261"/>
      <w:bookmarkStart w:id="153" w:name="_Toc86681862"/>
      <w:bookmarkStart w:id="154" w:name="_Toc86682017"/>
      <w:bookmarkStart w:id="155" w:name="_Toc86755889"/>
      <w:r w:rsidRPr="00CF34C1">
        <w:rPr>
          <w:lang w:eastAsia="zh-TW"/>
        </w:rPr>
        <w:lastRenderedPageBreak/>
        <w:t xml:space="preserve">5 </w:t>
      </w:r>
      <w:r w:rsidRPr="00CF34C1">
        <w:rPr>
          <w:lang w:eastAsia="zh-TW"/>
        </w:rPr>
        <w:t>自动化监测硬件系统</w:t>
      </w:r>
      <w:bookmarkEnd w:id="149"/>
      <w:bookmarkEnd w:id="150"/>
      <w:r w:rsidR="00B504AE" w:rsidRPr="00CF34C1">
        <w:t>要求</w:t>
      </w:r>
      <w:bookmarkEnd w:id="151"/>
      <w:bookmarkEnd w:id="152"/>
      <w:bookmarkEnd w:id="153"/>
      <w:bookmarkEnd w:id="154"/>
      <w:bookmarkEnd w:id="155"/>
    </w:p>
    <w:p w:rsidR="0061216E" w:rsidRPr="0061216E" w:rsidRDefault="002829DC" w:rsidP="0061216E">
      <w:pPr>
        <w:spacing w:line="360" w:lineRule="auto"/>
        <w:rPr>
          <w:bCs/>
          <w:kern w:val="0"/>
          <w:szCs w:val="21"/>
        </w:rPr>
      </w:pPr>
      <w:r w:rsidRPr="00CF34C1">
        <w:rPr>
          <w:b/>
          <w:bCs/>
          <w:kern w:val="0"/>
          <w:szCs w:val="21"/>
        </w:rPr>
        <w:t xml:space="preserve">5.0.2  </w:t>
      </w:r>
      <w:r w:rsidR="0061216E" w:rsidRPr="0061216E">
        <w:rPr>
          <w:rFonts w:hint="eastAsia"/>
          <w:bCs/>
          <w:kern w:val="0"/>
          <w:szCs w:val="21"/>
        </w:rPr>
        <w:t>自动化监测硬件系统应能</w:t>
      </w:r>
      <w:r w:rsidR="0061216E" w:rsidRPr="0061216E">
        <w:rPr>
          <w:bCs/>
          <w:kern w:val="0"/>
          <w:szCs w:val="21"/>
        </w:rPr>
        <w:t>保证监测工作（</w:t>
      </w:r>
      <w:r w:rsidR="0061216E" w:rsidRPr="0061216E">
        <w:rPr>
          <w:rFonts w:hint="eastAsia"/>
          <w:bCs/>
          <w:kern w:val="0"/>
          <w:szCs w:val="21"/>
        </w:rPr>
        <w:t>数据</w:t>
      </w:r>
      <w:r w:rsidR="0061216E" w:rsidRPr="0061216E">
        <w:rPr>
          <w:bCs/>
          <w:kern w:val="0"/>
          <w:szCs w:val="21"/>
        </w:rPr>
        <w:t>）</w:t>
      </w:r>
      <w:r w:rsidR="0061216E" w:rsidRPr="0061216E">
        <w:rPr>
          <w:rFonts w:hint="eastAsia"/>
          <w:bCs/>
          <w:kern w:val="0"/>
          <w:szCs w:val="21"/>
        </w:rPr>
        <w:t>的</w:t>
      </w:r>
      <w:r w:rsidR="0061216E" w:rsidRPr="0061216E">
        <w:rPr>
          <w:bCs/>
          <w:kern w:val="0"/>
          <w:szCs w:val="21"/>
        </w:rPr>
        <w:t>连续性。</w:t>
      </w:r>
    </w:p>
    <w:p w:rsidR="002829DC" w:rsidRPr="00CF34C1" w:rsidRDefault="002829DC" w:rsidP="002829DC">
      <w:pPr>
        <w:spacing w:line="360" w:lineRule="auto"/>
        <w:rPr>
          <w:bCs/>
          <w:kern w:val="0"/>
          <w:szCs w:val="21"/>
        </w:rPr>
      </w:pPr>
      <w:r w:rsidRPr="00CF34C1">
        <w:rPr>
          <w:b/>
          <w:bCs/>
          <w:kern w:val="0"/>
          <w:szCs w:val="21"/>
        </w:rPr>
        <w:t>5.0.3</w:t>
      </w:r>
      <w:r w:rsidRPr="00CF34C1">
        <w:rPr>
          <w:bCs/>
          <w:kern w:val="0"/>
          <w:szCs w:val="21"/>
        </w:rPr>
        <w:t xml:space="preserve">  </w:t>
      </w:r>
      <w:r w:rsidRPr="00CF34C1">
        <w:rPr>
          <w:bCs/>
          <w:kern w:val="0"/>
          <w:szCs w:val="21"/>
        </w:rPr>
        <w:t>传感器件的重复性和分辨力等特性应满足现有标准、规范规定。</w:t>
      </w:r>
    </w:p>
    <w:p w:rsidR="00822E7B" w:rsidRDefault="002829DC" w:rsidP="00822E7B">
      <w:pPr>
        <w:spacing w:line="360" w:lineRule="auto"/>
        <w:ind w:firstLine="420"/>
        <w:rPr>
          <w:bCs/>
          <w:kern w:val="0"/>
          <w:szCs w:val="21"/>
        </w:rPr>
      </w:pPr>
      <w:r w:rsidRPr="00CF34C1">
        <w:rPr>
          <w:bCs/>
          <w:kern w:val="0"/>
          <w:szCs w:val="21"/>
        </w:rPr>
        <w:t>传感器件重复性测试，</w:t>
      </w:r>
      <w:r w:rsidRPr="00822E7B">
        <w:rPr>
          <w:bCs/>
          <w:kern w:val="0"/>
          <w:szCs w:val="21"/>
        </w:rPr>
        <w:t>在相同的条件下测试获得的一系列测试结果之间的较差应满足监测要求</w:t>
      </w:r>
      <w:r w:rsidR="00822E7B">
        <w:rPr>
          <w:rFonts w:hint="eastAsia"/>
          <w:bCs/>
          <w:kern w:val="0"/>
          <w:szCs w:val="21"/>
        </w:rPr>
        <w:t>。</w:t>
      </w:r>
    </w:p>
    <w:p w:rsidR="002829DC" w:rsidRPr="00CF34C1" w:rsidRDefault="002829DC" w:rsidP="00822E7B">
      <w:pPr>
        <w:spacing w:line="360" w:lineRule="auto"/>
        <w:ind w:firstLine="420"/>
        <w:rPr>
          <w:bCs/>
          <w:kern w:val="0"/>
          <w:szCs w:val="21"/>
        </w:rPr>
      </w:pPr>
      <w:r w:rsidRPr="00822E7B">
        <w:rPr>
          <w:bCs/>
          <w:kern w:val="0"/>
          <w:szCs w:val="21"/>
        </w:rPr>
        <w:t>传感器件</w:t>
      </w:r>
      <w:r w:rsidR="00720317">
        <w:rPr>
          <w:bCs/>
          <w:kern w:val="0"/>
          <w:szCs w:val="21"/>
        </w:rPr>
        <w:t>分辨</w:t>
      </w:r>
      <w:r w:rsidR="00720317">
        <w:rPr>
          <w:rFonts w:hint="eastAsia"/>
          <w:bCs/>
          <w:kern w:val="0"/>
          <w:szCs w:val="21"/>
        </w:rPr>
        <w:t>率</w:t>
      </w:r>
      <w:r w:rsidRPr="00CF34C1">
        <w:rPr>
          <w:bCs/>
          <w:kern w:val="0"/>
          <w:szCs w:val="21"/>
        </w:rPr>
        <w:t>为测量过程中</w:t>
      </w:r>
      <w:r w:rsidRPr="00822E7B">
        <w:rPr>
          <w:bCs/>
          <w:kern w:val="0"/>
          <w:szCs w:val="21"/>
        </w:rPr>
        <w:t>可觉察到变化量的最小变化。</w:t>
      </w:r>
    </w:p>
    <w:p w:rsidR="002829DC" w:rsidRPr="00CF34C1" w:rsidRDefault="002829DC" w:rsidP="002829DC">
      <w:pPr>
        <w:spacing w:line="360" w:lineRule="auto"/>
        <w:rPr>
          <w:bCs/>
          <w:kern w:val="0"/>
          <w:szCs w:val="21"/>
        </w:rPr>
      </w:pPr>
      <w:r w:rsidRPr="00CF34C1">
        <w:rPr>
          <w:b/>
          <w:bCs/>
          <w:kern w:val="0"/>
          <w:szCs w:val="21"/>
        </w:rPr>
        <w:t>5.0.6</w:t>
      </w:r>
      <w:r w:rsidRPr="00CF34C1">
        <w:rPr>
          <w:bCs/>
          <w:kern w:val="0"/>
          <w:szCs w:val="21"/>
        </w:rPr>
        <w:t xml:space="preserve">  </w:t>
      </w:r>
      <w:r w:rsidRPr="00CF34C1">
        <w:rPr>
          <w:bCs/>
          <w:kern w:val="0"/>
          <w:szCs w:val="21"/>
        </w:rPr>
        <w:t>用电设备的选择应满足传感器件、采集设备的供电需求，电压以及功率应该保持稳定，</w:t>
      </w:r>
      <w:r w:rsidR="00555D04">
        <w:rPr>
          <w:rFonts w:hint="eastAsia"/>
          <w:bCs/>
          <w:kern w:val="0"/>
          <w:szCs w:val="21"/>
        </w:rPr>
        <w:t>配置备用</w:t>
      </w:r>
      <w:r w:rsidRPr="00CF34C1">
        <w:rPr>
          <w:bCs/>
          <w:kern w:val="0"/>
          <w:szCs w:val="21"/>
        </w:rPr>
        <w:t>电源应满足外接电源断电的情况下，</w:t>
      </w:r>
      <w:r w:rsidR="00555D04">
        <w:rPr>
          <w:rFonts w:hint="eastAsia"/>
          <w:bCs/>
          <w:kern w:val="0"/>
          <w:szCs w:val="21"/>
        </w:rPr>
        <w:t>备用</w:t>
      </w:r>
      <w:r w:rsidRPr="00CF34C1">
        <w:rPr>
          <w:bCs/>
          <w:kern w:val="0"/>
          <w:szCs w:val="21"/>
        </w:rPr>
        <w:t>电源</w:t>
      </w:r>
      <w:r w:rsidR="00F02A7D">
        <w:rPr>
          <w:rFonts w:hint="eastAsia"/>
          <w:bCs/>
          <w:kern w:val="0"/>
          <w:szCs w:val="21"/>
        </w:rPr>
        <w:t>能自动切换，且</w:t>
      </w:r>
      <w:r w:rsidRPr="00CF34C1">
        <w:rPr>
          <w:bCs/>
          <w:kern w:val="0"/>
          <w:szCs w:val="21"/>
        </w:rPr>
        <w:t>连续供电时长不宜小于</w:t>
      </w:r>
      <w:r w:rsidRPr="00CF34C1">
        <w:rPr>
          <w:bCs/>
          <w:kern w:val="0"/>
          <w:szCs w:val="21"/>
        </w:rPr>
        <w:t>72h</w:t>
      </w:r>
      <w:r w:rsidR="00831B66" w:rsidRPr="00CF34C1">
        <w:rPr>
          <w:bCs/>
          <w:kern w:val="0"/>
          <w:szCs w:val="21"/>
        </w:rPr>
        <w:t>。</w:t>
      </w:r>
    </w:p>
    <w:p w:rsidR="002829DC" w:rsidRPr="00CF34C1" w:rsidRDefault="002829DC" w:rsidP="002829DC">
      <w:pPr>
        <w:spacing w:line="360" w:lineRule="auto"/>
        <w:rPr>
          <w:bCs/>
          <w:kern w:val="0"/>
          <w:szCs w:val="21"/>
        </w:rPr>
      </w:pPr>
      <w:r w:rsidRPr="00CF34C1">
        <w:rPr>
          <w:b/>
          <w:bCs/>
          <w:kern w:val="0"/>
          <w:szCs w:val="21"/>
        </w:rPr>
        <w:t>5.0.8</w:t>
      </w:r>
      <w:r w:rsidRPr="00CF34C1">
        <w:rPr>
          <w:bCs/>
          <w:kern w:val="0"/>
          <w:szCs w:val="21"/>
        </w:rPr>
        <w:t xml:space="preserve"> </w:t>
      </w:r>
      <w:r w:rsidRPr="00CF34C1">
        <w:rPr>
          <w:b/>
          <w:bCs/>
          <w:kern w:val="0"/>
          <w:szCs w:val="21"/>
        </w:rPr>
        <w:t xml:space="preserve"> </w:t>
      </w:r>
      <w:r w:rsidRPr="00CF34C1">
        <w:rPr>
          <w:bCs/>
          <w:kern w:val="0"/>
          <w:szCs w:val="21"/>
        </w:rPr>
        <w:t>本条提出应编写系统使用手册及故障时应有应急措施。使用系统手册包含系统原理、系统组成、接线原理图以及常规故障排查解决方案等</w:t>
      </w:r>
      <w:r w:rsidR="00831B66" w:rsidRPr="00CF34C1">
        <w:rPr>
          <w:bCs/>
          <w:kern w:val="0"/>
          <w:szCs w:val="21"/>
        </w:rPr>
        <w:t>，</w:t>
      </w:r>
      <w:r w:rsidRPr="00CF34C1">
        <w:rPr>
          <w:bCs/>
          <w:kern w:val="0"/>
          <w:szCs w:val="21"/>
        </w:rPr>
        <w:t>应急措施应包含配备备用设备，人工应急监测预案等；</w:t>
      </w:r>
    </w:p>
    <w:p w:rsidR="002829DC" w:rsidRPr="00CF34C1" w:rsidRDefault="002829DC" w:rsidP="002829DC">
      <w:pPr>
        <w:spacing w:line="360" w:lineRule="auto"/>
        <w:ind w:firstLine="420"/>
        <w:rPr>
          <w:bCs/>
          <w:kern w:val="0"/>
          <w:szCs w:val="21"/>
        </w:rPr>
      </w:pPr>
      <w:r w:rsidRPr="00CF34C1">
        <w:rPr>
          <w:bCs/>
          <w:kern w:val="0"/>
          <w:szCs w:val="21"/>
        </w:rPr>
        <w:t>对自动化监测系统检查频率提出具体要求，巡检参考附录</w:t>
      </w:r>
      <w:r w:rsidRPr="00CF34C1">
        <w:rPr>
          <w:bCs/>
          <w:kern w:val="0"/>
          <w:szCs w:val="21"/>
        </w:rPr>
        <w:t>A</w:t>
      </w:r>
      <w:r w:rsidRPr="00CF34C1">
        <w:rPr>
          <w:bCs/>
          <w:kern w:val="0"/>
          <w:szCs w:val="21"/>
        </w:rPr>
        <w:t>频次不宜少于每月</w:t>
      </w:r>
      <w:r w:rsidRPr="00CF34C1">
        <w:rPr>
          <w:bCs/>
          <w:kern w:val="0"/>
          <w:szCs w:val="21"/>
        </w:rPr>
        <w:t xml:space="preserve"> 1 </w:t>
      </w:r>
      <w:r w:rsidRPr="00CF34C1">
        <w:rPr>
          <w:bCs/>
          <w:kern w:val="0"/>
          <w:szCs w:val="21"/>
        </w:rPr>
        <w:t>次，强台风、暴雨等特殊天气后宜进行</w:t>
      </w:r>
      <w:r w:rsidRPr="00CF34C1">
        <w:rPr>
          <w:bCs/>
          <w:kern w:val="0"/>
          <w:szCs w:val="21"/>
        </w:rPr>
        <w:t xml:space="preserve"> 1 </w:t>
      </w:r>
      <w:r w:rsidRPr="00CF34C1">
        <w:rPr>
          <w:bCs/>
          <w:kern w:val="0"/>
          <w:szCs w:val="21"/>
        </w:rPr>
        <w:t>次全面检查、维护；</w:t>
      </w:r>
    </w:p>
    <w:p w:rsidR="007434BF" w:rsidRPr="00CF34C1" w:rsidRDefault="002829DC" w:rsidP="002829DC">
      <w:pPr>
        <w:spacing w:line="360" w:lineRule="auto"/>
        <w:ind w:firstLine="420"/>
        <w:rPr>
          <w:bCs/>
          <w:kern w:val="0"/>
          <w:szCs w:val="21"/>
        </w:rPr>
      </w:pPr>
      <w:r w:rsidRPr="00CF34C1">
        <w:rPr>
          <w:bCs/>
          <w:kern w:val="0"/>
          <w:szCs w:val="21"/>
        </w:rPr>
        <w:t>系统维护是系统运行稳定的保障，应对过程的详尽记录可以实现后续问题的倒查，准确及时的找到原因，本条规定自动化监测系统的日常维护应具备相应的日志记录。建议采用系统电子记录的方式，详尽记录各项操作过程</w:t>
      </w:r>
      <w:r w:rsidR="007434BF" w:rsidRPr="00CF34C1">
        <w:rPr>
          <w:bCs/>
          <w:kern w:val="0"/>
          <w:szCs w:val="21"/>
        </w:rPr>
        <w:t>。</w:t>
      </w:r>
      <w:r w:rsidR="007434BF" w:rsidRPr="00CF34C1">
        <w:rPr>
          <w:bCs/>
          <w:kern w:val="0"/>
          <w:szCs w:val="21"/>
        </w:rPr>
        <w:t xml:space="preserve"> </w:t>
      </w:r>
    </w:p>
    <w:p w:rsidR="002C6DF6" w:rsidRPr="00CF34C1" w:rsidRDefault="00C4132F" w:rsidP="002C6DF6">
      <w:pPr>
        <w:pStyle w:val="NCP1"/>
        <w:spacing w:before="0" w:after="240" w:line="240" w:lineRule="auto"/>
        <w:rPr>
          <w:lang w:eastAsia="zh-TW"/>
        </w:rPr>
      </w:pPr>
      <w:bookmarkStart w:id="156" w:name="_Toc74408891"/>
      <w:bookmarkStart w:id="157" w:name="_Toc74904325"/>
      <w:r w:rsidRPr="00CF34C1">
        <w:rPr>
          <w:lang w:eastAsia="zh-TW"/>
        </w:rPr>
        <w:br w:type="page"/>
      </w:r>
      <w:bookmarkStart w:id="158" w:name="_Toc75453216"/>
      <w:bookmarkStart w:id="159" w:name="_Toc76402262"/>
      <w:bookmarkStart w:id="160" w:name="_Toc86681863"/>
      <w:bookmarkStart w:id="161" w:name="_Toc86682018"/>
      <w:bookmarkStart w:id="162" w:name="_Toc86755890"/>
      <w:r w:rsidR="002C6DF6" w:rsidRPr="00CF34C1">
        <w:rPr>
          <w:lang w:eastAsia="zh-TW"/>
        </w:rPr>
        <w:lastRenderedPageBreak/>
        <w:t xml:space="preserve">6 </w:t>
      </w:r>
      <w:r w:rsidR="002C6DF6" w:rsidRPr="00CF34C1">
        <w:rPr>
          <w:lang w:eastAsia="zh-TW"/>
        </w:rPr>
        <w:t>自动化监测方法及技术要求</w:t>
      </w:r>
      <w:bookmarkEnd w:id="156"/>
      <w:bookmarkEnd w:id="157"/>
      <w:bookmarkEnd w:id="158"/>
      <w:bookmarkEnd w:id="159"/>
      <w:bookmarkEnd w:id="160"/>
      <w:bookmarkEnd w:id="161"/>
      <w:bookmarkEnd w:id="162"/>
    </w:p>
    <w:p w:rsidR="00805E3D" w:rsidRPr="00CF34C1" w:rsidRDefault="00805E3D" w:rsidP="005F2003">
      <w:pPr>
        <w:pStyle w:val="NCP2"/>
        <w:spacing w:beforeLines="50" w:before="120" w:afterLines="50" w:line="360" w:lineRule="auto"/>
        <w:rPr>
          <w:rFonts w:eastAsia="黑体"/>
          <w:b/>
          <w:bCs w:val="0"/>
        </w:rPr>
      </w:pPr>
      <w:bookmarkStart w:id="163" w:name="_Toc74408892"/>
      <w:bookmarkStart w:id="164" w:name="_Toc74904326"/>
      <w:bookmarkStart w:id="165" w:name="_Toc75453217"/>
      <w:bookmarkStart w:id="166" w:name="_Toc76402263"/>
      <w:bookmarkStart w:id="167" w:name="_Toc86681864"/>
      <w:bookmarkStart w:id="168" w:name="_Toc86682019"/>
      <w:bookmarkStart w:id="169" w:name="_Toc86755891"/>
      <w:r w:rsidRPr="00CF34C1">
        <w:rPr>
          <w:rFonts w:eastAsia="黑体"/>
          <w:b/>
          <w:bCs w:val="0"/>
        </w:rPr>
        <w:t xml:space="preserve">6.1 </w:t>
      </w:r>
      <w:r w:rsidRPr="00CF34C1">
        <w:rPr>
          <w:rFonts w:eastAsia="黑体"/>
          <w:b/>
          <w:bCs w:val="0"/>
        </w:rPr>
        <w:t>一般规定</w:t>
      </w:r>
      <w:bookmarkEnd w:id="163"/>
      <w:bookmarkEnd w:id="164"/>
      <w:bookmarkEnd w:id="165"/>
      <w:bookmarkEnd w:id="166"/>
      <w:bookmarkEnd w:id="167"/>
      <w:bookmarkEnd w:id="168"/>
      <w:bookmarkEnd w:id="169"/>
    </w:p>
    <w:p w:rsidR="004E574E" w:rsidRPr="00726AA1" w:rsidRDefault="004E574E" w:rsidP="004E574E">
      <w:pPr>
        <w:spacing w:line="360" w:lineRule="auto"/>
        <w:rPr>
          <w:kern w:val="0"/>
          <w:szCs w:val="21"/>
        </w:rPr>
      </w:pPr>
      <w:r>
        <w:rPr>
          <w:b/>
          <w:bCs/>
          <w:kern w:val="0"/>
          <w:szCs w:val="21"/>
        </w:rPr>
        <w:t>6</w:t>
      </w:r>
      <w:r>
        <w:rPr>
          <w:rFonts w:hint="eastAsia"/>
          <w:b/>
          <w:bCs/>
          <w:kern w:val="0"/>
          <w:szCs w:val="21"/>
        </w:rPr>
        <w:t>.1.1</w:t>
      </w:r>
      <w:r>
        <w:rPr>
          <w:rFonts w:hint="eastAsia"/>
          <w:kern w:val="0"/>
          <w:szCs w:val="21"/>
        </w:rPr>
        <w:t xml:space="preserve">  </w:t>
      </w:r>
      <w:r>
        <w:rPr>
          <w:rFonts w:hint="eastAsia"/>
          <w:szCs w:val="21"/>
        </w:rPr>
        <w:t>自动化监测的方法有多种，监测对象和监测项目不同，监测方法就不相同。自动化监测方法的选择应综合考虑各种因素，便于现场操作实施，在满足监测精度要求的前提下，还应兼顾经济性及技术可行性。同时，</w:t>
      </w:r>
      <w:r>
        <w:rPr>
          <w:rFonts w:hint="eastAsia"/>
          <w:bCs/>
          <w:kern w:val="0"/>
          <w:szCs w:val="21"/>
        </w:rPr>
        <w:t>随着科学技术的不断进步，以</w:t>
      </w:r>
      <w:r w:rsidRPr="00124329">
        <w:rPr>
          <w:rFonts w:hint="eastAsia"/>
          <w:bCs/>
          <w:kern w:val="0"/>
          <w:szCs w:val="21"/>
        </w:rPr>
        <w:t>物联网技术</w:t>
      </w:r>
      <w:r>
        <w:rPr>
          <w:rFonts w:hint="eastAsia"/>
          <w:bCs/>
          <w:kern w:val="0"/>
          <w:szCs w:val="21"/>
        </w:rPr>
        <w:t>为代表的新技术快速发展，</w:t>
      </w:r>
      <w:r w:rsidRPr="00124329">
        <w:rPr>
          <w:rFonts w:hint="eastAsia"/>
          <w:bCs/>
          <w:kern w:val="0"/>
          <w:szCs w:val="21"/>
        </w:rPr>
        <w:t>监测仪器及监测传感</w:t>
      </w:r>
      <w:r>
        <w:rPr>
          <w:rFonts w:hint="eastAsia"/>
          <w:bCs/>
          <w:kern w:val="0"/>
          <w:szCs w:val="21"/>
        </w:rPr>
        <w:t>器的更新也日新月异，新的监测技术手段在工程中也不断得到应用。</w:t>
      </w:r>
      <w:r w:rsidRPr="00124329">
        <w:rPr>
          <w:rFonts w:hint="eastAsia"/>
          <w:bCs/>
          <w:kern w:val="0"/>
          <w:szCs w:val="21"/>
        </w:rPr>
        <w:t>只要能满足</w:t>
      </w:r>
      <w:r>
        <w:rPr>
          <w:rFonts w:hint="eastAsia"/>
          <w:bCs/>
          <w:kern w:val="0"/>
          <w:szCs w:val="21"/>
        </w:rPr>
        <w:t>监测</w:t>
      </w:r>
      <w:r w:rsidRPr="00124329">
        <w:rPr>
          <w:rFonts w:hint="eastAsia"/>
          <w:bCs/>
          <w:kern w:val="0"/>
          <w:szCs w:val="21"/>
        </w:rPr>
        <w:t>精度要求，运行稳定可靠</w:t>
      </w:r>
      <w:r>
        <w:rPr>
          <w:rFonts w:hint="eastAsia"/>
          <w:bCs/>
          <w:kern w:val="0"/>
          <w:szCs w:val="21"/>
        </w:rPr>
        <w:t>，本标准</w:t>
      </w:r>
      <w:r w:rsidRPr="00526531">
        <w:rPr>
          <w:rFonts w:hint="eastAsia"/>
          <w:kern w:val="0"/>
          <w:szCs w:val="21"/>
        </w:rPr>
        <w:t>提倡使用新技术、新方法</w:t>
      </w:r>
      <w:r>
        <w:rPr>
          <w:rFonts w:hint="eastAsia"/>
          <w:kern w:val="0"/>
          <w:szCs w:val="21"/>
        </w:rPr>
        <w:t>，以</w:t>
      </w:r>
      <w:r w:rsidRPr="00526531">
        <w:rPr>
          <w:rFonts w:hint="eastAsia"/>
          <w:kern w:val="0"/>
          <w:szCs w:val="21"/>
        </w:rPr>
        <w:t>促进</w:t>
      </w:r>
      <w:r>
        <w:rPr>
          <w:rFonts w:hint="eastAsia"/>
          <w:kern w:val="0"/>
          <w:szCs w:val="21"/>
        </w:rPr>
        <w:t>自动化</w:t>
      </w:r>
      <w:r w:rsidRPr="00526531">
        <w:rPr>
          <w:rFonts w:hint="eastAsia"/>
          <w:kern w:val="0"/>
          <w:szCs w:val="21"/>
        </w:rPr>
        <w:t>监测技术</w:t>
      </w:r>
      <w:r>
        <w:rPr>
          <w:rFonts w:hint="eastAsia"/>
          <w:kern w:val="0"/>
          <w:szCs w:val="21"/>
        </w:rPr>
        <w:t>的不断</w:t>
      </w:r>
      <w:r w:rsidRPr="00526531">
        <w:rPr>
          <w:rFonts w:hint="eastAsia"/>
          <w:kern w:val="0"/>
          <w:szCs w:val="21"/>
        </w:rPr>
        <w:t>进步</w:t>
      </w:r>
      <w:r>
        <w:rPr>
          <w:rFonts w:hint="eastAsia"/>
          <w:kern w:val="0"/>
          <w:szCs w:val="21"/>
        </w:rPr>
        <w:t>和发展</w:t>
      </w:r>
      <w:r w:rsidRPr="00526531">
        <w:rPr>
          <w:rFonts w:hint="eastAsia"/>
          <w:kern w:val="0"/>
          <w:szCs w:val="21"/>
        </w:rPr>
        <w:t>。</w:t>
      </w:r>
    </w:p>
    <w:p w:rsidR="008A0F85" w:rsidRDefault="00805E3D" w:rsidP="00805E3D">
      <w:pPr>
        <w:spacing w:line="360" w:lineRule="auto"/>
        <w:rPr>
          <w:bCs/>
          <w:kern w:val="0"/>
          <w:szCs w:val="21"/>
        </w:rPr>
      </w:pPr>
      <w:r w:rsidRPr="00CF34C1">
        <w:rPr>
          <w:b/>
          <w:bCs/>
          <w:kern w:val="0"/>
          <w:szCs w:val="21"/>
        </w:rPr>
        <w:t>6.1.</w:t>
      </w:r>
      <w:r w:rsidR="00B556EB" w:rsidRPr="00CF34C1">
        <w:rPr>
          <w:b/>
          <w:bCs/>
          <w:kern w:val="0"/>
          <w:szCs w:val="21"/>
        </w:rPr>
        <w:t>2</w:t>
      </w:r>
      <w:r w:rsidRPr="00CF34C1">
        <w:rPr>
          <w:b/>
          <w:bCs/>
          <w:kern w:val="0"/>
          <w:szCs w:val="21"/>
        </w:rPr>
        <w:t xml:space="preserve">  </w:t>
      </w:r>
      <w:r w:rsidR="008A0F85" w:rsidRPr="00CF34C1">
        <w:rPr>
          <w:bCs/>
          <w:kern w:val="0"/>
          <w:szCs w:val="21"/>
        </w:rPr>
        <w:t>和人工监测一样，自动化监测初始值采集时间、次数均应满足相关规范要求，</w:t>
      </w:r>
      <w:r w:rsidR="00F83361" w:rsidRPr="00CF34C1">
        <w:rPr>
          <w:bCs/>
          <w:kern w:val="0"/>
          <w:szCs w:val="21"/>
        </w:rPr>
        <w:t>数据采集应在设备调试完成且系统运行稳定后进行，</w:t>
      </w:r>
      <w:r w:rsidR="00B556EB" w:rsidRPr="00CF34C1">
        <w:rPr>
          <w:bCs/>
          <w:kern w:val="0"/>
          <w:szCs w:val="21"/>
        </w:rPr>
        <w:t>平均值的确定应是连续</w:t>
      </w:r>
      <w:r w:rsidR="00B556EB" w:rsidRPr="00CF34C1">
        <w:rPr>
          <w:bCs/>
          <w:kern w:val="0"/>
          <w:szCs w:val="21"/>
        </w:rPr>
        <w:t>3</w:t>
      </w:r>
      <w:r w:rsidR="00B556EB" w:rsidRPr="00CF34C1">
        <w:rPr>
          <w:bCs/>
          <w:kern w:val="0"/>
          <w:szCs w:val="21"/>
        </w:rPr>
        <w:t>次采集的稳定数据</w:t>
      </w:r>
      <w:r w:rsidR="00F83361" w:rsidRPr="00CF34C1">
        <w:rPr>
          <w:bCs/>
          <w:kern w:val="0"/>
          <w:szCs w:val="21"/>
        </w:rPr>
        <w:t>，不同数据采集时间间隔要尽量缩短</w:t>
      </w:r>
      <w:r w:rsidR="00B556EB" w:rsidRPr="00CF34C1">
        <w:rPr>
          <w:bCs/>
          <w:kern w:val="0"/>
          <w:szCs w:val="21"/>
        </w:rPr>
        <w:t>。</w:t>
      </w:r>
    </w:p>
    <w:p w:rsidR="00095D3B" w:rsidRDefault="004E574E" w:rsidP="00AB24C0">
      <w:pPr>
        <w:spacing w:line="360" w:lineRule="auto"/>
        <w:rPr>
          <w:bCs/>
          <w:kern w:val="0"/>
          <w:szCs w:val="21"/>
        </w:rPr>
      </w:pPr>
      <w:r w:rsidRPr="00095D3B">
        <w:rPr>
          <w:b/>
          <w:bCs/>
          <w:kern w:val="0"/>
          <w:szCs w:val="21"/>
        </w:rPr>
        <w:t>6.1.3</w:t>
      </w:r>
      <w:r>
        <w:rPr>
          <w:bCs/>
          <w:kern w:val="0"/>
          <w:szCs w:val="21"/>
        </w:rPr>
        <w:t xml:space="preserve">  </w:t>
      </w:r>
      <w:r>
        <w:rPr>
          <w:rFonts w:hint="eastAsia"/>
          <w:bCs/>
          <w:kern w:val="0"/>
          <w:szCs w:val="21"/>
        </w:rPr>
        <w:t>变形监测网的网点宜分为基准点、工作基点和变形监测点。</w:t>
      </w:r>
      <w:r w:rsidR="00095D3B">
        <w:rPr>
          <w:rFonts w:hint="eastAsia"/>
          <w:bCs/>
          <w:kern w:val="0"/>
          <w:szCs w:val="21"/>
        </w:rPr>
        <w:t>基准点不应受基坑开挖、降水、桩基施工以及周边环境变化的影响，应设置在位移和变形影响范围以外、位置稳定、易于保存的地方，并应定期复测，以保证基准点的可靠性。</w:t>
      </w:r>
    </w:p>
    <w:p w:rsidR="00095D3B" w:rsidRDefault="00095D3B" w:rsidP="00095D3B">
      <w:pPr>
        <w:spacing w:line="360" w:lineRule="auto"/>
        <w:rPr>
          <w:kern w:val="0"/>
          <w:szCs w:val="21"/>
        </w:rPr>
      </w:pPr>
      <w:r>
        <w:rPr>
          <w:b/>
          <w:bCs/>
          <w:kern w:val="0"/>
          <w:szCs w:val="21"/>
        </w:rPr>
        <w:t xml:space="preserve">6.1.4  </w:t>
      </w:r>
      <w:r w:rsidRPr="008A0F85">
        <w:rPr>
          <w:rFonts w:hint="eastAsia"/>
          <w:kern w:val="0"/>
          <w:szCs w:val="21"/>
        </w:rPr>
        <w:t>对</w:t>
      </w:r>
      <w:r>
        <w:rPr>
          <w:rFonts w:hint="eastAsia"/>
          <w:kern w:val="0"/>
          <w:szCs w:val="21"/>
        </w:rPr>
        <w:t>自动化监测数据的处理方法进行规定，软件系统的功能和参数应符合本标准的要求。</w:t>
      </w:r>
    </w:p>
    <w:p w:rsidR="002C6DF6" w:rsidRPr="00CF34C1" w:rsidRDefault="002C6DF6" w:rsidP="005F2003">
      <w:pPr>
        <w:pStyle w:val="NCP2"/>
        <w:spacing w:beforeLines="50" w:before="120" w:afterLines="50" w:line="360" w:lineRule="auto"/>
        <w:rPr>
          <w:rFonts w:eastAsia="黑体"/>
          <w:b/>
          <w:bCs w:val="0"/>
        </w:rPr>
      </w:pPr>
      <w:bookmarkStart w:id="170" w:name="_Toc74408893"/>
      <w:bookmarkStart w:id="171" w:name="_Toc74904327"/>
      <w:bookmarkStart w:id="172" w:name="_Toc75453218"/>
      <w:bookmarkStart w:id="173" w:name="_Toc76402264"/>
      <w:bookmarkStart w:id="174" w:name="_Toc86681865"/>
      <w:bookmarkStart w:id="175" w:name="_Toc86682020"/>
      <w:bookmarkStart w:id="176" w:name="_Toc86755892"/>
      <w:r w:rsidRPr="00CF34C1">
        <w:rPr>
          <w:rFonts w:eastAsia="黑体"/>
          <w:b/>
          <w:bCs w:val="0"/>
        </w:rPr>
        <w:t xml:space="preserve">6.2 </w:t>
      </w:r>
      <w:r w:rsidRPr="00CF34C1">
        <w:rPr>
          <w:rFonts w:eastAsia="黑体"/>
          <w:b/>
          <w:bCs w:val="0"/>
        </w:rPr>
        <w:t>水平位移监测</w:t>
      </w:r>
      <w:bookmarkEnd w:id="170"/>
      <w:bookmarkEnd w:id="171"/>
      <w:bookmarkEnd w:id="172"/>
      <w:bookmarkEnd w:id="173"/>
      <w:bookmarkEnd w:id="174"/>
      <w:bookmarkEnd w:id="175"/>
      <w:bookmarkEnd w:id="176"/>
    </w:p>
    <w:p w:rsidR="00070968" w:rsidRPr="00CF34C1" w:rsidRDefault="00070968" w:rsidP="001C1C4C">
      <w:pPr>
        <w:spacing w:line="360" w:lineRule="auto"/>
        <w:rPr>
          <w:kern w:val="0"/>
          <w:szCs w:val="21"/>
        </w:rPr>
      </w:pPr>
      <w:r w:rsidRPr="00CF34C1">
        <w:rPr>
          <w:b/>
          <w:bCs/>
          <w:kern w:val="0"/>
          <w:szCs w:val="21"/>
        </w:rPr>
        <w:t>6.2.1</w:t>
      </w:r>
      <w:r w:rsidRPr="00CF34C1">
        <w:rPr>
          <w:kern w:val="0"/>
          <w:szCs w:val="21"/>
        </w:rPr>
        <w:t xml:space="preserve">  </w:t>
      </w:r>
      <w:r w:rsidRPr="00CF34C1">
        <w:rPr>
          <w:kern w:val="0"/>
          <w:szCs w:val="21"/>
        </w:rPr>
        <w:t>水平位移自动化监测</w:t>
      </w:r>
      <w:r w:rsidR="001C1C4C" w:rsidRPr="00CF34C1">
        <w:rPr>
          <w:kern w:val="0"/>
          <w:szCs w:val="21"/>
        </w:rPr>
        <w:t>通常采用</w:t>
      </w:r>
      <w:r w:rsidRPr="00CF34C1">
        <w:rPr>
          <w:kern w:val="0"/>
          <w:szCs w:val="21"/>
        </w:rPr>
        <w:t>智能全站仪、</w:t>
      </w:r>
      <w:r w:rsidR="001A2FF9">
        <w:rPr>
          <w:kern w:val="0"/>
          <w:szCs w:val="21"/>
        </w:rPr>
        <w:t>激光测距仪</w:t>
      </w:r>
      <w:r w:rsidR="001C1C4C" w:rsidRPr="00CF34C1">
        <w:rPr>
          <w:kern w:val="0"/>
          <w:szCs w:val="21"/>
        </w:rPr>
        <w:t>进行</w:t>
      </w:r>
      <w:r w:rsidRPr="00CF34C1">
        <w:rPr>
          <w:kern w:val="0"/>
          <w:szCs w:val="21"/>
        </w:rPr>
        <w:t>测量</w:t>
      </w:r>
      <w:r w:rsidR="001C1C4C" w:rsidRPr="00CF34C1">
        <w:rPr>
          <w:kern w:val="0"/>
          <w:szCs w:val="21"/>
        </w:rPr>
        <w:t>，</w:t>
      </w:r>
      <w:r w:rsidR="002E0494" w:rsidRPr="00CF34C1">
        <w:rPr>
          <w:kern w:val="0"/>
          <w:szCs w:val="21"/>
        </w:rPr>
        <w:t>智能全站仪可用于基坑和隧道的水平位移监测，</w:t>
      </w:r>
      <w:r w:rsidR="001A2FF9">
        <w:rPr>
          <w:kern w:val="0"/>
          <w:szCs w:val="21"/>
        </w:rPr>
        <w:t>激光测距仪</w:t>
      </w:r>
      <w:r w:rsidR="002E0494" w:rsidRPr="00CF34C1">
        <w:rPr>
          <w:kern w:val="0"/>
          <w:szCs w:val="21"/>
        </w:rPr>
        <w:t>可用于基坑的水平位移监测，</w:t>
      </w:r>
      <w:r w:rsidR="001C1C4C" w:rsidRPr="00CF34C1">
        <w:rPr>
          <w:kern w:val="0"/>
          <w:szCs w:val="21"/>
        </w:rPr>
        <w:t>除此以外，其他满足精度要求的设备及新技术在满足本</w:t>
      </w:r>
      <w:r w:rsidR="00D40EC4">
        <w:rPr>
          <w:kern w:val="0"/>
          <w:szCs w:val="21"/>
        </w:rPr>
        <w:t>标准</w:t>
      </w:r>
      <w:r w:rsidR="001C1C4C" w:rsidRPr="00CF34C1">
        <w:rPr>
          <w:kern w:val="0"/>
          <w:szCs w:val="21"/>
        </w:rPr>
        <w:t>及其他相关规范要求前提下亦可使用</w:t>
      </w:r>
      <w:r w:rsidRPr="00CF34C1">
        <w:rPr>
          <w:kern w:val="0"/>
          <w:szCs w:val="21"/>
        </w:rPr>
        <w:t>。</w:t>
      </w:r>
    </w:p>
    <w:p w:rsidR="008942C8" w:rsidRPr="00CF34C1" w:rsidRDefault="00070968" w:rsidP="002E0494">
      <w:pPr>
        <w:spacing w:line="360" w:lineRule="auto"/>
        <w:rPr>
          <w:kern w:val="0"/>
          <w:szCs w:val="21"/>
        </w:rPr>
      </w:pPr>
      <w:r w:rsidRPr="00CF34C1">
        <w:rPr>
          <w:b/>
          <w:bCs/>
          <w:kern w:val="0"/>
          <w:szCs w:val="21"/>
        </w:rPr>
        <w:t xml:space="preserve">6.2.2  </w:t>
      </w:r>
      <w:r w:rsidR="008942C8" w:rsidRPr="00CF34C1">
        <w:rPr>
          <w:kern w:val="0"/>
          <w:szCs w:val="21"/>
        </w:rPr>
        <w:t>水平位移自动化监测有多种方法，</w:t>
      </w:r>
      <w:r w:rsidR="00296D95" w:rsidRPr="00CF34C1">
        <w:rPr>
          <w:kern w:val="0"/>
          <w:szCs w:val="21"/>
        </w:rPr>
        <w:t>考虑到监测项目的特殊情况，工作基点布设在工程影响范围外时，受现场围挡、机械等影响，无法进行观测，通常把工作基点布设在监测点附近，采用多点后方交会设站可以对工作基点的坐标进行实时更新。采用多点后方交会设站时后视点数量对测站点的精度影响较大，建议后视点数量不少于</w:t>
      </w:r>
      <w:r w:rsidR="00296D95" w:rsidRPr="00CF34C1">
        <w:rPr>
          <w:kern w:val="0"/>
          <w:szCs w:val="21"/>
        </w:rPr>
        <w:t>5</w:t>
      </w:r>
      <w:r w:rsidR="00296D95" w:rsidRPr="00CF34C1">
        <w:rPr>
          <w:kern w:val="0"/>
          <w:szCs w:val="21"/>
        </w:rPr>
        <w:t>个</w:t>
      </w:r>
      <w:r w:rsidR="002E0494" w:rsidRPr="00CF34C1">
        <w:rPr>
          <w:kern w:val="0"/>
          <w:szCs w:val="21"/>
        </w:rPr>
        <w:t>，提高多余观测，从而提高监测精度。</w:t>
      </w:r>
    </w:p>
    <w:p w:rsidR="009F5B81" w:rsidRPr="00CF34C1" w:rsidRDefault="009F5B81" w:rsidP="009F5B81">
      <w:pPr>
        <w:spacing w:line="360" w:lineRule="auto"/>
        <w:ind w:firstLineChars="200" w:firstLine="420"/>
        <w:rPr>
          <w:kern w:val="0"/>
          <w:szCs w:val="21"/>
        </w:rPr>
      </w:pPr>
      <w:r w:rsidRPr="00CF34C1">
        <w:rPr>
          <w:kern w:val="0"/>
          <w:szCs w:val="21"/>
        </w:rPr>
        <w:lastRenderedPageBreak/>
        <w:t>工作基</w:t>
      </w:r>
      <w:r w:rsidR="002E0494" w:rsidRPr="00CF34C1">
        <w:rPr>
          <w:kern w:val="0"/>
          <w:szCs w:val="21"/>
        </w:rPr>
        <w:t>点</w:t>
      </w:r>
      <w:r w:rsidRPr="00CF34C1">
        <w:rPr>
          <w:kern w:val="0"/>
          <w:szCs w:val="21"/>
        </w:rPr>
        <w:t>要求必须设置观测墩，</w:t>
      </w:r>
      <w:r w:rsidR="002E0494" w:rsidRPr="00CF34C1">
        <w:rPr>
          <w:kern w:val="0"/>
          <w:szCs w:val="21"/>
        </w:rPr>
        <w:t>消除对中误差，从而提高整个观测网</w:t>
      </w:r>
      <w:r w:rsidRPr="00CF34C1">
        <w:rPr>
          <w:kern w:val="0"/>
          <w:szCs w:val="21"/>
        </w:rPr>
        <w:t>精度</w:t>
      </w:r>
      <w:r w:rsidR="002E0494" w:rsidRPr="00CF34C1">
        <w:rPr>
          <w:kern w:val="0"/>
          <w:szCs w:val="21"/>
        </w:rPr>
        <w:t>。</w:t>
      </w:r>
    </w:p>
    <w:p w:rsidR="009F5B81" w:rsidRPr="00CF34C1" w:rsidRDefault="00772388" w:rsidP="009F5B81">
      <w:pPr>
        <w:spacing w:line="360" w:lineRule="auto"/>
        <w:ind w:firstLineChars="200" w:firstLine="420"/>
        <w:rPr>
          <w:kern w:val="0"/>
          <w:szCs w:val="21"/>
        </w:rPr>
      </w:pPr>
      <w:r w:rsidRPr="00CF34C1">
        <w:rPr>
          <w:kern w:val="0"/>
          <w:szCs w:val="21"/>
        </w:rPr>
        <w:t>测量环境的温湿度、气压变化会对测量结果产生一定的影响，特别是在野外</w:t>
      </w:r>
      <w:r w:rsidR="002E0494" w:rsidRPr="00CF34C1">
        <w:rPr>
          <w:kern w:val="0"/>
          <w:szCs w:val="21"/>
        </w:rPr>
        <w:t>作业</w:t>
      </w:r>
      <w:r w:rsidRPr="00CF34C1">
        <w:rPr>
          <w:kern w:val="0"/>
          <w:szCs w:val="21"/>
        </w:rPr>
        <w:t>时，测量环境的影响更大，因此建议在全站仪架设处</w:t>
      </w:r>
      <w:r w:rsidR="009F5B81" w:rsidRPr="00CF34C1">
        <w:rPr>
          <w:kern w:val="0"/>
          <w:szCs w:val="21"/>
        </w:rPr>
        <w:t>安装电子</w:t>
      </w:r>
      <w:r w:rsidRPr="00CF34C1">
        <w:rPr>
          <w:kern w:val="0"/>
          <w:szCs w:val="21"/>
        </w:rPr>
        <w:t>温湿度</w:t>
      </w:r>
      <w:r w:rsidR="009F5B81" w:rsidRPr="00CF34C1">
        <w:rPr>
          <w:kern w:val="0"/>
          <w:szCs w:val="21"/>
        </w:rPr>
        <w:t>气压计</w:t>
      </w:r>
      <w:r w:rsidRPr="00CF34C1">
        <w:rPr>
          <w:kern w:val="0"/>
          <w:szCs w:val="21"/>
        </w:rPr>
        <w:t>，</w:t>
      </w:r>
      <w:r w:rsidR="009F5B81" w:rsidRPr="00CF34C1">
        <w:rPr>
          <w:kern w:val="0"/>
          <w:szCs w:val="21"/>
        </w:rPr>
        <w:t>可对测量结果进行相应修正</w:t>
      </w:r>
      <w:r w:rsidR="002E0494" w:rsidRPr="00CF34C1">
        <w:rPr>
          <w:kern w:val="0"/>
          <w:szCs w:val="21"/>
        </w:rPr>
        <w:t>。</w:t>
      </w:r>
    </w:p>
    <w:p w:rsidR="00E21410" w:rsidRPr="00CF34C1" w:rsidRDefault="00505ECF" w:rsidP="00B556EB">
      <w:pPr>
        <w:spacing w:line="360" w:lineRule="auto"/>
        <w:ind w:firstLineChars="200" w:firstLine="420"/>
        <w:rPr>
          <w:kern w:val="0"/>
          <w:szCs w:val="21"/>
        </w:rPr>
      </w:pPr>
      <w:r>
        <w:rPr>
          <w:rFonts w:hint="eastAsia"/>
          <w:kern w:val="0"/>
          <w:szCs w:val="21"/>
        </w:rPr>
        <w:t>观测距离和</w:t>
      </w:r>
      <w:r w:rsidR="00B556EB" w:rsidRPr="00CF34C1">
        <w:rPr>
          <w:kern w:val="0"/>
          <w:szCs w:val="21"/>
        </w:rPr>
        <w:t>测站点点位中误差</w:t>
      </w:r>
      <w:r w:rsidR="00E21410" w:rsidRPr="00CF34C1">
        <w:rPr>
          <w:kern w:val="0"/>
          <w:szCs w:val="21"/>
        </w:rPr>
        <w:t>直接关系着监测点的点位中误差，</w:t>
      </w:r>
      <w:r>
        <w:rPr>
          <w:rFonts w:hint="eastAsia"/>
          <w:kern w:val="0"/>
          <w:szCs w:val="21"/>
        </w:rPr>
        <w:t>观测距离过长或</w:t>
      </w:r>
      <w:r w:rsidR="00E21410" w:rsidRPr="00CF34C1">
        <w:rPr>
          <w:kern w:val="0"/>
          <w:szCs w:val="21"/>
        </w:rPr>
        <w:t>测站点的点位中误差过大，直接会导致监测点的点位中误差超限，因此，对</w:t>
      </w:r>
      <w:r>
        <w:rPr>
          <w:rFonts w:hint="eastAsia"/>
          <w:kern w:val="0"/>
          <w:szCs w:val="21"/>
        </w:rPr>
        <w:t>观测距离和</w:t>
      </w:r>
      <w:r w:rsidR="00E21410" w:rsidRPr="00CF34C1">
        <w:rPr>
          <w:kern w:val="0"/>
          <w:szCs w:val="21"/>
        </w:rPr>
        <w:t>测站点点位中误差进行限定，更有利于控制测量成果的精度。</w:t>
      </w:r>
    </w:p>
    <w:p w:rsidR="00720317" w:rsidRPr="00CF34C1" w:rsidRDefault="00070968" w:rsidP="00FA090A">
      <w:pPr>
        <w:spacing w:line="360" w:lineRule="auto"/>
        <w:rPr>
          <w:kern w:val="0"/>
          <w:szCs w:val="21"/>
        </w:rPr>
      </w:pPr>
      <w:r w:rsidRPr="00CF34C1">
        <w:rPr>
          <w:b/>
          <w:bCs/>
          <w:kern w:val="0"/>
          <w:szCs w:val="21"/>
        </w:rPr>
        <w:t>6.2.3</w:t>
      </w:r>
      <w:r w:rsidRPr="00CF34C1">
        <w:rPr>
          <w:kern w:val="0"/>
          <w:szCs w:val="21"/>
        </w:rPr>
        <w:t xml:space="preserve">  </w:t>
      </w:r>
      <w:r w:rsidR="001A2FF9">
        <w:rPr>
          <w:kern w:val="0"/>
          <w:szCs w:val="21"/>
        </w:rPr>
        <w:t>激光测距仪</w:t>
      </w:r>
      <w:r w:rsidR="002E0494" w:rsidRPr="00CF34C1">
        <w:rPr>
          <w:kern w:val="0"/>
          <w:szCs w:val="21"/>
        </w:rPr>
        <w:t>安装后可能会受周边环境影响产生位移，所以</w:t>
      </w:r>
      <w:r w:rsidR="00FA090A" w:rsidRPr="00CF34C1">
        <w:rPr>
          <w:kern w:val="0"/>
          <w:szCs w:val="21"/>
        </w:rPr>
        <w:t>应及时调整</w:t>
      </w:r>
      <w:r w:rsidR="002E0494" w:rsidRPr="00CF34C1">
        <w:rPr>
          <w:kern w:val="0"/>
          <w:szCs w:val="21"/>
        </w:rPr>
        <w:t>监测视线</w:t>
      </w:r>
      <w:r w:rsidR="00FA090A" w:rsidRPr="00CF34C1">
        <w:rPr>
          <w:kern w:val="0"/>
          <w:szCs w:val="21"/>
        </w:rPr>
        <w:t>。</w:t>
      </w:r>
    </w:p>
    <w:p w:rsidR="002C6DF6" w:rsidRPr="00CF34C1" w:rsidRDefault="002C6DF6" w:rsidP="005F2003">
      <w:pPr>
        <w:pStyle w:val="NCP2"/>
        <w:spacing w:beforeLines="50" w:before="120" w:afterLines="50" w:line="360" w:lineRule="auto"/>
        <w:rPr>
          <w:rFonts w:eastAsia="黑体"/>
          <w:b/>
          <w:bCs w:val="0"/>
        </w:rPr>
      </w:pPr>
      <w:bookmarkStart w:id="177" w:name="_Toc74408894"/>
      <w:bookmarkStart w:id="178" w:name="_Toc74904328"/>
      <w:bookmarkStart w:id="179" w:name="_Toc75453219"/>
      <w:bookmarkStart w:id="180" w:name="_Toc76402265"/>
      <w:bookmarkStart w:id="181" w:name="_Toc86681866"/>
      <w:bookmarkStart w:id="182" w:name="_Toc86682021"/>
      <w:bookmarkStart w:id="183" w:name="_Toc86755893"/>
      <w:r w:rsidRPr="00CF34C1">
        <w:rPr>
          <w:rFonts w:eastAsia="黑体"/>
          <w:b/>
          <w:bCs w:val="0"/>
        </w:rPr>
        <w:t>6.3</w:t>
      </w:r>
      <w:r w:rsidR="00927D68" w:rsidRPr="00CF34C1">
        <w:rPr>
          <w:rFonts w:eastAsia="黑体"/>
          <w:b/>
          <w:bCs w:val="0"/>
        </w:rPr>
        <w:t xml:space="preserve"> </w:t>
      </w:r>
      <w:r w:rsidRPr="00CF34C1">
        <w:rPr>
          <w:rFonts w:eastAsia="黑体"/>
          <w:b/>
          <w:bCs w:val="0"/>
        </w:rPr>
        <w:t>竖向位移监测</w:t>
      </w:r>
      <w:bookmarkEnd w:id="177"/>
      <w:bookmarkEnd w:id="178"/>
      <w:bookmarkEnd w:id="179"/>
      <w:bookmarkEnd w:id="180"/>
      <w:bookmarkEnd w:id="181"/>
      <w:bookmarkEnd w:id="182"/>
      <w:bookmarkEnd w:id="183"/>
    </w:p>
    <w:p w:rsidR="00F8797A" w:rsidRDefault="00F8797A" w:rsidP="00F8797A">
      <w:pPr>
        <w:spacing w:line="360" w:lineRule="auto"/>
      </w:pPr>
      <w:bookmarkStart w:id="184" w:name="_Toc74408895"/>
      <w:bookmarkStart w:id="185" w:name="_Toc74904329"/>
      <w:r w:rsidRPr="00CF34C1">
        <w:rPr>
          <w:b/>
          <w:kern w:val="0"/>
          <w:szCs w:val="21"/>
        </w:rPr>
        <w:t xml:space="preserve">6.3.1  </w:t>
      </w:r>
      <w:r w:rsidR="00720317" w:rsidRPr="00CF34C1">
        <w:t>智能全站仪、静力水准仪、电水平尺因生产厂商不同，其原理、性能和规格差别较大，应根据不同的设备和方法制定相应的技术方案和作业规程，并采用人工复核等校验手段，以保证监测仪器满足相关规范的要求。</w:t>
      </w:r>
    </w:p>
    <w:p w:rsidR="00AA3B21" w:rsidRDefault="00AA3B21" w:rsidP="00AA3B21">
      <w:pPr>
        <w:spacing w:line="360" w:lineRule="auto"/>
        <w:rPr>
          <w:szCs w:val="22"/>
        </w:rPr>
      </w:pPr>
      <w:r w:rsidRPr="00AA3B21">
        <w:rPr>
          <w:rFonts w:hint="eastAsia"/>
          <w:b/>
          <w:szCs w:val="22"/>
        </w:rPr>
        <w:t>6</w:t>
      </w:r>
      <w:r w:rsidRPr="00AA3B21">
        <w:rPr>
          <w:b/>
          <w:szCs w:val="22"/>
        </w:rPr>
        <w:t>.3.2</w:t>
      </w:r>
      <w:r>
        <w:rPr>
          <w:szCs w:val="22"/>
        </w:rPr>
        <w:t xml:space="preserve">  </w:t>
      </w:r>
      <w:r w:rsidRPr="00AA3B21">
        <w:rPr>
          <w:rFonts w:hint="eastAsia"/>
          <w:szCs w:val="22"/>
        </w:rPr>
        <w:t>采用全站仪同步进行水平位移观测时，观测数据已经包含了三角高程方法计算高差所需要的主要原始数据，因此在观测水平位移时宜同步观测并计算竖向位移，可以提高现场的监测效率。</w:t>
      </w:r>
    </w:p>
    <w:p w:rsidR="00F8797A" w:rsidRPr="00CF34C1" w:rsidRDefault="00F8797A" w:rsidP="00F8797A">
      <w:pPr>
        <w:spacing w:line="360" w:lineRule="auto"/>
        <w:rPr>
          <w:szCs w:val="22"/>
        </w:rPr>
      </w:pPr>
      <w:r w:rsidRPr="00CF34C1">
        <w:rPr>
          <w:b/>
          <w:kern w:val="0"/>
          <w:szCs w:val="21"/>
        </w:rPr>
        <w:t xml:space="preserve">6.3.3  </w:t>
      </w:r>
      <w:r w:rsidR="00720317" w:rsidRPr="00BF10C9">
        <w:rPr>
          <w:rFonts w:hint="eastAsia"/>
        </w:rPr>
        <w:t>静力水准</w:t>
      </w:r>
      <w:r w:rsidR="00720317">
        <w:rPr>
          <w:rFonts w:hint="eastAsia"/>
        </w:rPr>
        <w:t>仪</w:t>
      </w:r>
      <w:r w:rsidR="00720317" w:rsidRPr="00BF10C9">
        <w:rPr>
          <w:rFonts w:hint="eastAsia"/>
        </w:rPr>
        <w:t>的相关技术要求</w:t>
      </w:r>
      <w:r w:rsidR="00720317">
        <w:rPr>
          <w:rFonts w:hint="eastAsia"/>
        </w:rPr>
        <w:t>应按照</w:t>
      </w:r>
      <w:r w:rsidR="00720317" w:rsidRPr="00BF10C9">
        <w:rPr>
          <w:rFonts w:hint="eastAsia"/>
        </w:rPr>
        <w:t>《建筑变形测量规范》</w:t>
      </w:r>
      <w:r w:rsidR="00720317" w:rsidRPr="00BF10C9">
        <w:t>JGJ 8</w:t>
      </w:r>
      <w:r w:rsidR="00720317" w:rsidRPr="00BF10C9">
        <w:rPr>
          <w:rFonts w:hint="eastAsia"/>
        </w:rPr>
        <w:t>相应规定</w:t>
      </w:r>
      <w:r w:rsidR="00720317">
        <w:rPr>
          <w:rFonts w:hint="eastAsia"/>
        </w:rPr>
        <w:t>执行</w:t>
      </w:r>
      <w:r w:rsidR="00720317" w:rsidRPr="00BF10C9">
        <w:rPr>
          <w:rFonts w:hint="eastAsia"/>
        </w:rPr>
        <w:t>。</w:t>
      </w:r>
      <w:r w:rsidR="00720317" w:rsidRPr="00CF34C1">
        <w:t>应定期对静力水准仪系统进行检查维护，特别注意连通管中是否有气泡、容器中浮子上是否有液体附着。</w:t>
      </w:r>
    </w:p>
    <w:p w:rsidR="00F8797A" w:rsidRDefault="00F8797A" w:rsidP="00F8797A">
      <w:pPr>
        <w:spacing w:line="360" w:lineRule="auto"/>
      </w:pPr>
      <w:r w:rsidRPr="00CF34C1">
        <w:rPr>
          <w:b/>
          <w:kern w:val="0"/>
          <w:szCs w:val="21"/>
        </w:rPr>
        <w:t>6.3.</w:t>
      </w:r>
      <w:r w:rsidR="00A40120" w:rsidRPr="00CF34C1">
        <w:rPr>
          <w:b/>
          <w:kern w:val="0"/>
          <w:szCs w:val="21"/>
        </w:rPr>
        <w:t>4</w:t>
      </w:r>
      <w:r w:rsidRPr="00CF34C1">
        <w:rPr>
          <w:szCs w:val="22"/>
        </w:rPr>
        <w:t xml:space="preserve">  </w:t>
      </w:r>
      <w:r w:rsidR="00720317" w:rsidRPr="00CF34C1">
        <w:t>由于电子水平尺受到损坏将直接导致其后面的监测点位无法计算，并且该损坏尺段恢复时所带来的误差对后面的监测点都有影响。因此采用电水平尺监测时，对监测设备的保护尤为重要。电水平尺和数据采集器应采用可靠的防潮保护，可采用金属箱加以保护，避免碰撞。</w:t>
      </w:r>
    </w:p>
    <w:p w:rsidR="00AA3B21" w:rsidRPr="00CF34C1" w:rsidRDefault="00AA3B21" w:rsidP="00AA3B21">
      <w:pPr>
        <w:pStyle w:val="NCP2"/>
        <w:spacing w:beforeLines="50" w:before="120" w:afterLines="50" w:line="360" w:lineRule="auto"/>
        <w:rPr>
          <w:rFonts w:eastAsia="黑体"/>
          <w:b/>
          <w:bCs w:val="0"/>
        </w:rPr>
      </w:pPr>
      <w:bookmarkStart w:id="186" w:name="_Toc86681867"/>
      <w:bookmarkStart w:id="187" w:name="_Toc86682022"/>
      <w:bookmarkStart w:id="188" w:name="_Toc86755894"/>
      <w:r w:rsidRPr="00CF34C1">
        <w:rPr>
          <w:rFonts w:eastAsia="黑体"/>
          <w:b/>
          <w:bCs w:val="0"/>
        </w:rPr>
        <w:t>6.</w:t>
      </w:r>
      <w:r>
        <w:rPr>
          <w:rFonts w:eastAsia="黑体"/>
          <w:b/>
          <w:bCs w:val="0"/>
        </w:rPr>
        <w:t>4</w:t>
      </w:r>
      <w:r w:rsidRPr="00CF34C1">
        <w:rPr>
          <w:rFonts w:eastAsia="黑体"/>
          <w:b/>
          <w:bCs w:val="0"/>
        </w:rPr>
        <w:t xml:space="preserve"> </w:t>
      </w:r>
      <w:r>
        <w:rPr>
          <w:rFonts w:eastAsia="黑体" w:hint="eastAsia"/>
          <w:b/>
          <w:bCs w:val="0"/>
        </w:rPr>
        <w:t>净空收敛</w:t>
      </w:r>
      <w:r w:rsidRPr="00CF34C1">
        <w:rPr>
          <w:rFonts w:eastAsia="黑体"/>
          <w:b/>
          <w:bCs w:val="0"/>
        </w:rPr>
        <w:t>监测</w:t>
      </w:r>
      <w:bookmarkEnd w:id="186"/>
      <w:bookmarkEnd w:id="187"/>
      <w:bookmarkEnd w:id="188"/>
    </w:p>
    <w:p w:rsidR="00A50966" w:rsidRDefault="00A50966" w:rsidP="00A50966">
      <w:pPr>
        <w:spacing w:line="360" w:lineRule="auto"/>
        <w:rPr>
          <w:kern w:val="0"/>
          <w:szCs w:val="21"/>
        </w:rPr>
      </w:pPr>
      <w:r>
        <w:rPr>
          <w:b/>
          <w:bCs/>
          <w:kern w:val="0"/>
          <w:szCs w:val="21"/>
        </w:rPr>
        <w:t>6</w:t>
      </w:r>
      <w:r>
        <w:rPr>
          <w:rFonts w:hint="eastAsia"/>
          <w:b/>
          <w:bCs/>
          <w:kern w:val="0"/>
          <w:szCs w:val="21"/>
        </w:rPr>
        <w:t>.</w:t>
      </w:r>
      <w:r>
        <w:rPr>
          <w:b/>
          <w:bCs/>
          <w:kern w:val="0"/>
          <w:szCs w:val="21"/>
        </w:rPr>
        <w:t>4</w:t>
      </w:r>
      <w:r>
        <w:rPr>
          <w:rFonts w:hint="eastAsia"/>
          <w:b/>
          <w:bCs/>
          <w:kern w:val="0"/>
          <w:szCs w:val="21"/>
        </w:rPr>
        <w:t xml:space="preserve">.2  </w:t>
      </w:r>
      <w:r w:rsidRPr="009B68E6">
        <w:rPr>
          <w:rFonts w:hint="eastAsia"/>
          <w:bCs/>
          <w:kern w:val="0"/>
          <w:szCs w:val="21"/>
        </w:rPr>
        <w:t>在隧道内</w:t>
      </w:r>
      <w:r>
        <w:rPr>
          <w:rFonts w:hint="eastAsia"/>
          <w:bCs/>
          <w:kern w:val="0"/>
          <w:szCs w:val="21"/>
        </w:rPr>
        <w:t>采用</w:t>
      </w:r>
      <w:r w:rsidRPr="009B68E6">
        <w:rPr>
          <w:rFonts w:hint="eastAsia"/>
          <w:bCs/>
          <w:kern w:val="0"/>
          <w:szCs w:val="21"/>
        </w:rPr>
        <w:t>智能全站仪进行净空收敛监测时，</w:t>
      </w:r>
      <w:r>
        <w:rPr>
          <w:rFonts w:hint="eastAsia"/>
          <w:bCs/>
          <w:kern w:val="0"/>
          <w:szCs w:val="21"/>
        </w:rPr>
        <w:t>收敛测线两端监测点应布设在同一断面上，且</w:t>
      </w:r>
      <w:r w:rsidRPr="0089257D">
        <w:rPr>
          <w:rFonts w:hint="eastAsia"/>
          <w:kern w:val="0"/>
          <w:szCs w:val="21"/>
        </w:rPr>
        <w:t>两端点连线与圆心的</w:t>
      </w:r>
      <w:r>
        <w:rPr>
          <w:rFonts w:hint="eastAsia"/>
          <w:kern w:val="0"/>
          <w:szCs w:val="21"/>
        </w:rPr>
        <w:t>偏差不宜过大，以准确反映收敛数据的变化。</w:t>
      </w:r>
    </w:p>
    <w:p w:rsidR="00A50966" w:rsidRDefault="00A50966" w:rsidP="00A50966">
      <w:pPr>
        <w:spacing w:line="360" w:lineRule="auto"/>
        <w:rPr>
          <w:kern w:val="0"/>
          <w:szCs w:val="21"/>
        </w:rPr>
      </w:pPr>
      <w:r>
        <w:rPr>
          <w:b/>
          <w:bCs/>
          <w:kern w:val="0"/>
          <w:szCs w:val="21"/>
        </w:rPr>
        <w:lastRenderedPageBreak/>
        <w:t>6</w:t>
      </w:r>
      <w:r>
        <w:rPr>
          <w:rFonts w:hint="eastAsia"/>
          <w:b/>
          <w:bCs/>
          <w:kern w:val="0"/>
          <w:szCs w:val="21"/>
        </w:rPr>
        <w:t>.</w:t>
      </w:r>
      <w:r>
        <w:rPr>
          <w:b/>
          <w:bCs/>
          <w:kern w:val="0"/>
          <w:szCs w:val="21"/>
        </w:rPr>
        <w:t>4</w:t>
      </w:r>
      <w:r>
        <w:rPr>
          <w:rFonts w:hint="eastAsia"/>
          <w:b/>
          <w:bCs/>
          <w:kern w:val="0"/>
          <w:szCs w:val="21"/>
        </w:rPr>
        <w:t>.</w:t>
      </w:r>
      <w:r>
        <w:rPr>
          <w:b/>
          <w:bCs/>
          <w:kern w:val="0"/>
          <w:szCs w:val="21"/>
        </w:rPr>
        <w:t>3</w:t>
      </w:r>
      <w:r>
        <w:rPr>
          <w:rFonts w:hint="eastAsia"/>
          <w:b/>
          <w:bCs/>
          <w:kern w:val="0"/>
          <w:szCs w:val="21"/>
        </w:rPr>
        <w:t xml:space="preserve">  </w:t>
      </w:r>
      <w:r w:rsidRPr="009B68E6">
        <w:rPr>
          <w:rFonts w:hint="eastAsia"/>
          <w:bCs/>
          <w:kern w:val="0"/>
          <w:szCs w:val="21"/>
        </w:rPr>
        <w:t>在隧道内采</w:t>
      </w:r>
      <w:r>
        <w:rPr>
          <w:rFonts w:hint="eastAsia"/>
          <w:kern w:val="0"/>
          <w:szCs w:val="21"/>
        </w:rPr>
        <w:t>用激光位移计进行净空收敛监测时，应设置照准标志，照准标志可采用喷漆、印章等形式，其表明应光滑，避免因蜂窝麻面影响测量精度，表面</w:t>
      </w:r>
      <w:r w:rsidRPr="00300F00">
        <w:rPr>
          <w:rFonts w:hint="eastAsia"/>
          <w:kern w:val="0"/>
          <w:szCs w:val="21"/>
        </w:rPr>
        <w:t>粗糙时应先</w:t>
      </w:r>
      <w:r>
        <w:rPr>
          <w:rFonts w:hint="eastAsia"/>
          <w:kern w:val="0"/>
          <w:szCs w:val="21"/>
        </w:rPr>
        <w:t>进行</w:t>
      </w:r>
      <w:r w:rsidRPr="00300F00">
        <w:rPr>
          <w:rFonts w:hint="eastAsia"/>
          <w:kern w:val="0"/>
          <w:szCs w:val="21"/>
        </w:rPr>
        <w:t>打磨</w:t>
      </w:r>
      <w:r>
        <w:rPr>
          <w:rFonts w:hint="eastAsia"/>
          <w:kern w:val="0"/>
          <w:szCs w:val="21"/>
        </w:rPr>
        <w:t>。</w:t>
      </w:r>
    </w:p>
    <w:p w:rsidR="003E36E8" w:rsidRPr="00CF34C1" w:rsidRDefault="003E36E8" w:rsidP="005F2003">
      <w:pPr>
        <w:pStyle w:val="NCP2"/>
        <w:spacing w:beforeLines="50" w:before="120" w:afterLines="50" w:line="360" w:lineRule="auto"/>
        <w:rPr>
          <w:rFonts w:eastAsia="黑体"/>
          <w:b/>
          <w:bCs w:val="0"/>
        </w:rPr>
      </w:pPr>
      <w:bookmarkStart w:id="189" w:name="_Toc74904330"/>
      <w:bookmarkStart w:id="190" w:name="_Toc75453221"/>
      <w:bookmarkStart w:id="191" w:name="_Toc76402267"/>
      <w:bookmarkStart w:id="192" w:name="_Toc86681868"/>
      <w:bookmarkStart w:id="193" w:name="_Toc86682023"/>
      <w:bookmarkStart w:id="194" w:name="_Toc86755895"/>
      <w:bookmarkStart w:id="195" w:name="_Toc74408900"/>
      <w:bookmarkEnd w:id="184"/>
      <w:bookmarkEnd w:id="185"/>
      <w:r w:rsidRPr="00CF34C1">
        <w:rPr>
          <w:rFonts w:eastAsia="黑体"/>
          <w:b/>
          <w:bCs w:val="0"/>
        </w:rPr>
        <w:t>6.5</w:t>
      </w:r>
      <w:r w:rsidR="00927D68" w:rsidRPr="00CF34C1">
        <w:rPr>
          <w:rFonts w:eastAsia="黑体"/>
          <w:b/>
          <w:bCs w:val="0"/>
        </w:rPr>
        <w:t xml:space="preserve"> </w:t>
      </w:r>
      <w:r w:rsidRPr="00CF34C1">
        <w:rPr>
          <w:rFonts w:eastAsia="黑体"/>
          <w:b/>
          <w:bCs w:val="0"/>
        </w:rPr>
        <w:t>深层水平位移监测</w:t>
      </w:r>
      <w:bookmarkEnd w:id="189"/>
      <w:bookmarkEnd w:id="190"/>
      <w:bookmarkEnd w:id="191"/>
      <w:bookmarkEnd w:id="192"/>
      <w:bookmarkEnd w:id="193"/>
      <w:bookmarkEnd w:id="194"/>
    </w:p>
    <w:p w:rsidR="003E36E8" w:rsidRPr="00CF34C1" w:rsidRDefault="003E36E8" w:rsidP="003E36E8">
      <w:pPr>
        <w:numPr>
          <w:ilvl w:val="0"/>
          <w:numId w:val="13"/>
        </w:numPr>
        <w:spacing w:line="360" w:lineRule="auto"/>
        <w:rPr>
          <w:vanish/>
          <w:sz w:val="24"/>
          <w:szCs w:val="28"/>
        </w:rPr>
      </w:pPr>
    </w:p>
    <w:p w:rsidR="003E36E8" w:rsidRPr="00CF34C1" w:rsidRDefault="003E36E8" w:rsidP="003E36E8">
      <w:pPr>
        <w:numPr>
          <w:ilvl w:val="0"/>
          <w:numId w:val="13"/>
        </w:numPr>
        <w:spacing w:line="360" w:lineRule="auto"/>
        <w:rPr>
          <w:vanish/>
          <w:sz w:val="24"/>
          <w:szCs w:val="28"/>
        </w:rPr>
      </w:pPr>
    </w:p>
    <w:p w:rsidR="003E36E8" w:rsidRPr="00CF34C1" w:rsidRDefault="003E36E8" w:rsidP="003E36E8">
      <w:pPr>
        <w:numPr>
          <w:ilvl w:val="0"/>
          <w:numId w:val="13"/>
        </w:numPr>
        <w:spacing w:line="360" w:lineRule="auto"/>
        <w:rPr>
          <w:vanish/>
          <w:sz w:val="24"/>
          <w:szCs w:val="28"/>
        </w:rPr>
      </w:pPr>
    </w:p>
    <w:p w:rsidR="003E36E8" w:rsidRPr="00CF34C1" w:rsidRDefault="003E36E8" w:rsidP="003E36E8">
      <w:pPr>
        <w:numPr>
          <w:ilvl w:val="0"/>
          <w:numId w:val="13"/>
        </w:numPr>
        <w:spacing w:line="360" w:lineRule="auto"/>
        <w:rPr>
          <w:vanish/>
          <w:sz w:val="24"/>
          <w:szCs w:val="28"/>
        </w:rPr>
      </w:pPr>
    </w:p>
    <w:p w:rsidR="003E36E8" w:rsidRPr="00CF34C1" w:rsidRDefault="003E36E8" w:rsidP="003E36E8">
      <w:pPr>
        <w:numPr>
          <w:ilvl w:val="0"/>
          <w:numId w:val="13"/>
        </w:numPr>
        <w:spacing w:line="360" w:lineRule="auto"/>
        <w:rPr>
          <w:vanish/>
          <w:sz w:val="24"/>
          <w:szCs w:val="28"/>
        </w:rPr>
      </w:pPr>
    </w:p>
    <w:p w:rsidR="003E36E8" w:rsidRPr="00CF34C1" w:rsidRDefault="003E36E8" w:rsidP="003E36E8">
      <w:pPr>
        <w:numPr>
          <w:ilvl w:val="0"/>
          <w:numId w:val="13"/>
        </w:numPr>
        <w:spacing w:line="360" w:lineRule="auto"/>
        <w:rPr>
          <w:vanish/>
          <w:sz w:val="24"/>
          <w:szCs w:val="28"/>
        </w:rPr>
      </w:pPr>
    </w:p>
    <w:p w:rsidR="003E36E8" w:rsidRPr="00CF34C1" w:rsidRDefault="003E36E8" w:rsidP="003E36E8">
      <w:pPr>
        <w:numPr>
          <w:ilvl w:val="1"/>
          <w:numId w:val="13"/>
        </w:numPr>
        <w:spacing w:line="360" w:lineRule="auto"/>
        <w:rPr>
          <w:vanish/>
          <w:sz w:val="24"/>
          <w:szCs w:val="28"/>
        </w:rPr>
      </w:pPr>
    </w:p>
    <w:p w:rsidR="003E36E8" w:rsidRPr="00CF34C1" w:rsidRDefault="003E36E8" w:rsidP="003E36E8">
      <w:pPr>
        <w:numPr>
          <w:ilvl w:val="1"/>
          <w:numId w:val="13"/>
        </w:numPr>
        <w:spacing w:line="360" w:lineRule="auto"/>
        <w:rPr>
          <w:vanish/>
          <w:sz w:val="24"/>
          <w:szCs w:val="28"/>
        </w:rPr>
      </w:pPr>
    </w:p>
    <w:p w:rsidR="003E36E8" w:rsidRPr="00CF34C1" w:rsidRDefault="003E36E8" w:rsidP="003E36E8">
      <w:pPr>
        <w:numPr>
          <w:ilvl w:val="1"/>
          <w:numId w:val="13"/>
        </w:numPr>
        <w:spacing w:line="360" w:lineRule="auto"/>
        <w:rPr>
          <w:vanish/>
          <w:sz w:val="24"/>
          <w:szCs w:val="28"/>
        </w:rPr>
      </w:pPr>
    </w:p>
    <w:p w:rsidR="003E36E8" w:rsidRPr="00CF34C1" w:rsidRDefault="003E36E8" w:rsidP="003E36E8">
      <w:pPr>
        <w:numPr>
          <w:ilvl w:val="1"/>
          <w:numId w:val="13"/>
        </w:numPr>
        <w:spacing w:line="360" w:lineRule="auto"/>
        <w:rPr>
          <w:vanish/>
          <w:sz w:val="24"/>
          <w:szCs w:val="28"/>
        </w:rPr>
      </w:pPr>
    </w:p>
    <w:p w:rsidR="003E36E8" w:rsidRPr="00CF34C1" w:rsidRDefault="003E36E8" w:rsidP="003E36E8">
      <w:pPr>
        <w:numPr>
          <w:ilvl w:val="1"/>
          <w:numId w:val="13"/>
        </w:numPr>
        <w:spacing w:line="360" w:lineRule="auto"/>
        <w:rPr>
          <w:vanish/>
          <w:sz w:val="24"/>
          <w:szCs w:val="28"/>
        </w:rPr>
      </w:pPr>
    </w:p>
    <w:p w:rsidR="003E36E8" w:rsidRPr="00CF34C1" w:rsidRDefault="003E36E8" w:rsidP="003E36E8">
      <w:pPr>
        <w:numPr>
          <w:ilvl w:val="0"/>
          <w:numId w:val="4"/>
        </w:numPr>
        <w:spacing w:line="360" w:lineRule="auto"/>
        <w:rPr>
          <w:vanish/>
          <w:sz w:val="24"/>
          <w:szCs w:val="28"/>
        </w:rPr>
      </w:pPr>
    </w:p>
    <w:p w:rsidR="003E36E8" w:rsidRPr="00CF34C1" w:rsidRDefault="003E36E8" w:rsidP="003E36E8">
      <w:pPr>
        <w:numPr>
          <w:ilvl w:val="1"/>
          <w:numId w:val="4"/>
        </w:numPr>
        <w:spacing w:line="360" w:lineRule="auto"/>
        <w:rPr>
          <w:vanish/>
          <w:sz w:val="24"/>
          <w:szCs w:val="28"/>
        </w:rPr>
      </w:pPr>
    </w:p>
    <w:p w:rsidR="003E36E8" w:rsidRPr="00CF34C1" w:rsidRDefault="003E36E8" w:rsidP="003E36E8">
      <w:pPr>
        <w:numPr>
          <w:ilvl w:val="1"/>
          <w:numId w:val="4"/>
        </w:numPr>
        <w:spacing w:line="360" w:lineRule="auto"/>
        <w:rPr>
          <w:vanish/>
          <w:sz w:val="24"/>
          <w:szCs w:val="28"/>
        </w:rPr>
      </w:pPr>
    </w:p>
    <w:p w:rsidR="003E36E8" w:rsidRPr="00CF34C1" w:rsidRDefault="003E36E8" w:rsidP="003E36E8">
      <w:pPr>
        <w:numPr>
          <w:ilvl w:val="1"/>
          <w:numId w:val="4"/>
        </w:numPr>
        <w:spacing w:line="360" w:lineRule="auto"/>
        <w:rPr>
          <w:vanish/>
          <w:sz w:val="24"/>
          <w:szCs w:val="28"/>
        </w:rPr>
      </w:pPr>
    </w:p>
    <w:p w:rsidR="003E36E8" w:rsidRPr="00CF34C1" w:rsidRDefault="003E36E8" w:rsidP="003E36E8">
      <w:pPr>
        <w:numPr>
          <w:ilvl w:val="1"/>
          <w:numId w:val="4"/>
        </w:numPr>
        <w:spacing w:line="360" w:lineRule="auto"/>
        <w:rPr>
          <w:vanish/>
          <w:sz w:val="24"/>
          <w:szCs w:val="28"/>
        </w:rPr>
      </w:pPr>
    </w:p>
    <w:p w:rsidR="003E36E8" w:rsidRPr="00CF34C1" w:rsidRDefault="003E36E8" w:rsidP="003E36E8">
      <w:pPr>
        <w:numPr>
          <w:ilvl w:val="1"/>
          <w:numId w:val="4"/>
        </w:numPr>
        <w:spacing w:line="360" w:lineRule="auto"/>
        <w:rPr>
          <w:vanish/>
          <w:sz w:val="24"/>
          <w:szCs w:val="28"/>
        </w:rPr>
      </w:pPr>
    </w:p>
    <w:p w:rsidR="008064B5" w:rsidRPr="00CF34C1" w:rsidRDefault="008064B5" w:rsidP="008064B5">
      <w:pPr>
        <w:spacing w:line="360" w:lineRule="auto"/>
        <w:rPr>
          <w:kern w:val="0"/>
          <w:szCs w:val="21"/>
        </w:rPr>
      </w:pPr>
      <w:bookmarkStart w:id="196" w:name="_Toc74904331"/>
      <w:r w:rsidRPr="00CF34C1">
        <w:rPr>
          <w:b/>
          <w:kern w:val="0"/>
          <w:szCs w:val="21"/>
        </w:rPr>
        <w:t>6.5.1</w:t>
      </w:r>
      <w:r w:rsidRPr="00CF34C1">
        <w:rPr>
          <w:kern w:val="0"/>
          <w:szCs w:val="21"/>
        </w:rPr>
        <w:t xml:space="preserve">  </w:t>
      </w:r>
      <w:r w:rsidR="001E1029" w:rsidRPr="00CF34C1">
        <w:rPr>
          <w:kern w:val="0"/>
          <w:szCs w:val="21"/>
        </w:rPr>
        <w:t>滑动式自动测斜仪一般为带有伺服马达的滑动式测斜仪，通过伺服马达转动结构连接滑动式测斜仪的电缆线，实现滑动式测斜仪在测斜管中自动升降，同时具备自动记录数据功能</w:t>
      </w:r>
      <w:r w:rsidRPr="00CF34C1">
        <w:rPr>
          <w:kern w:val="0"/>
          <w:szCs w:val="21"/>
        </w:rPr>
        <w:t>。</w:t>
      </w:r>
    </w:p>
    <w:p w:rsidR="008064B5" w:rsidRPr="00CF34C1" w:rsidRDefault="008064B5" w:rsidP="008064B5">
      <w:pPr>
        <w:numPr>
          <w:ilvl w:val="0"/>
          <w:numId w:val="13"/>
        </w:numPr>
        <w:spacing w:line="360" w:lineRule="auto"/>
        <w:rPr>
          <w:vanish/>
          <w:sz w:val="24"/>
          <w:szCs w:val="28"/>
        </w:rPr>
      </w:pPr>
    </w:p>
    <w:p w:rsidR="008064B5" w:rsidRPr="00CF34C1" w:rsidRDefault="008064B5" w:rsidP="008064B5">
      <w:pPr>
        <w:numPr>
          <w:ilvl w:val="0"/>
          <w:numId w:val="13"/>
        </w:numPr>
        <w:spacing w:line="360" w:lineRule="auto"/>
        <w:rPr>
          <w:vanish/>
          <w:sz w:val="24"/>
          <w:szCs w:val="28"/>
        </w:rPr>
      </w:pPr>
    </w:p>
    <w:p w:rsidR="008064B5" w:rsidRPr="00CF34C1" w:rsidRDefault="008064B5" w:rsidP="008064B5">
      <w:pPr>
        <w:numPr>
          <w:ilvl w:val="0"/>
          <w:numId w:val="13"/>
        </w:numPr>
        <w:spacing w:line="360" w:lineRule="auto"/>
        <w:rPr>
          <w:vanish/>
          <w:sz w:val="24"/>
          <w:szCs w:val="28"/>
        </w:rPr>
      </w:pPr>
    </w:p>
    <w:p w:rsidR="008064B5" w:rsidRPr="00CF34C1" w:rsidRDefault="008064B5" w:rsidP="008064B5">
      <w:pPr>
        <w:numPr>
          <w:ilvl w:val="0"/>
          <w:numId w:val="13"/>
        </w:numPr>
        <w:spacing w:line="360" w:lineRule="auto"/>
        <w:rPr>
          <w:vanish/>
          <w:sz w:val="24"/>
          <w:szCs w:val="28"/>
        </w:rPr>
      </w:pPr>
    </w:p>
    <w:p w:rsidR="008064B5" w:rsidRPr="00CF34C1" w:rsidRDefault="008064B5" w:rsidP="008064B5">
      <w:pPr>
        <w:numPr>
          <w:ilvl w:val="0"/>
          <w:numId w:val="13"/>
        </w:numPr>
        <w:spacing w:line="360" w:lineRule="auto"/>
        <w:rPr>
          <w:vanish/>
          <w:sz w:val="24"/>
          <w:szCs w:val="28"/>
        </w:rPr>
      </w:pPr>
    </w:p>
    <w:p w:rsidR="008064B5" w:rsidRPr="00CF34C1" w:rsidRDefault="008064B5" w:rsidP="008064B5">
      <w:pPr>
        <w:numPr>
          <w:ilvl w:val="0"/>
          <w:numId w:val="13"/>
        </w:numPr>
        <w:spacing w:line="360" w:lineRule="auto"/>
        <w:rPr>
          <w:vanish/>
          <w:sz w:val="24"/>
          <w:szCs w:val="28"/>
        </w:rPr>
      </w:pPr>
    </w:p>
    <w:p w:rsidR="008064B5" w:rsidRPr="00CF34C1" w:rsidRDefault="008064B5" w:rsidP="008064B5">
      <w:pPr>
        <w:numPr>
          <w:ilvl w:val="1"/>
          <w:numId w:val="13"/>
        </w:numPr>
        <w:spacing w:line="360" w:lineRule="auto"/>
        <w:rPr>
          <w:vanish/>
          <w:sz w:val="24"/>
          <w:szCs w:val="28"/>
        </w:rPr>
      </w:pPr>
    </w:p>
    <w:p w:rsidR="008064B5" w:rsidRPr="00CF34C1" w:rsidRDefault="008064B5" w:rsidP="008064B5">
      <w:pPr>
        <w:numPr>
          <w:ilvl w:val="1"/>
          <w:numId w:val="13"/>
        </w:numPr>
        <w:spacing w:line="360" w:lineRule="auto"/>
        <w:rPr>
          <w:vanish/>
          <w:sz w:val="24"/>
          <w:szCs w:val="28"/>
        </w:rPr>
      </w:pPr>
    </w:p>
    <w:p w:rsidR="008064B5" w:rsidRPr="00CF34C1" w:rsidRDefault="008064B5" w:rsidP="008064B5">
      <w:pPr>
        <w:numPr>
          <w:ilvl w:val="1"/>
          <w:numId w:val="13"/>
        </w:numPr>
        <w:spacing w:line="360" w:lineRule="auto"/>
        <w:rPr>
          <w:vanish/>
          <w:sz w:val="24"/>
          <w:szCs w:val="28"/>
        </w:rPr>
      </w:pPr>
    </w:p>
    <w:p w:rsidR="008064B5" w:rsidRPr="00CF34C1" w:rsidRDefault="008064B5" w:rsidP="008064B5">
      <w:pPr>
        <w:numPr>
          <w:ilvl w:val="1"/>
          <w:numId w:val="13"/>
        </w:numPr>
        <w:spacing w:line="360" w:lineRule="auto"/>
        <w:rPr>
          <w:vanish/>
          <w:sz w:val="24"/>
          <w:szCs w:val="28"/>
        </w:rPr>
      </w:pPr>
    </w:p>
    <w:p w:rsidR="008064B5" w:rsidRPr="00CF34C1" w:rsidRDefault="008064B5" w:rsidP="008064B5">
      <w:pPr>
        <w:numPr>
          <w:ilvl w:val="1"/>
          <w:numId w:val="13"/>
        </w:numPr>
        <w:spacing w:line="360" w:lineRule="auto"/>
        <w:rPr>
          <w:vanish/>
          <w:sz w:val="24"/>
          <w:szCs w:val="28"/>
        </w:rPr>
      </w:pPr>
    </w:p>
    <w:p w:rsidR="008064B5" w:rsidRPr="00CF34C1" w:rsidRDefault="008064B5" w:rsidP="008064B5">
      <w:pPr>
        <w:numPr>
          <w:ilvl w:val="0"/>
          <w:numId w:val="4"/>
        </w:numPr>
        <w:spacing w:line="360" w:lineRule="auto"/>
        <w:rPr>
          <w:vanish/>
          <w:sz w:val="24"/>
          <w:szCs w:val="28"/>
        </w:rPr>
      </w:pPr>
    </w:p>
    <w:p w:rsidR="008064B5" w:rsidRPr="00CF34C1" w:rsidRDefault="008064B5" w:rsidP="008064B5">
      <w:pPr>
        <w:numPr>
          <w:ilvl w:val="1"/>
          <w:numId w:val="4"/>
        </w:numPr>
        <w:spacing w:line="360" w:lineRule="auto"/>
        <w:rPr>
          <w:vanish/>
          <w:sz w:val="24"/>
          <w:szCs w:val="28"/>
        </w:rPr>
      </w:pPr>
    </w:p>
    <w:p w:rsidR="008064B5" w:rsidRPr="00CF34C1" w:rsidRDefault="008064B5" w:rsidP="008064B5">
      <w:pPr>
        <w:numPr>
          <w:ilvl w:val="1"/>
          <w:numId w:val="4"/>
        </w:numPr>
        <w:spacing w:line="360" w:lineRule="auto"/>
        <w:rPr>
          <w:vanish/>
          <w:sz w:val="24"/>
          <w:szCs w:val="28"/>
        </w:rPr>
      </w:pPr>
    </w:p>
    <w:p w:rsidR="008064B5" w:rsidRPr="00CF34C1" w:rsidRDefault="008064B5" w:rsidP="008064B5">
      <w:pPr>
        <w:numPr>
          <w:ilvl w:val="1"/>
          <w:numId w:val="4"/>
        </w:numPr>
        <w:spacing w:line="360" w:lineRule="auto"/>
        <w:rPr>
          <w:vanish/>
          <w:sz w:val="24"/>
          <w:szCs w:val="28"/>
        </w:rPr>
      </w:pPr>
    </w:p>
    <w:p w:rsidR="008064B5" w:rsidRPr="00CF34C1" w:rsidRDefault="008064B5" w:rsidP="008064B5">
      <w:pPr>
        <w:numPr>
          <w:ilvl w:val="1"/>
          <w:numId w:val="4"/>
        </w:numPr>
        <w:spacing w:line="360" w:lineRule="auto"/>
        <w:rPr>
          <w:vanish/>
          <w:sz w:val="24"/>
          <w:szCs w:val="28"/>
        </w:rPr>
      </w:pPr>
    </w:p>
    <w:p w:rsidR="008064B5" w:rsidRPr="00CF34C1" w:rsidRDefault="008064B5" w:rsidP="008064B5">
      <w:pPr>
        <w:numPr>
          <w:ilvl w:val="1"/>
          <w:numId w:val="4"/>
        </w:numPr>
        <w:spacing w:line="360" w:lineRule="auto"/>
        <w:rPr>
          <w:vanish/>
          <w:sz w:val="24"/>
          <w:szCs w:val="28"/>
        </w:rPr>
      </w:pPr>
    </w:p>
    <w:p w:rsidR="001E1029" w:rsidRPr="00CF34C1" w:rsidRDefault="008064B5" w:rsidP="001E1029">
      <w:pPr>
        <w:spacing w:line="360" w:lineRule="auto"/>
        <w:rPr>
          <w:kern w:val="0"/>
          <w:szCs w:val="21"/>
        </w:rPr>
      </w:pPr>
      <w:r w:rsidRPr="00CF34C1">
        <w:rPr>
          <w:b/>
          <w:kern w:val="0"/>
          <w:szCs w:val="21"/>
        </w:rPr>
        <w:t xml:space="preserve">6.5.2  </w:t>
      </w:r>
      <w:r w:rsidR="001E1029" w:rsidRPr="00CF34C1">
        <w:rPr>
          <w:kern w:val="0"/>
          <w:szCs w:val="21"/>
        </w:rPr>
        <w:t>自动化监测采取固定式测斜进行深层水平位移时，应该满足以下要求：</w:t>
      </w:r>
    </w:p>
    <w:p w:rsidR="001E1029" w:rsidRPr="00CF34C1" w:rsidRDefault="001E1029" w:rsidP="001E1029">
      <w:pPr>
        <w:spacing w:line="360" w:lineRule="auto"/>
        <w:ind w:firstLineChars="200" w:firstLine="422"/>
        <w:rPr>
          <w:kern w:val="0"/>
          <w:szCs w:val="21"/>
        </w:rPr>
      </w:pPr>
      <w:r w:rsidRPr="00CF34C1">
        <w:rPr>
          <w:b/>
          <w:kern w:val="0"/>
          <w:szCs w:val="21"/>
        </w:rPr>
        <w:t>1</w:t>
      </w:r>
      <w:r w:rsidRPr="00CF34C1">
        <w:rPr>
          <w:kern w:val="0"/>
          <w:szCs w:val="21"/>
        </w:rPr>
        <w:t xml:space="preserve">  </w:t>
      </w:r>
      <w:r w:rsidRPr="00CF34C1">
        <w:rPr>
          <w:kern w:val="0"/>
          <w:szCs w:val="21"/>
        </w:rPr>
        <w:t>如果遇到不良地质土层，采用管口作为起算点计算管型时，测斜管管口变化量的测量方式参考本</w:t>
      </w:r>
      <w:r w:rsidR="00D40EC4">
        <w:rPr>
          <w:kern w:val="0"/>
          <w:szCs w:val="21"/>
        </w:rPr>
        <w:t>标准</w:t>
      </w:r>
      <w:r w:rsidRPr="00CF34C1">
        <w:rPr>
          <w:kern w:val="0"/>
          <w:szCs w:val="21"/>
        </w:rPr>
        <w:t>6.2</w:t>
      </w:r>
      <w:r w:rsidRPr="00CF34C1">
        <w:rPr>
          <w:kern w:val="0"/>
          <w:szCs w:val="21"/>
        </w:rPr>
        <w:t>。</w:t>
      </w:r>
    </w:p>
    <w:p w:rsidR="008064B5" w:rsidRPr="00CF34C1" w:rsidRDefault="001E1029" w:rsidP="001E1029">
      <w:pPr>
        <w:spacing w:line="360" w:lineRule="auto"/>
        <w:ind w:firstLineChars="200" w:firstLine="422"/>
        <w:rPr>
          <w:kern w:val="0"/>
          <w:szCs w:val="21"/>
        </w:rPr>
      </w:pPr>
      <w:r w:rsidRPr="00CF34C1">
        <w:rPr>
          <w:b/>
          <w:kern w:val="0"/>
          <w:szCs w:val="21"/>
        </w:rPr>
        <w:t>6</w:t>
      </w:r>
      <w:r w:rsidRPr="00CF34C1">
        <w:rPr>
          <w:kern w:val="0"/>
          <w:szCs w:val="21"/>
        </w:rPr>
        <w:t xml:space="preserve">  0.25mm/m</w:t>
      </w:r>
      <w:r w:rsidRPr="00CF34C1">
        <w:rPr>
          <w:kern w:val="0"/>
          <w:szCs w:val="21"/>
        </w:rPr>
        <w:t>是遵循的现有相关规定，</w:t>
      </w:r>
      <w:r w:rsidRPr="00CF34C1">
        <w:rPr>
          <w:kern w:val="0"/>
          <w:szCs w:val="21"/>
        </w:rPr>
        <w:t>0.04mm/m</w:t>
      </w:r>
      <w:r w:rsidRPr="00CF34C1">
        <w:rPr>
          <w:kern w:val="0"/>
          <w:szCs w:val="21"/>
        </w:rPr>
        <w:t>是对传感器精度进行要求。</w:t>
      </w:r>
      <w:r w:rsidRPr="00CF34C1">
        <w:rPr>
          <w:bCs/>
          <w:kern w:val="0"/>
          <w:szCs w:val="21"/>
        </w:rPr>
        <w:t>参照《建筑基坑工程监测技术标准》</w:t>
      </w:r>
      <w:r w:rsidRPr="00CF34C1">
        <w:rPr>
          <w:bCs/>
          <w:kern w:val="0"/>
          <w:szCs w:val="21"/>
        </w:rPr>
        <w:t>GB 50497</w:t>
      </w:r>
      <w:r w:rsidRPr="00CF34C1">
        <w:rPr>
          <w:bCs/>
          <w:kern w:val="0"/>
          <w:szCs w:val="21"/>
        </w:rPr>
        <w:t>中</w:t>
      </w:r>
      <w:r w:rsidRPr="00CF34C1">
        <w:rPr>
          <w:bCs/>
          <w:kern w:val="0"/>
          <w:szCs w:val="21"/>
        </w:rPr>
        <w:t>6.4</w:t>
      </w:r>
      <w:r w:rsidRPr="00CF34C1">
        <w:rPr>
          <w:bCs/>
          <w:kern w:val="0"/>
          <w:szCs w:val="21"/>
        </w:rPr>
        <w:t>规定。</w:t>
      </w:r>
    </w:p>
    <w:p w:rsidR="008064B5" w:rsidRPr="00CF34C1" w:rsidRDefault="008064B5" w:rsidP="008064B5">
      <w:pPr>
        <w:spacing w:line="360" w:lineRule="auto"/>
        <w:rPr>
          <w:kern w:val="0"/>
          <w:szCs w:val="21"/>
        </w:rPr>
      </w:pPr>
      <w:r w:rsidRPr="00CF34C1">
        <w:rPr>
          <w:b/>
          <w:kern w:val="0"/>
          <w:szCs w:val="21"/>
        </w:rPr>
        <w:t xml:space="preserve">6.5.3  </w:t>
      </w:r>
      <w:r w:rsidR="001E1029" w:rsidRPr="00CF34C1">
        <w:rPr>
          <w:kern w:val="0"/>
          <w:szCs w:val="21"/>
        </w:rPr>
        <w:t>滑动式自动测斜仪中使用的滑动式测斜仪设备，要满足现有测斜人工监测中对于滑动式测斜仪的要求</w:t>
      </w:r>
      <w:r w:rsidRPr="00CF34C1">
        <w:rPr>
          <w:kern w:val="0"/>
          <w:szCs w:val="21"/>
        </w:rPr>
        <w:t>。</w:t>
      </w:r>
    </w:p>
    <w:p w:rsidR="00101FB3" w:rsidRPr="00CF34C1" w:rsidRDefault="00101FB3" w:rsidP="00101FB3">
      <w:pPr>
        <w:spacing w:line="360" w:lineRule="auto"/>
        <w:rPr>
          <w:b/>
          <w:kern w:val="0"/>
          <w:szCs w:val="21"/>
        </w:rPr>
      </w:pPr>
      <w:r w:rsidRPr="00CF34C1">
        <w:rPr>
          <w:b/>
          <w:kern w:val="0"/>
          <w:szCs w:val="21"/>
        </w:rPr>
        <w:t xml:space="preserve">6.5.4  </w:t>
      </w:r>
      <w:r w:rsidRPr="00CF34C1">
        <w:rPr>
          <w:kern w:val="0"/>
          <w:szCs w:val="21"/>
        </w:rPr>
        <w:t>本条对采用光纤传感技术监测深层水平位移的内容进行说明：</w:t>
      </w:r>
    </w:p>
    <w:p w:rsidR="00101FB3" w:rsidRPr="00CF34C1" w:rsidRDefault="00101FB3" w:rsidP="00101FB3">
      <w:pPr>
        <w:spacing w:line="360" w:lineRule="auto"/>
        <w:ind w:firstLineChars="200" w:firstLine="422"/>
        <w:rPr>
          <w:kern w:val="0"/>
          <w:szCs w:val="21"/>
        </w:rPr>
      </w:pPr>
      <w:r w:rsidRPr="00CF34C1">
        <w:rPr>
          <w:b/>
          <w:kern w:val="0"/>
          <w:szCs w:val="21"/>
        </w:rPr>
        <w:t xml:space="preserve">1 </w:t>
      </w:r>
      <w:r w:rsidRPr="00CF34C1">
        <w:rPr>
          <w:kern w:val="0"/>
          <w:szCs w:val="21"/>
        </w:rPr>
        <w:t xml:space="preserve"> </w:t>
      </w:r>
      <w:r w:rsidRPr="00CF34C1">
        <w:rPr>
          <w:kern w:val="0"/>
          <w:szCs w:val="21"/>
        </w:rPr>
        <w:t>光纤测斜管为将光纤附着于测斜管对称两面或四面，通过感知管体应变，从而计算深层水平位移的测斜管；</w:t>
      </w:r>
    </w:p>
    <w:p w:rsidR="00101FB3" w:rsidRPr="00CF34C1" w:rsidRDefault="00101FB3" w:rsidP="00101FB3">
      <w:pPr>
        <w:spacing w:line="360" w:lineRule="auto"/>
        <w:ind w:firstLineChars="200" w:firstLine="422"/>
        <w:rPr>
          <w:kern w:val="0"/>
          <w:szCs w:val="21"/>
        </w:rPr>
      </w:pPr>
      <w:r w:rsidRPr="00CF34C1">
        <w:rPr>
          <w:b/>
          <w:kern w:val="0"/>
          <w:szCs w:val="21"/>
        </w:rPr>
        <w:t>2</w:t>
      </w:r>
      <w:r w:rsidRPr="00CF34C1">
        <w:rPr>
          <w:kern w:val="0"/>
          <w:szCs w:val="21"/>
        </w:rPr>
        <w:t xml:space="preserve">  </w:t>
      </w:r>
      <w:r w:rsidRPr="00CF34C1">
        <w:rPr>
          <w:kern w:val="0"/>
          <w:szCs w:val="21"/>
        </w:rPr>
        <w:t>光缆抗拉强度要求是为抵抗布设、注浆过程中产生的破坏；传感光缆的变形范围要求，为按照钢筋发生屈服时应变的</w:t>
      </w:r>
      <w:r w:rsidRPr="00CF34C1">
        <w:rPr>
          <w:kern w:val="0"/>
          <w:szCs w:val="21"/>
        </w:rPr>
        <w:t>2</w:t>
      </w:r>
      <w:r w:rsidRPr="00CF34C1">
        <w:rPr>
          <w:kern w:val="0"/>
          <w:szCs w:val="21"/>
        </w:rPr>
        <w:t>倍，并结合混凝土裂纹影响及实际经验确定；</w:t>
      </w:r>
    </w:p>
    <w:p w:rsidR="00101FB3" w:rsidRPr="00CF34C1" w:rsidRDefault="00101FB3" w:rsidP="00101FB3">
      <w:pPr>
        <w:spacing w:line="360" w:lineRule="auto"/>
        <w:ind w:firstLineChars="200" w:firstLine="422"/>
        <w:rPr>
          <w:kern w:val="0"/>
          <w:szCs w:val="21"/>
        </w:rPr>
      </w:pPr>
      <w:r w:rsidRPr="00CF34C1">
        <w:rPr>
          <w:b/>
          <w:kern w:val="0"/>
          <w:szCs w:val="21"/>
        </w:rPr>
        <w:t xml:space="preserve">3  </w:t>
      </w:r>
      <w:r w:rsidRPr="00CF34C1">
        <w:rPr>
          <w:kern w:val="0"/>
          <w:szCs w:val="21"/>
        </w:rPr>
        <w:t>支护结构深层水平位移监测光纤布设工艺如下：</w:t>
      </w:r>
    </w:p>
    <w:p w:rsidR="00101FB3" w:rsidRPr="00CF34C1" w:rsidRDefault="00101FB3" w:rsidP="00101FB3">
      <w:pPr>
        <w:spacing w:line="360" w:lineRule="auto"/>
        <w:ind w:firstLineChars="300" w:firstLine="630"/>
        <w:rPr>
          <w:kern w:val="0"/>
          <w:szCs w:val="21"/>
        </w:rPr>
      </w:pPr>
      <w:r w:rsidRPr="00CF34C1">
        <w:rPr>
          <w:kern w:val="0"/>
          <w:szCs w:val="21"/>
        </w:rPr>
        <w:t>1</w:t>
      </w:r>
      <w:r w:rsidRPr="00CF34C1">
        <w:rPr>
          <w:kern w:val="0"/>
          <w:szCs w:val="21"/>
        </w:rPr>
        <w:t>）选点定位：在围护结构钢筋笼上选择对称分布的两根主筋，将传感光缆笔直贴合在所选择的主筋上；</w:t>
      </w:r>
    </w:p>
    <w:p w:rsidR="00101FB3" w:rsidRPr="00CF34C1" w:rsidRDefault="00101FB3" w:rsidP="00101FB3">
      <w:pPr>
        <w:spacing w:line="360" w:lineRule="auto"/>
        <w:ind w:firstLineChars="300" w:firstLine="630"/>
        <w:rPr>
          <w:kern w:val="0"/>
          <w:szCs w:val="21"/>
        </w:rPr>
      </w:pPr>
      <w:r w:rsidRPr="00CF34C1">
        <w:rPr>
          <w:kern w:val="0"/>
          <w:szCs w:val="21"/>
        </w:rPr>
        <w:t>2</w:t>
      </w:r>
      <w:r w:rsidRPr="00CF34C1">
        <w:rPr>
          <w:kern w:val="0"/>
          <w:szCs w:val="21"/>
        </w:rPr>
        <w:t>）定点绑扎：在工程现场中提前以</w:t>
      </w:r>
      <w:r w:rsidRPr="00CF34C1">
        <w:rPr>
          <w:kern w:val="0"/>
          <w:szCs w:val="21"/>
        </w:rPr>
        <w:t>“</w:t>
      </w:r>
      <w:r w:rsidRPr="00CF34C1">
        <w:rPr>
          <w:kern w:val="0"/>
          <w:szCs w:val="21"/>
        </w:rPr>
        <w:t>定点绑扎</w:t>
      </w:r>
      <w:r w:rsidRPr="00CF34C1">
        <w:rPr>
          <w:kern w:val="0"/>
          <w:szCs w:val="21"/>
        </w:rPr>
        <w:t>”</w:t>
      </w:r>
      <w:r w:rsidRPr="00CF34C1">
        <w:rPr>
          <w:kern w:val="0"/>
          <w:szCs w:val="21"/>
        </w:rPr>
        <w:t>的方式把传感光缆固定在第一节钢筋笼上，底部做好过弯处理，</w:t>
      </w:r>
      <w:r w:rsidRPr="00CF34C1">
        <w:rPr>
          <w:kern w:val="0"/>
          <w:szCs w:val="21"/>
        </w:rPr>
        <w:t>“</w:t>
      </w:r>
      <w:r w:rsidRPr="00CF34C1">
        <w:rPr>
          <w:kern w:val="0"/>
          <w:szCs w:val="21"/>
        </w:rPr>
        <w:t>定点绑扎</w:t>
      </w:r>
      <w:r w:rsidRPr="00CF34C1">
        <w:rPr>
          <w:kern w:val="0"/>
          <w:szCs w:val="21"/>
        </w:rPr>
        <w:t>”</w:t>
      </w:r>
      <w:r w:rsidRPr="00CF34C1">
        <w:rPr>
          <w:kern w:val="0"/>
          <w:szCs w:val="21"/>
        </w:rPr>
        <w:t>即间隔一段固定一点的绑扎方式；</w:t>
      </w:r>
    </w:p>
    <w:p w:rsidR="00101FB3" w:rsidRPr="00CF34C1" w:rsidRDefault="00101FB3" w:rsidP="00101FB3">
      <w:pPr>
        <w:spacing w:line="360" w:lineRule="auto"/>
        <w:ind w:firstLineChars="300" w:firstLine="630"/>
        <w:rPr>
          <w:kern w:val="0"/>
          <w:szCs w:val="21"/>
        </w:rPr>
      </w:pPr>
      <w:r w:rsidRPr="00CF34C1">
        <w:rPr>
          <w:kern w:val="0"/>
          <w:szCs w:val="21"/>
        </w:rPr>
        <w:t>3</w:t>
      </w:r>
      <w:r w:rsidRPr="00CF34C1">
        <w:rPr>
          <w:kern w:val="0"/>
          <w:szCs w:val="21"/>
        </w:rPr>
        <w:t>）预留光缆：应根据钢筋笼分节数量与分节长度，将对应长度的传感光缆绕圈固定在首节钢筋笼头部，并在后续每节钢筋笼上预留牵引绳；</w:t>
      </w:r>
    </w:p>
    <w:p w:rsidR="00101FB3" w:rsidRPr="00CF34C1" w:rsidRDefault="00101FB3" w:rsidP="00101FB3">
      <w:pPr>
        <w:spacing w:line="360" w:lineRule="auto"/>
        <w:ind w:firstLineChars="300" w:firstLine="630"/>
        <w:rPr>
          <w:kern w:val="0"/>
          <w:szCs w:val="21"/>
        </w:rPr>
      </w:pPr>
      <w:r w:rsidRPr="00CF34C1">
        <w:rPr>
          <w:kern w:val="0"/>
          <w:szCs w:val="21"/>
        </w:rPr>
        <w:t>4</w:t>
      </w:r>
      <w:r w:rsidRPr="00CF34C1">
        <w:rPr>
          <w:kern w:val="0"/>
          <w:szCs w:val="21"/>
        </w:rPr>
        <w:t>）接桩处理：待第一节钢筋笼与第二节钢筋笼接合完毕后，利用提前预留</w:t>
      </w:r>
      <w:r w:rsidRPr="00CF34C1">
        <w:rPr>
          <w:kern w:val="0"/>
          <w:szCs w:val="21"/>
        </w:rPr>
        <w:lastRenderedPageBreak/>
        <w:t>的长绳将底部光缆拉至钢筋笼顶部。开始下放钢筋笼，下放一段后，停顿一会儿，理顺并向上预拉光缆，沿着钢筋笼的侧面绑扎固定传感光缆；</w:t>
      </w:r>
    </w:p>
    <w:p w:rsidR="00101FB3" w:rsidRPr="00CF34C1" w:rsidRDefault="00101FB3" w:rsidP="00101FB3">
      <w:pPr>
        <w:spacing w:line="360" w:lineRule="auto"/>
        <w:ind w:firstLineChars="300" w:firstLine="630"/>
        <w:rPr>
          <w:kern w:val="0"/>
          <w:szCs w:val="21"/>
        </w:rPr>
      </w:pPr>
      <w:r w:rsidRPr="00CF34C1">
        <w:rPr>
          <w:kern w:val="0"/>
          <w:szCs w:val="21"/>
        </w:rPr>
        <w:t>5</w:t>
      </w:r>
      <w:r w:rsidRPr="00CF34C1">
        <w:rPr>
          <w:kern w:val="0"/>
          <w:szCs w:val="21"/>
        </w:rPr>
        <w:t>）桩头保护：后期桩头处理过程很容易破坏桩头预留传感光缆，因而桩头处传感光缆应采用高强度的双层管（内层钢管、外层</w:t>
      </w:r>
      <w:r w:rsidRPr="00CF34C1">
        <w:rPr>
          <w:kern w:val="0"/>
          <w:szCs w:val="21"/>
        </w:rPr>
        <w:t>PVC</w:t>
      </w:r>
      <w:r w:rsidRPr="00CF34C1">
        <w:rPr>
          <w:kern w:val="0"/>
          <w:szCs w:val="21"/>
        </w:rPr>
        <w:t>管）进行保护。</w:t>
      </w:r>
    </w:p>
    <w:p w:rsidR="00101FB3" w:rsidRPr="00CF34C1" w:rsidRDefault="00101FB3" w:rsidP="00101FB3">
      <w:pPr>
        <w:spacing w:line="360" w:lineRule="auto"/>
        <w:ind w:firstLineChars="200" w:firstLine="422"/>
        <w:rPr>
          <w:kern w:val="0"/>
          <w:szCs w:val="21"/>
        </w:rPr>
      </w:pPr>
      <w:r w:rsidRPr="00CF34C1">
        <w:rPr>
          <w:b/>
          <w:kern w:val="0"/>
          <w:szCs w:val="21"/>
        </w:rPr>
        <w:t>4</w:t>
      </w:r>
      <w:r w:rsidRPr="00CF34C1">
        <w:rPr>
          <w:kern w:val="0"/>
          <w:szCs w:val="21"/>
        </w:rPr>
        <w:t xml:space="preserve">  </w:t>
      </w:r>
      <w:r w:rsidRPr="00CF34C1">
        <w:rPr>
          <w:kern w:val="0"/>
          <w:szCs w:val="21"/>
        </w:rPr>
        <w:t>基于光纤应变数据的水平位移可按下列公式计算：</w:t>
      </w:r>
    </w:p>
    <w:p w:rsidR="00101FB3" w:rsidRPr="00CF34C1" w:rsidRDefault="00101FB3" w:rsidP="00101FB3">
      <w:pPr>
        <w:ind w:firstLine="480"/>
      </w:pPr>
      <w:r w:rsidRPr="00CF34C1">
        <w:t xml:space="preserve">       </w:t>
      </w:r>
      <w:r w:rsidRPr="00CF34C1">
        <w:rPr>
          <w:position w:val="-24"/>
        </w:rPr>
        <w:object w:dxaOrig="3379"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185pt;height:33.5pt" o:ole="">
            <v:imagedata r:id="rId23" o:title=""/>
          </v:shape>
          <o:OLEObject Type="Embed" ProgID="Equation.3" ShapeID="Object 2" DrawAspect="Content" ObjectID="_1697709038" r:id="rId24">
            <o:FieldCodes>\* MERGEFORMAT</o:FieldCodes>
          </o:OLEObject>
        </w:object>
      </w:r>
    </w:p>
    <w:p w:rsidR="00101FB3" w:rsidRPr="00CF34C1" w:rsidRDefault="00101FB3" w:rsidP="00101FB3">
      <w:pPr>
        <w:spacing w:line="360" w:lineRule="auto"/>
        <w:ind w:firstLineChars="200" w:firstLine="420"/>
      </w:pPr>
      <w:r w:rsidRPr="00CF34C1">
        <w:t>式中，</w:t>
      </w:r>
      <w:r w:rsidRPr="00CF34C1">
        <w:t>H</w:t>
      </w:r>
      <w:r w:rsidRPr="00CF34C1">
        <w:t>为结构体的埋深；</w:t>
      </w:r>
      <w:r w:rsidRPr="00CF34C1">
        <w:t>r</w:t>
      </w:r>
      <w:r w:rsidRPr="00CF34C1">
        <w:t>为对称布设的光纤之间的距离；</w:t>
      </w:r>
      <w:r w:rsidRPr="00CF34C1">
        <w:rPr>
          <w:sz w:val="28"/>
          <w:szCs w:val="28"/>
        </w:rPr>
        <w:t>ε</w:t>
      </w:r>
      <w:r w:rsidRPr="00CF34C1">
        <w:rPr>
          <w:sz w:val="28"/>
          <w:szCs w:val="28"/>
          <w:vertAlign w:val="subscript"/>
        </w:rPr>
        <w:t>a</w:t>
      </w:r>
      <w:r w:rsidRPr="00CF34C1">
        <w:rPr>
          <w:sz w:val="28"/>
          <w:szCs w:val="28"/>
          <w:vertAlign w:val="subscript"/>
        </w:rPr>
        <w:t>、</w:t>
      </w:r>
      <w:r w:rsidRPr="00CF34C1">
        <w:rPr>
          <w:sz w:val="28"/>
          <w:szCs w:val="28"/>
        </w:rPr>
        <w:t>ε</w:t>
      </w:r>
      <w:r w:rsidRPr="00CF34C1">
        <w:rPr>
          <w:sz w:val="28"/>
          <w:szCs w:val="28"/>
          <w:vertAlign w:val="subscript"/>
        </w:rPr>
        <w:t>b</w:t>
      </w:r>
      <w:r w:rsidRPr="00CF34C1">
        <w:t xml:space="preserve"> </w:t>
      </w:r>
      <w:r w:rsidRPr="00CF34C1">
        <w:t>为两侧应变测试值；</w:t>
      </w:r>
      <w:r w:rsidRPr="00CF34C1">
        <w:t>C</w:t>
      </w:r>
      <w:r w:rsidRPr="00CF34C1">
        <w:t>、</w:t>
      </w:r>
      <w:r w:rsidRPr="00CF34C1">
        <w:t>D</w:t>
      </w:r>
      <w:r w:rsidRPr="00CF34C1">
        <w:t>为积分常数，可以通过位移边界条件和变形连续条件来确定。其中，两端约束的边界条件为顶底挠度为零。</w:t>
      </w:r>
    </w:p>
    <w:p w:rsidR="00101FB3" w:rsidRPr="00CF34C1" w:rsidRDefault="00101FB3" w:rsidP="00101FB3">
      <w:pPr>
        <w:pStyle w:val="NCP2"/>
        <w:spacing w:beforeLines="50" w:before="120" w:afterLines="50" w:line="360" w:lineRule="auto"/>
        <w:rPr>
          <w:rFonts w:eastAsia="黑体"/>
          <w:b/>
          <w:bCs w:val="0"/>
        </w:rPr>
      </w:pPr>
      <w:bookmarkStart w:id="197" w:name="_Toc76402268"/>
      <w:bookmarkStart w:id="198" w:name="_Toc86681869"/>
      <w:bookmarkStart w:id="199" w:name="_Toc86682024"/>
      <w:bookmarkStart w:id="200" w:name="_Toc86755896"/>
      <w:r w:rsidRPr="00CF34C1">
        <w:rPr>
          <w:rFonts w:eastAsia="黑体"/>
          <w:b/>
          <w:bCs w:val="0"/>
        </w:rPr>
        <w:t xml:space="preserve">6.6 </w:t>
      </w:r>
      <w:r w:rsidRPr="00CF34C1">
        <w:rPr>
          <w:rFonts w:eastAsia="黑体"/>
          <w:b/>
          <w:bCs w:val="0"/>
        </w:rPr>
        <w:t>支撑轴力监测</w:t>
      </w:r>
      <w:bookmarkEnd w:id="197"/>
      <w:bookmarkEnd w:id="198"/>
      <w:bookmarkEnd w:id="199"/>
      <w:bookmarkEnd w:id="200"/>
    </w:p>
    <w:p w:rsidR="00101FB3" w:rsidRPr="00CF34C1" w:rsidRDefault="00101FB3" w:rsidP="00101FB3">
      <w:pPr>
        <w:spacing w:line="360" w:lineRule="auto"/>
        <w:rPr>
          <w:kern w:val="0"/>
          <w:szCs w:val="21"/>
        </w:rPr>
      </w:pPr>
      <w:r w:rsidRPr="00CF34C1">
        <w:rPr>
          <w:b/>
          <w:kern w:val="0"/>
          <w:szCs w:val="21"/>
        </w:rPr>
        <w:t>6.6.6</w:t>
      </w:r>
      <w:r w:rsidRPr="00CF34C1">
        <w:rPr>
          <w:kern w:val="0"/>
          <w:szCs w:val="21"/>
        </w:rPr>
        <w:t xml:space="preserve">  </w:t>
      </w:r>
      <w:r w:rsidRPr="00CF34C1">
        <w:rPr>
          <w:kern w:val="0"/>
          <w:szCs w:val="21"/>
        </w:rPr>
        <w:t>本条对采用光纤传感技术监测支撑轴力的内容进行说明：</w:t>
      </w:r>
    </w:p>
    <w:p w:rsidR="00101FB3" w:rsidRPr="00CF34C1" w:rsidRDefault="00101FB3" w:rsidP="00101FB3">
      <w:pPr>
        <w:spacing w:line="360" w:lineRule="auto"/>
        <w:ind w:firstLineChars="200" w:firstLine="422"/>
        <w:rPr>
          <w:kern w:val="0"/>
          <w:szCs w:val="21"/>
        </w:rPr>
      </w:pPr>
      <w:r w:rsidRPr="00CF34C1">
        <w:rPr>
          <w:b/>
          <w:kern w:val="0"/>
          <w:szCs w:val="21"/>
        </w:rPr>
        <w:t>1</w:t>
      </w:r>
      <w:r w:rsidRPr="00CF34C1">
        <w:rPr>
          <w:kern w:val="0"/>
          <w:szCs w:val="21"/>
        </w:rPr>
        <w:t xml:space="preserve">  </w:t>
      </w:r>
      <w:r w:rsidRPr="00CF34C1">
        <w:rPr>
          <w:kern w:val="0"/>
          <w:szCs w:val="21"/>
        </w:rPr>
        <w:t>按照钢结构屈服时最大应变的</w:t>
      </w:r>
      <w:r w:rsidRPr="00CF34C1">
        <w:rPr>
          <w:kern w:val="0"/>
          <w:szCs w:val="21"/>
        </w:rPr>
        <w:t>2</w:t>
      </w:r>
      <w:r w:rsidRPr="00CF34C1">
        <w:rPr>
          <w:kern w:val="0"/>
          <w:szCs w:val="21"/>
        </w:rPr>
        <w:t>倍考虑钢支撑监测传感光缆的变形范围。</w:t>
      </w:r>
    </w:p>
    <w:p w:rsidR="00101FB3" w:rsidRPr="00CF34C1" w:rsidRDefault="00101FB3" w:rsidP="00101FB3">
      <w:pPr>
        <w:spacing w:line="360" w:lineRule="auto"/>
        <w:ind w:firstLineChars="200" w:firstLine="422"/>
        <w:rPr>
          <w:kern w:val="0"/>
          <w:szCs w:val="21"/>
        </w:rPr>
      </w:pPr>
      <w:r w:rsidRPr="00CF34C1">
        <w:rPr>
          <w:b/>
          <w:kern w:val="0"/>
          <w:szCs w:val="21"/>
        </w:rPr>
        <w:t>2</w:t>
      </w:r>
      <w:r w:rsidRPr="00CF34C1">
        <w:rPr>
          <w:kern w:val="0"/>
          <w:szCs w:val="21"/>
        </w:rPr>
        <w:t xml:space="preserve">  </w:t>
      </w:r>
      <w:r w:rsidRPr="00CF34C1">
        <w:rPr>
          <w:bCs/>
          <w:kern w:val="0"/>
          <w:szCs w:val="21"/>
        </w:rPr>
        <w:t>混凝土支撑轴力监测传感光缆布设工艺如下：</w:t>
      </w:r>
    </w:p>
    <w:p w:rsidR="00101FB3" w:rsidRPr="00CF34C1" w:rsidRDefault="00101FB3" w:rsidP="00101FB3">
      <w:pPr>
        <w:spacing w:line="360" w:lineRule="auto"/>
        <w:ind w:firstLineChars="300" w:firstLine="630"/>
        <w:rPr>
          <w:kern w:val="0"/>
          <w:szCs w:val="21"/>
        </w:rPr>
      </w:pPr>
      <w:r w:rsidRPr="00CF34C1">
        <w:rPr>
          <w:kern w:val="0"/>
          <w:szCs w:val="21"/>
        </w:rPr>
        <w:t>1</w:t>
      </w:r>
      <w:r w:rsidRPr="00CF34C1">
        <w:rPr>
          <w:kern w:val="0"/>
          <w:szCs w:val="21"/>
        </w:rPr>
        <w:t>）选定点位：混凝土支撑钢筋笼制作完成后，在对称两个面各选取一根主筋作为光缆布设的线路，要求两根主筋在同一个竖向平面上；</w:t>
      </w:r>
    </w:p>
    <w:p w:rsidR="00101FB3" w:rsidRPr="00CF34C1" w:rsidRDefault="00101FB3" w:rsidP="00101FB3">
      <w:pPr>
        <w:spacing w:line="360" w:lineRule="auto"/>
        <w:ind w:firstLineChars="300" w:firstLine="630"/>
        <w:rPr>
          <w:kern w:val="0"/>
          <w:szCs w:val="21"/>
        </w:rPr>
      </w:pPr>
      <w:r w:rsidRPr="00CF34C1">
        <w:rPr>
          <w:kern w:val="0"/>
          <w:szCs w:val="21"/>
        </w:rPr>
        <w:t>2</w:t>
      </w:r>
      <w:r w:rsidRPr="00CF34C1">
        <w:rPr>
          <w:kern w:val="0"/>
          <w:szCs w:val="21"/>
        </w:rPr>
        <w:t>）定点绑扎：以</w:t>
      </w:r>
      <w:r w:rsidRPr="00CF34C1">
        <w:rPr>
          <w:kern w:val="0"/>
          <w:szCs w:val="21"/>
        </w:rPr>
        <w:t>“</w:t>
      </w:r>
      <w:r w:rsidRPr="00CF34C1">
        <w:rPr>
          <w:kern w:val="0"/>
          <w:szCs w:val="21"/>
        </w:rPr>
        <w:t>定点绑扎</w:t>
      </w:r>
      <w:r w:rsidRPr="00CF34C1">
        <w:rPr>
          <w:kern w:val="0"/>
          <w:szCs w:val="21"/>
        </w:rPr>
        <w:t>”</w:t>
      </w:r>
      <w:r w:rsidRPr="00CF34C1">
        <w:rPr>
          <w:kern w:val="0"/>
          <w:szCs w:val="21"/>
        </w:rPr>
        <w:t>的方式把感测光缆固定在选定的钢筋笼主筋上，并在混凝土支撑一端形成</w:t>
      </w:r>
      <w:r w:rsidRPr="00CF34C1">
        <w:rPr>
          <w:kern w:val="0"/>
          <w:szCs w:val="21"/>
        </w:rPr>
        <w:t>U</w:t>
      </w:r>
      <w:r w:rsidRPr="00CF34C1">
        <w:rPr>
          <w:kern w:val="0"/>
          <w:szCs w:val="21"/>
        </w:rPr>
        <w:t>型回路，并在回路位置做好过弯处理；</w:t>
      </w:r>
    </w:p>
    <w:p w:rsidR="00101FB3" w:rsidRPr="00CF34C1" w:rsidRDefault="00101FB3" w:rsidP="00101FB3">
      <w:pPr>
        <w:spacing w:line="360" w:lineRule="auto"/>
        <w:ind w:firstLineChars="300" w:firstLine="630"/>
        <w:rPr>
          <w:kern w:val="0"/>
          <w:szCs w:val="21"/>
        </w:rPr>
      </w:pPr>
      <w:r w:rsidRPr="00CF34C1">
        <w:rPr>
          <w:kern w:val="0"/>
          <w:szCs w:val="21"/>
        </w:rPr>
        <w:t>3</w:t>
      </w:r>
      <w:r w:rsidRPr="00CF34C1">
        <w:rPr>
          <w:kern w:val="0"/>
          <w:szCs w:val="21"/>
        </w:rPr>
        <w:t>）出线保护：在后期出土等施工过程中，出线端位置引线光缆很容易遭到破坏，在出混凝土位置用高强管进行保护。</w:t>
      </w:r>
    </w:p>
    <w:p w:rsidR="00101FB3" w:rsidRPr="00CF34C1" w:rsidRDefault="00101FB3" w:rsidP="00101FB3">
      <w:pPr>
        <w:spacing w:line="360" w:lineRule="auto"/>
        <w:ind w:firstLineChars="200" w:firstLine="422"/>
        <w:rPr>
          <w:kern w:val="0"/>
          <w:szCs w:val="21"/>
        </w:rPr>
      </w:pPr>
      <w:r w:rsidRPr="00CF34C1">
        <w:rPr>
          <w:b/>
          <w:kern w:val="0"/>
          <w:szCs w:val="21"/>
        </w:rPr>
        <w:t>3</w:t>
      </w:r>
      <w:r w:rsidRPr="00CF34C1">
        <w:rPr>
          <w:kern w:val="0"/>
          <w:szCs w:val="21"/>
        </w:rPr>
        <w:t xml:space="preserve">  </w:t>
      </w:r>
      <w:r w:rsidRPr="00CF34C1">
        <w:rPr>
          <w:bCs/>
          <w:kern w:val="0"/>
          <w:szCs w:val="21"/>
        </w:rPr>
        <w:t>钢支撑轴力监测传感光缆布设工艺如下：</w:t>
      </w:r>
    </w:p>
    <w:p w:rsidR="00101FB3" w:rsidRPr="00CF34C1" w:rsidRDefault="00101FB3" w:rsidP="00101FB3">
      <w:pPr>
        <w:spacing w:line="360" w:lineRule="auto"/>
        <w:ind w:firstLineChars="300" w:firstLine="630"/>
        <w:rPr>
          <w:kern w:val="0"/>
          <w:szCs w:val="21"/>
        </w:rPr>
      </w:pPr>
      <w:r w:rsidRPr="00CF34C1">
        <w:rPr>
          <w:kern w:val="0"/>
          <w:szCs w:val="21"/>
        </w:rPr>
        <w:t>1</w:t>
      </w:r>
      <w:r w:rsidRPr="00CF34C1">
        <w:rPr>
          <w:kern w:val="0"/>
          <w:szCs w:val="21"/>
        </w:rPr>
        <w:t>）选点定位：在钢支撑吊装至安装位置后，及加载前进行选点安装。在支撑对称面各选择一条测线，并沿支撑水平长度方向画线标记。</w:t>
      </w:r>
    </w:p>
    <w:p w:rsidR="00101FB3" w:rsidRPr="00CF34C1" w:rsidRDefault="00101FB3" w:rsidP="00101FB3">
      <w:pPr>
        <w:spacing w:line="360" w:lineRule="auto"/>
        <w:ind w:firstLineChars="300" w:firstLine="630"/>
        <w:rPr>
          <w:kern w:val="0"/>
          <w:szCs w:val="21"/>
        </w:rPr>
      </w:pPr>
      <w:r w:rsidRPr="00CF34C1">
        <w:rPr>
          <w:kern w:val="0"/>
          <w:szCs w:val="21"/>
        </w:rPr>
        <w:t>2</w:t>
      </w:r>
      <w:r w:rsidRPr="00CF34C1">
        <w:rPr>
          <w:kern w:val="0"/>
          <w:szCs w:val="21"/>
        </w:rPr>
        <w:t>）底胶涂覆：在光缆布设线路上涂刷一层底胶，提高光缆与待测结构之间的粘合度；</w:t>
      </w:r>
    </w:p>
    <w:p w:rsidR="00101FB3" w:rsidRPr="00CF34C1" w:rsidRDefault="00101FB3" w:rsidP="00101FB3">
      <w:pPr>
        <w:spacing w:line="360" w:lineRule="auto"/>
        <w:ind w:firstLineChars="300" w:firstLine="630"/>
        <w:rPr>
          <w:kern w:val="0"/>
          <w:szCs w:val="21"/>
        </w:rPr>
      </w:pPr>
      <w:r w:rsidRPr="00CF34C1">
        <w:rPr>
          <w:kern w:val="0"/>
          <w:szCs w:val="21"/>
        </w:rPr>
        <w:t>3</w:t>
      </w:r>
      <w:r w:rsidRPr="00CF34C1">
        <w:rPr>
          <w:kern w:val="0"/>
          <w:szCs w:val="21"/>
        </w:rPr>
        <w:t>）光缆布设：沿着路线布设传感光缆，要求布设过程平直，同时排去光缆与底胶之间可能产生的气泡；</w:t>
      </w:r>
    </w:p>
    <w:p w:rsidR="00101FB3" w:rsidRPr="00CF34C1" w:rsidRDefault="00101FB3" w:rsidP="00101FB3">
      <w:pPr>
        <w:spacing w:line="360" w:lineRule="auto"/>
        <w:ind w:firstLineChars="300" w:firstLine="630"/>
        <w:rPr>
          <w:kern w:val="0"/>
          <w:szCs w:val="21"/>
        </w:rPr>
      </w:pPr>
      <w:r w:rsidRPr="00CF34C1">
        <w:rPr>
          <w:kern w:val="0"/>
          <w:szCs w:val="21"/>
        </w:rPr>
        <w:t>4</w:t>
      </w:r>
      <w:r w:rsidRPr="00CF34C1">
        <w:rPr>
          <w:kern w:val="0"/>
          <w:szCs w:val="21"/>
        </w:rPr>
        <w:t>）面胶涂覆：在整条光缆上再刷一层面胶，确保整条线路中光缆完全浸入</w:t>
      </w:r>
      <w:r w:rsidRPr="00CF34C1">
        <w:rPr>
          <w:kern w:val="0"/>
          <w:szCs w:val="21"/>
        </w:rPr>
        <w:lastRenderedPageBreak/>
        <w:t>粘结剂；</w:t>
      </w:r>
    </w:p>
    <w:p w:rsidR="00101FB3" w:rsidRDefault="00101FB3" w:rsidP="00101FB3">
      <w:pPr>
        <w:spacing w:line="360" w:lineRule="auto"/>
        <w:ind w:firstLineChars="300" w:firstLine="630"/>
        <w:rPr>
          <w:kern w:val="0"/>
          <w:szCs w:val="21"/>
        </w:rPr>
      </w:pPr>
      <w:r w:rsidRPr="00CF34C1">
        <w:rPr>
          <w:kern w:val="0"/>
          <w:szCs w:val="21"/>
        </w:rPr>
        <w:t>5</w:t>
      </w:r>
      <w:r w:rsidRPr="00CF34C1">
        <w:rPr>
          <w:kern w:val="0"/>
          <w:szCs w:val="21"/>
        </w:rPr>
        <w:t>）接头保护：出线位置光纤穿</w:t>
      </w:r>
      <w:r w:rsidRPr="00CF34C1">
        <w:rPr>
          <w:kern w:val="0"/>
          <w:szCs w:val="21"/>
        </w:rPr>
        <w:t>5mm</w:t>
      </w:r>
      <w:r w:rsidRPr="00CF34C1">
        <w:rPr>
          <w:kern w:val="0"/>
          <w:szCs w:val="21"/>
        </w:rPr>
        <w:t>铠装空管进行保护，再穿钢丝软管保护，根据具体项目要求，引至监测位置。</w:t>
      </w:r>
    </w:p>
    <w:p w:rsidR="00F249F0" w:rsidRPr="00CF34C1" w:rsidRDefault="00F249F0" w:rsidP="00F249F0">
      <w:pPr>
        <w:pStyle w:val="NCP2"/>
        <w:spacing w:beforeLines="50" w:before="120" w:afterLines="50" w:line="360" w:lineRule="auto"/>
        <w:rPr>
          <w:rFonts w:eastAsia="黑体"/>
          <w:b/>
          <w:bCs w:val="0"/>
        </w:rPr>
      </w:pPr>
      <w:bookmarkStart w:id="201" w:name="_Toc86755897"/>
      <w:r w:rsidRPr="00CF34C1">
        <w:rPr>
          <w:rFonts w:eastAsia="黑体"/>
          <w:b/>
          <w:bCs w:val="0"/>
        </w:rPr>
        <w:t xml:space="preserve">6.7 </w:t>
      </w:r>
      <w:r w:rsidRPr="00CF34C1">
        <w:rPr>
          <w:rFonts w:eastAsia="黑体"/>
          <w:b/>
          <w:bCs w:val="0"/>
        </w:rPr>
        <w:t>结构应力监测</w:t>
      </w:r>
      <w:bookmarkEnd w:id="201"/>
    </w:p>
    <w:p w:rsidR="00F249F0" w:rsidRPr="00CF34C1" w:rsidRDefault="00F249F0" w:rsidP="00F249F0">
      <w:pPr>
        <w:spacing w:line="360" w:lineRule="auto"/>
        <w:rPr>
          <w:szCs w:val="21"/>
        </w:rPr>
      </w:pPr>
      <w:r w:rsidRPr="00CF34C1">
        <w:rPr>
          <w:b/>
          <w:kern w:val="0"/>
          <w:szCs w:val="21"/>
        </w:rPr>
        <w:t>6.7.1</w:t>
      </w:r>
      <w:r>
        <w:rPr>
          <w:rFonts w:hint="eastAsia"/>
          <w:b/>
          <w:kern w:val="0"/>
          <w:szCs w:val="21"/>
        </w:rPr>
        <w:t>~</w:t>
      </w:r>
      <w:r>
        <w:rPr>
          <w:b/>
          <w:kern w:val="0"/>
          <w:szCs w:val="21"/>
        </w:rPr>
        <w:t>6.7.3</w:t>
      </w:r>
      <w:r w:rsidRPr="00CF34C1">
        <w:rPr>
          <w:kern w:val="0"/>
          <w:szCs w:val="21"/>
        </w:rPr>
        <w:t xml:space="preserve">  </w:t>
      </w:r>
      <w:r>
        <w:rPr>
          <w:rFonts w:hint="eastAsia"/>
          <w:kern w:val="0"/>
          <w:szCs w:val="21"/>
        </w:rPr>
        <w:t>结构应力监测所采用设备、监测方法和</w:t>
      </w:r>
      <w:r w:rsidRPr="00CF34C1">
        <w:rPr>
          <w:szCs w:val="21"/>
        </w:rPr>
        <w:t>其他相关要求同</w:t>
      </w:r>
      <w:r w:rsidRPr="00CF34C1">
        <w:rPr>
          <w:szCs w:val="21"/>
        </w:rPr>
        <w:t>6.6</w:t>
      </w:r>
      <w:r w:rsidRPr="00CF34C1">
        <w:rPr>
          <w:szCs w:val="21"/>
        </w:rPr>
        <w:t>节。</w:t>
      </w:r>
    </w:p>
    <w:p w:rsidR="003E36E8" w:rsidRPr="00CF34C1" w:rsidRDefault="003E36E8" w:rsidP="005F2003">
      <w:pPr>
        <w:pStyle w:val="NCP2"/>
        <w:spacing w:beforeLines="50" w:before="120" w:afterLines="50" w:line="360" w:lineRule="auto"/>
        <w:rPr>
          <w:rFonts w:eastAsia="黑体"/>
          <w:b/>
          <w:bCs w:val="0"/>
        </w:rPr>
      </w:pPr>
      <w:bookmarkStart w:id="202" w:name="_Toc75453222"/>
      <w:bookmarkStart w:id="203" w:name="_Toc76402269"/>
      <w:bookmarkStart w:id="204" w:name="_Toc86681870"/>
      <w:bookmarkStart w:id="205" w:name="_Toc86682025"/>
      <w:bookmarkStart w:id="206" w:name="_Toc86755898"/>
      <w:r w:rsidRPr="00CF34C1">
        <w:rPr>
          <w:rFonts w:eastAsia="黑体"/>
          <w:b/>
          <w:bCs w:val="0"/>
        </w:rPr>
        <w:t>6.8</w:t>
      </w:r>
      <w:r w:rsidR="00927D68" w:rsidRPr="00CF34C1">
        <w:rPr>
          <w:rFonts w:eastAsia="黑体"/>
          <w:b/>
          <w:bCs w:val="0"/>
        </w:rPr>
        <w:t xml:space="preserve"> </w:t>
      </w:r>
      <w:r w:rsidRPr="00CF34C1">
        <w:rPr>
          <w:rFonts w:eastAsia="黑体"/>
          <w:b/>
          <w:bCs w:val="0"/>
        </w:rPr>
        <w:t>锚杆及土钉拉力监测</w:t>
      </w:r>
      <w:bookmarkEnd w:id="196"/>
      <w:bookmarkEnd w:id="202"/>
      <w:bookmarkEnd w:id="203"/>
      <w:bookmarkEnd w:id="204"/>
      <w:bookmarkEnd w:id="205"/>
      <w:bookmarkEnd w:id="206"/>
    </w:p>
    <w:p w:rsidR="003E36E8" w:rsidRPr="00CF34C1" w:rsidRDefault="003E36E8" w:rsidP="003E36E8">
      <w:pPr>
        <w:pStyle w:val="af4"/>
        <w:numPr>
          <w:ilvl w:val="1"/>
          <w:numId w:val="4"/>
        </w:numPr>
        <w:spacing w:line="360" w:lineRule="auto"/>
        <w:ind w:firstLineChars="0"/>
        <w:rPr>
          <w:rFonts w:ascii="Times New Roman" w:hAnsi="Times New Roman"/>
          <w:vanish/>
          <w:sz w:val="24"/>
          <w:szCs w:val="28"/>
        </w:rPr>
      </w:pPr>
    </w:p>
    <w:p w:rsidR="003E36E8" w:rsidRPr="00CF34C1" w:rsidRDefault="003E36E8" w:rsidP="003E36E8">
      <w:pPr>
        <w:pStyle w:val="af4"/>
        <w:numPr>
          <w:ilvl w:val="1"/>
          <w:numId w:val="4"/>
        </w:numPr>
        <w:spacing w:line="360" w:lineRule="auto"/>
        <w:ind w:firstLineChars="0"/>
        <w:rPr>
          <w:rFonts w:ascii="Times New Roman" w:hAnsi="Times New Roman"/>
          <w:vanish/>
          <w:sz w:val="24"/>
          <w:szCs w:val="28"/>
        </w:rPr>
      </w:pPr>
    </w:p>
    <w:p w:rsidR="003E36E8" w:rsidRPr="00CF34C1" w:rsidRDefault="003E36E8" w:rsidP="003E36E8">
      <w:pPr>
        <w:pStyle w:val="af4"/>
        <w:numPr>
          <w:ilvl w:val="1"/>
          <w:numId w:val="4"/>
        </w:numPr>
        <w:spacing w:line="360" w:lineRule="auto"/>
        <w:ind w:firstLineChars="0"/>
        <w:rPr>
          <w:rFonts w:ascii="Times New Roman" w:hAnsi="Times New Roman"/>
          <w:vanish/>
          <w:sz w:val="24"/>
          <w:szCs w:val="28"/>
        </w:rPr>
      </w:pPr>
    </w:p>
    <w:p w:rsidR="008064B5" w:rsidRPr="00CF34C1" w:rsidRDefault="008064B5" w:rsidP="008064B5">
      <w:pPr>
        <w:spacing w:line="360" w:lineRule="auto"/>
        <w:rPr>
          <w:kern w:val="0"/>
          <w:szCs w:val="21"/>
        </w:rPr>
      </w:pPr>
      <w:bookmarkStart w:id="207" w:name="_Toc74904332"/>
      <w:r w:rsidRPr="00CF34C1">
        <w:rPr>
          <w:b/>
          <w:kern w:val="0"/>
          <w:szCs w:val="21"/>
        </w:rPr>
        <w:t>6.8.</w:t>
      </w:r>
      <w:r w:rsidR="00985DC9" w:rsidRPr="00CF34C1">
        <w:rPr>
          <w:b/>
          <w:kern w:val="0"/>
          <w:szCs w:val="21"/>
        </w:rPr>
        <w:t>3</w:t>
      </w:r>
      <w:r w:rsidRPr="00CF34C1">
        <w:rPr>
          <w:kern w:val="0"/>
          <w:szCs w:val="21"/>
        </w:rPr>
        <w:t xml:space="preserve">  </w:t>
      </w:r>
      <w:r w:rsidR="001E1029" w:rsidRPr="00CF34C1">
        <w:rPr>
          <w:kern w:val="0"/>
          <w:szCs w:val="21"/>
        </w:rPr>
        <w:t>白天夜晚温差较大的情况下，宜采取晚间数据作为基准数据参与平均值的计算</w:t>
      </w:r>
      <w:r w:rsidRPr="00CF34C1">
        <w:rPr>
          <w:kern w:val="0"/>
          <w:szCs w:val="21"/>
        </w:rPr>
        <w:t>。</w:t>
      </w:r>
    </w:p>
    <w:p w:rsidR="00985DC9" w:rsidRPr="00CF34C1" w:rsidRDefault="00985DC9" w:rsidP="00985DC9">
      <w:pPr>
        <w:spacing w:line="360" w:lineRule="auto"/>
        <w:rPr>
          <w:kern w:val="0"/>
          <w:szCs w:val="21"/>
        </w:rPr>
      </w:pPr>
      <w:r w:rsidRPr="00CF34C1">
        <w:rPr>
          <w:b/>
          <w:kern w:val="0"/>
          <w:szCs w:val="21"/>
        </w:rPr>
        <w:t>6.8.4</w:t>
      </w:r>
      <w:r w:rsidRPr="00CF34C1">
        <w:rPr>
          <w:kern w:val="0"/>
          <w:szCs w:val="21"/>
        </w:rPr>
        <w:t xml:space="preserve">  </w:t>
      </w:r>
      <w:r w:rsidRPr="00CF34C1">
        <w:rPr>
          <w:kern w:val="0"/>
          <w:szCs w:val="21"/>
        </w:rPr>
        <w:t>本条对采用光纤传感技术监测锚杆及土钉拉力的内容进行说明：</w:t>
      </w:r>
    </w:p>
    <w:p w:rsidR="00985DC9" w:rsidRPr="00CF34C1" w:rsidRDefault="00985DC9" w:rsidP="00985DC9">
      <w:pPr>
        <w:spacing w:line="360" w:lineRule="auto"/>
        <w:ind w:firstLineChars="200" w:firstLine="422"/>
        <w:rPr>
          <w:kern w:val="0"/>
          <w:szCs w:val="21"/>
        </w:rPr>
      </w:pPr>
      <w:r w:rsidRPr="00CF34C1">
        <w:rPr>
          <w:b/>
          <w:kern w:val="0"/>
          <w:szCs w:val="21"/>
        </w:rPr>
        <w:t>1</w:t>
      </w:r>
      <w:r w:rsidRPr="00CF34C1">
        <w:rPr>
          <w:kern w:val="0"/>
          <w:szCs w:val="21"/>
        </w:rPr>
        <w:t xml:space="preserve">  </w:t>
      </w:r>
      <w:r w:rsidRPr="00CF34C1">
        <w:rPr>
          <w:kern w:val="0"/>
          <w:szCs w:val="21"/>
        </w:rPr>
        <w:t>传感光纤光栅为在光纤上进行了光栅点刻写，形成的单点或多点连续，实现应变监测的传感器；</w:t>
      </w:r>
    </w:p>
    <w:p w:rsidR="00985DC9" w:rsidRPr="00CF34C1" w:rsidRDefault="00985DC9" w:rsidP="00985DC9">
      <w:pPr>
        <w:spacing w:line="360" w:lineRule="auto"/>
        <w:ind w:firstLineChars="200" w:firstLine="422"/>
        <w:rPr>
          <w:kern w:val="0"/>
          <w:szCs w:val="21"/>
        </w:rPr>
      </w:pPr>
      <w:r w:rsidRPr="00CF34C1">
        <w:rPr>
          <w:b/>
          <w:kern w:val="0"/>
          <w:szCs w:val="21"/>
        </w:rPr>
        <w:t>2</w:t>
      </w:r>
      <w:r w:rsidRPr="00CF34C1">
        <w:rPr>
          <w:kern w:val="0"/>
          <w:szCs w:val="21"/>
        </w:rPr>
        <w:t xml:space="preserve">  </w:t>
      </w:r>
      <w:r w:rsidRPr="00CF34C1">
        <w:rPr>
          <w:kern w:val="0"/>
          <w:szCs w:val="21"/>
        </w:rPr>
        <w:t>锚杆拉力监测光纤布设工艺如下：</w:t>
      </w:r>
    </w:p>
    <w:p w:rsidR="00985DC9" w:rsidRPr="00CF34C1" w:rsidRDefault="00985DC9" w:rsidP="00985DC9">
      <w:pPr>
        <w:spacing w:line="360" w:lineRule="auto"/>
        <w:ind w:firstLineChars="300" w:firstLine="630"/>
        <w:rPr>
          <w:kern w:val="0"/>
          <w:szCs w:val="21"/>
        </w:rPr>
      </w:pPr>
      <w:r w:rsidRPr="00CF34C1">
        <w:rPr>
          <w:kern w:val="0"/>
          <w:szCs w:val="21"/>
        </w:rPr>
        <w:t>1</w:t>
      </w:r>
      <w:r w:rsidRPr="00CF34C1">
        <w:rPr>
          <w:kern w:val="0"/>
          <w:szCs w:val="21"/>
        </w:rPr>
        <w:t>）</w:t>
      </w:r>
      <w:r w:rsidRPr="00CF34C1">
        <w:rPr>
          <w:kern w:val="0"/>
          <w:szCs w:val="21"/>
        </w:rPr>
        <w:t xml:space="preserve"> </w:t>
      </w:r>
      <w:r w:rsidRPr="00CF34C1">
        <w:rPr>
          <w:kern w:val="0"/>
          <w:szCs w:val="21"/>
        </w:rPr>
        <w:t>锚杆打磨：光纤布设前，对锚杆进行打磨，去除铁锈等凸起，并用酒精清洗擦拭干净；</w:t>
      </w:r>
    </w:p>
    <w:p w:rsidR="00985DC9" w:rsidRPr="00CF34C1" w:rsidRDefault="00985DC9" w:rsidP="00985DC9">
      <w:pPr>
        <w:spacing w:line="360" w:lineRule="auto"/>
        <w:ind w:firstLineChars="300" w:firstLine="630"/>
        <w:rPr>
          <w:kern w:val="0"/>
          <w:szCs w:val="21"/>
        </w:rPr>
      </w:pPr>
      <w:r w:rsidRPr="00CF34C1">
        <w:rPr>
          <w:kern w:val="0"/>
          <w:szCs w:val="21"/>
        </w:rPr>
        <w:t>2</w:t>
      </w:r>
      <w:r w:rsidRPr="00CF34C1">
        <w:rPr>
          <w:kern w:val="0"/>
          <w:szCs w:val="21"/>
        </w:rPr>
        <w:t>）光纤固定：利用快干粘结剂固定光纤首尾部分，保持光纤有一定的预拉伸，螺纹钢可利用竖向肋底角布设，圆钢宜切槽布设；</w:t>
      </w:r>
    </w:p>
    <w:p w:rsidR="00985DC9" w:rsidRPr="00CF34C1" w:rsidRDefault="00985DC9" w:rsidP="00985DC9">
      <w:pPr>
        <w:spacing w:line="360" w:lineRule="auto"/>
        <w:ind w:firstLineChars="300" w:firstLine="630"/>
        <w:rPr>
          <w:kern w:val="0"/>
          <w:szCs w:val="21"/>
        </w:rPr>
      </w:pPr>
      <w:r w:rsidRPr="00CF34C1">
        <w:rPr>
          <w:kern w:val="0"/>
          <w:szCs w:val="21"/>
        </w:rPr>
        <w:t>3</w:t>
      </w:r>
      <w:r w:rsidRPr="00CF34C1">
        <w:rPr>
          <w:kern w:val="0"/>
          <w:szCs w:val="21"/>
        </w:rPr>
        <w:t>）环氧黏贴：调配环氧树脂与固化剂，涂抹覆盖光纤，戴胶手套稍用力沿着同一方向将粘结剂抹匀，使得粘结剂薄薄一层覆盖光纤；</w:t>
      </w:r>
    </w:p>
    <w:p w:rsidR="00985DC9" w:rsidRPr="00CF34C1" w:rsidRDefault="00985DC9" w:rsidP="00985DC9">
      <w:pPr>
        <w:spacing w:line="360" w:lineRule="auto"/>
        <w:ind w:firstLineChars="300" w:firstLine="630"/>
        <w:rPr>
          <w:kern w:val="0"/>
          <w:szCs w:val="21"/>
        </w:rPr>
      </w:pPr>
      <w:r w:rsidRPr="00CF34C1">
        <w:rPr>
          <w:kern w:val="0"/>
          <w:szCs w:val="21"/>
        </w:rPr>
        <w:t>4</w:t>
      </w:r>
      <w:r w:rsidRPr="00CF34C1">
        <w:rPr>
          <w:kern w:val="0"/>
          <w:szCs w:val="21"/>
        </w:rPr>
        <w:t>）接头保护：将出线的一头用螺纹护套进行保护，锚杆上部分护套用环氧覆盖；</w:t>
      </w:r>
    </w:p>
    <w:p w:rsidR="00985DC9" w:rsidRPr="00CF34C1" w:rsidRDefault="00985DC9" w:rsidP="00985DC9">
      <w:pPr>
        <w:spacing w:line="360" w:lineRule="auto"/>
        <w:ind w:firstLineChars="300" w:firstLine="630"/>
        <w:rPr>
          <w:kern w:val="0"/>
          <w:szCs w:val="21"/>
        </w:rPr>
      </w:pPr>
      <w:r w:rsidRPr="00CF34C1">
        <w:rPr>
          <w:kern w:val="0"/>
          <w:szCs w:val="21"/>
        </w:rPr>
        <w:t>5</w:t>
      </w:r>
      <w:r w:rsidRPr="00CF34C1">
        <w:rPr>
          <w:kern w:val="0"/>
          <w:szCs w:val="21"/>
        </w:rPr>
        <w:t>）锚杆植入：待粘结剂达到强度（一般</w:t>
      </w:r>
      <w:r w:rsidRPr="00CF34C1">
        <w:rPr>
          <w:kern w:val="0"/>
          <w:szCs w:val="21"/>
        </w:rPr>
        <w:t>24h</w:t>
      </w:r>
      <w:r w:rsidRPr="00CF34C1">
        <w:rPr>
          <w:kern w:val="0"/>
          <w:szCs w:val="21"/>
        </w:rPr>
        <w:t>）后，将制作完成的感知锚杆植入支护体，注浆耦合。</w:t>
      </w:r>
    </w:p>
    <w:p w:rsidR="003E36E8" w:rsidRPr="00CF34C1" w:rsidRDefault="003E36E8" w:rsidP="005F2003">
      <w:pPr>
        <w:pStyle w:val="NCP2"/>
        <w:spacing w:beforeLines="50" w:before="120" w:afterLines="50" w:line="360" w:lineRule="auto"/>
        <w:rPr>
          <w:rFonts w:eastAsia="黑体"/>
          <w:b/>
          <w:bCs w:val="0"/>
        </w:rPr>
      </w:pPr>
      <w:bookmarkStart w:id="208" w:name="_Toc75453223"/>
      <w:bookmarkStart w:id="209" w:name="_Toc76402270"/>
      <w:bookmarkStart w:id="210" w:name="_Toc86681871"/>
      <w:bookmarkStart w:id="211" w:name="_Toc86682026"/>
      <w:bookmarkStart w:id="212" w:name="_Toc86755899"/>
      <w:r w:rsidRPr="00CF34C1">
        <w:rPr>
          <w:rFonts w:eastAsia="黑体"/>
          <w:b/>
          <w:bCs w:val="0"/>
        </w:rPr>
        <w:t>6.9</w:t>
      </w:r>
      <w:r w:rsidR="00927D68" w:rsidRPr="00CF34C1">
        <w:rPr>
          <w:rFonts w:eastAsia="黑体"/>
          <w:b/>
          <w:bCs w:val="0"/>
        </w:rPr>
        <w:t xml:space="preserve"> </w:t>
      </w:r>
      <w:r w:rsidRPr="00CF34C1">
        <w:rPr>
          <w:rFonts w:eastAsia="黑体"/>
          <w:b/>
          <w:bCs w:val="0"/>
        </w:rPr>
        <w:t>水位监测</w:t>
      </w:r>
      <w:bookmarkEnd w:id="207"/>
      <w:bookmarkEnd w:id="208"/>
      <w:bookmarkEnd w:id="209"/>
      <w:bookmarkEnd w:id="210"/>
      <w:bookmarkEnd w:id="211"/>
      <w:bookmarkEnd w:id="212"/>
    </w:p>
    <w:p w:rsidR="001E1029" w:rsidRPr="00CF34C1" w:rsidRDefault="008064B5" w:rsidP="001E1029">
      <w:pPr>
        <w:spacing w:line="360" w:lineRule="auto"/>
        <w:rPr>
          <w:kern w:val="0"/>
          <w:szCs w:val="21"/>
        </w:rPr>
      </w:pPr>
      <w:bookmarkStart w:id="213" w:name="_Toc74904333"/>
      <w:r w:rsidRPr="00CF34C1">
        <w:rPr>
          <w:b/>
          <w:kern w:val="0"/>
          <w:szCs w:val="21"/>
        </w:rPr>
        <w:t>6.9.1</w:t>
      </w:r>
      <w:r w:rsidRPr="00CF34C1">
        <w:rPr>
          <w:kern w:val="0"/>
          <w:szCs w:val="21"/>
        </w:rPr>
        <w:t xml:space="preserve">  </w:t>
      </w:r>
      <w:r w:rsidR="001E1029" w:rsidRPr="00CF34C1">
        <w:rPr>
          <w:kern w:val="0"/>
          <w:szCs w:val="21"/>
        </w:rPr>
        <w:t>市场上不同类型和原理的地下水位监测设备，在满足准确度要求的前提下，传感器设备的品种、规格宜统一。采用渗压式孔隙水压力计时，宜对出厂的渗压式孔隙水压力计，进行</w:t>
      </w:r>
      <w:r w:rsidR="001E1029" w:rsidRPr="00CF34C1">
        <w:rPr>
          <w:kern w:val="0"/>
          <w:szCs w:val="21"/>
        </w:rPr>
        <w:t>K</w:t>
      </w:r>
      <w:r w:rsidR="001E1029" w:rsidRPr="00CF34C1">
        <w:rPr>
          <w:kern w:val="0"/>
          <w:szCs w:val="21"/>
        </w:rPr>
        <w:t>值的校验，校验</w:t>
      </w:r>
      <w:r w:rsidR="001E1029" w:rsidRPr="00CF34C1">
        <w:rPr>
          <w:kern w:val="0"/>
          <w:szCs w:val="21"/>
        </w:rPr>
        <w:t>K</w:t>
      </w:r>
      <w:r w:rsidR="001E1029" w:rsidRPr="00CF34C1">
        <w:rPr>
          <w:kern w:val="0"/>
          <w:szCs w:val="21"/>
        </w:rPr>
        <w:t>值与实际出厂</w:t>
      </w:r>
      <w:r w:rsidR="001E1029" w:rsidRPr="00CF34C1">
        <w:rPr>
          <w:kern w:val="0"/>
          <w:szCs w:val="21"/>
        </w:rPr>
        <w:t>K</w:t>
      </w:r>
      <w:r w:rsidR="001E1029" w:rsidRPr="00CF34C1">
        <w:rPr>
          <w:kern w:val="0"/>
          <w:szCs w:val="21"/>
        </w:rPr>
        <w:t>值相差超过</w:t>
      </w:r>
      <w:r w:rsidR="001E1029" w:rsidRPr="00CF34C1">
        <w:rPr>
          <w:kern w:val="0"/>
          <w:szCs w:val="21"/>
        </w:rPr>
        <w:t>10%</w:t>
      </w:r>
      <w:r w:rsidR="001E1029" w:rsidRPr="00CF34C1">
        <w:rPr>
          <w:kern w:val="0"/>
          <w:szCs w:val="21"/>
        </w:rPr>
        <w:t>的</w:t>
      </w:r>
      <w:r w:rsidR="001E1029" w:rsidRPr="00CF34C1">
        <w:rPr>
          <w:kern w:val="0"/>
          <w:szCs w:val="21"/>
        </w:rPr>
        <w:lastRenderedPageBreak/>
        <w:t>设备，不应用于水位自动化的监测。水位探头部分要做到定期清理。</w:t>
      </w:r>
    </w:p>
    <w:p w:rsidR="001E1029" w:rsidRPr="00CF34C1" w:rsidRDefault="001E1029" w:rsidP="001E1029">
      <w:pPr>
        <w:spacing w:line="360" w:lineRule="auto"/>
        <w:ind w:firstLineChars="200" w:firstLine="420"/>
        <w:rPr>
          <w:kern w:val="0"/>
          <w:szCs w:val="21"/>
        </w:rPr>
      </w:pPr>
      <w:r w:rsidRPr="00CF34C1">
        <w:rPr>
          <w:kern w:val="0"/>
          <w:szCs w:val="21"/>
        </w:rPr>
        <w:t>K</w:t>
      </w:r>
      <w:r w:rsidRPr="00CF34C1">
        <w:rPr>
          <w:kern w:val="0"/>
          <w:szCs w:val="21"/>
        </w:rPr>
        <w:t>值校验过程：</w:t>
      </w:r>
    </w:p>
    <w:p w:rsidR="001E1029" w:rsidRPr="00CF34C1" w:rsidRDefault="001E1029" w:rsidP="001E1029">
      <w:pPr>
        <w:spacing w:line="360" w:lineRule="auto"/>
        <w:ind w:firstLineChars="200" w:firstLine="420"/>
        <w:rPr>
          <w:kern w:val="0"/>
          <w:szCs w:val="21"/>
        </w:rPr>
      </w:pPr>
      <w:r w:rsidRPr="00CF34C1">
        <w:rPr>
          <w:kern w:val="0"/>
          <w:szCs w:val="21"/>
        </w:rPr>
        <w:t>1</w:t>
      </w:r>
      <w:r w:rsidRPr="00CF34C1">
        <w:rPr>
          <w:kern w:val="0"/>
          <w:szCs w:val="21"/>
        </w:rPr>
        <w:t>：初始值：将空隙水压力计探头清洗干净且以水饱和的中沙、细沙用钢丝网或者棉布包裹、将空隙水压力计浸泡在水中</w:t>
      </w:r>
      <w:r w:rsidRPr="00CF34C1">
        <w:rPr>
          <w:kern w:val="0"/>
          <w:szCs w:val="21"/>
        </w:rPr>
        <w:t xml:space="preserve">24 </w:t>
      </w:r>
      <w:r w:rsidRPr="00CF34C1">
        <w:rPr>
          <w:kern w:val="0"/>
          <w:szCs w:val="21"/>
        </w:rPr>
        <w:t>小时后，将空隙水压力计探头暴露在空气中，测量初始值（重复采集，取平均值</w:t>
      </w:r>
      <w:r w:rsidRPr="00CF34C1">
        <w:rPr>
          <w:kern w:val="0"/>
          <w:szCs w:val="21"/>
        </w:rPr>
        <w:t>K</w:t>
      </w:r>
      <w:r w:rsidRPr="00CF34C1">
        <w:rPr>
          <w:kern w:val="0"/>
          <w:szCs w:val="21"/>
          <w:vertAlign w:val="subscript"/>
        </w:rPr>
        <w:t>0</w:t>
      </w:r>
      <w:r w:rsidRPr="00CF34C1">
        <w:rPr>
          <w:kern w:val="0"/>
          <w:szCs w:val="21"/>
        </w:rPr>
        <w:t>单位：</w:t>
      </w:r>
      <w:r w:rsidRPr="00CF34C1">
        <w:rPr>
          <w:kern w:val="0"/>
          <w:szCs w:val="21"/>
        </w:rPr>
        <w:t>hz</w:t>
      </w:r>
      <w:r w:rsidRPr="00CF34C1">
        <w:rPr>
          <w:kern w:val="0"/>
          <w:szCs w:val="21"/>
        </w:rPr>
        <w:t>）。</w:t>
      </w:r>
    </w:p>
    <w:p w:rsidR="001E1029" w:rsidRPr="00CF34C1" w:rsidRDefault="001E1029" w:rsidP="001E1029">
      <w:pPr>
        <w:spacing w:line="360" w:lineRule="auto"/>
        <w:ind w:firstLineChars="200" w:firstLine="420"/>
        <w:rPr>
          <w:kern w:val="0"/>
          <w:szCs w:val="21"/>
        </w:rPr>
      </w:pPr>
      <w:r w:rsidRPr="00CF34C1">
        <w:rPr>
          <w:kern w:val="0"/>
          <w:szCs w:val="21"/>
        </w:rPr>
        <w:t>2</w:t>
      </w:r>
      <w:r w:rsidRPr="00CF34C1">
        <w:rPr>
          <w:kern w:val="0"/>
          <w:szCs w:val="21"/>
        </w:rPr>
        <w:t>：在距离探头底部位置量取</w:t>
      </w:r>
      <w:r w:rsidRPr="00CF34C1">
        <w:rPr>
          <w:kern w:val="0"/>
          <w:szCs w:val="21"/>
        </w:rPr>
        <w:t>10</w:t>
      </w:r>
      <w:r w:rsidRPr="00CF34C1">
        <w:rPr>
          <w:kern w:val="0"/>
          <w:szCs w:val="21"/>
        </w:rPr>
        <w:t>米电缆线，并做好标记，将孔隙水压计探头放置在水位空中，电缆线标记位置固定在水位管口，保证孔中电缆线保持竖直，静止</w:t>
      </w:r>
      <w:r w:rsidRPr="00CF34C1">
        <w:rPr>
          <w:kern w:val="0"/>
          <w:szCs w:val="21"/>
        </w:rPr>
        <w:t>24</w:t>
      </w:r>
      <w:r w:rsidRPr="00CF34C1">
        <w:rPr>
          <w:kern w:val="0"/>
          <w:szCs w:val="21"/>
        </w:rPr>
        <w:t>小时后，重复采集读数，并取平均值</w:t>
      </w:r>
      <w:r w:rsidRPr="00CF34C1">
        <w:rPr>
          <w:kern w:val="0"/>
          <w:szCs w:val="21"/>
        </w:rPr>
        <w:t>K</w:t>
      </w:r>
      <w:r w:rsidRPr="00CF34C1">
        <w:rPr>
          <w:kern w:val="0"/>
          <w:szCs w:val="21"/>
          <w:vertAlign w:val="subscript"/>
        </w:rPr>
        <w:t>1</w:t>
      </w:r>
      <w:r w:rsidRPr="00CF34C1">
        <w:rPr>
          <w:kern w:val="0"/>
          <w:szCs w:val="21"/>
        </w:rPr>
        <w:t>，（单位：</w:t>
      </w:r>
      <w:r w:rsidRPr="00CF34C1">
        <w:rPr>
          <w:kern w:val="0"/>
          <w:szCs w:val="21"/>
        </w:rPr>
        <w:t>hz</w:t>
      </w:r>
      <w:r w:rsidRPr="00CF34C1">
        <w:rPr>
          <w:kern w:val="0"/>
          <w:szCs w:val="21"/>
        </w:rPr>
        <w:t>）同时使用电子水位尺量取管口至水面的距离</w:t>
      </w:r>
      <w:r w:rsidRPr="00CF34C1">
        <w:rPr>
          <w:kern w:val="0"/>
          <w:szCs w:val="21"/>
        </w:rPr>
        <w:t>L</w:t>
      </w:r>
      <w:r w:rsidRPr="00CF34C1">
        <w:rPr>
          <w:kern w:val="0"/>
          <w:szCs w:val="21"/>
        </w:rPr>
        <w:t>（单位：米）。</w:t>
      </w:r>
    </w:p>
    <w:p w:rsidR="008064B5" w:rsidRPr="00CF34C1" w:rsidRDefault="001E1029" w:rsidP="001E1029">
      <w:pPr>
        <w:spacing w:line="360" w:lineRule="auto"/>
        <w:ind w:firstLineChars="200" w:firstLine="420"/>
        <w:rPr>
          <w:kern w:val="0"/>
          <w:szCs w:val="21"/>
        </w:rPr>
      </w:pPr>
      <w:r w:rsidRPr="00CF34C1">
        <w:rPr>
          <w:kern w:val="0"/>
          <w:szCs w:val="21"/>
        </w:rPr>
        <w:t>3</w:t>
      </w:r>
      <w:r w:rsidRPr="00CF34C1">
        <w:rPr>
          <w:kern w:val="0"/>
          <w:szCs w:val="21"/>
        </w:rPr>
        <w:t>：</w:t>
      </w:r>
      <w:r w:rsidRPr="00CF34C1">
        <w:rPr>
          <w:kern w:val="0"/>
          <w:szCs w:val="21"/>
        </w:rPr>
        <w:t>K</w:t>
      </w:r>
      <w:r w:rsidRPr="00CF34C1">
        <w:rPr>
          <w:kern w:val="0"/>
          <w:szCs w:val="21"/>
        </w:rPr>
        <w:t>值的标定为：</w:t>
      </w:r>
      <w:r w:rsidRPr="00CF34C1">
        <w:rPr>
          <w:kern w:val="0"/>
          <w:szCs w:val="21"/>
        </w:rPr>
        <w:t>K=</w:t>
      </w:r>
      <w:r w:rsidRPr="00CF34C1">
        <w:rPr>
          <w:kern w:val="0"/>
          <w:szCs w:val="21"/>
        </w:rPr>
        <w:t>（</w:t>
      </w:r>
      <w:r w:rsidRPr="00CF34C1">
        <w:rPr>
          <w:kern w:val="0"/>
          <w:szCs w:val="21"/>
        </w:rPr>
        <w:t>10-L</w:t>
      </w:r>
      <w:r w:rsidRPr="00CF34C1">
        <w:rPr>
          <w:kern w:val="0"/>
          <w:szCs w:val="21"/>
        </w:rPr>
        <w:t>）</w:t>
      </w:r>
      <w:r w:rsidRPr="00CF34C1">
        <w:rPr>
          <w:kern w:val="0"/>
          <w:szCs w:val="21"/>
        </w:rPr>
        <w:t>/( K</w:t>
      </w:r>
      <w:r w:rsidRPr="00CF34C1">
        <w:rPr>
          <w:kern w:val="0"/>
          <w:szCs w:val="21"/>
          <w:vertAlign w:val="subscript"/>
        </w:rPr>
        <w:t>0</w:t>
      </w:r>
      <w:r w:rsidRPr="00CF34C1">
        <w:rPr>
          <w:kern w:val="0"/>
          <w:szCs w:val="21"/>
        </w:rPr>
        <w:t>^2- K</w:t>
      </w:r>
      <w:r w:rsidRPr="00CF34C1">
        <w:rPr>
          <w:kern w:val="0"/>
          <w:szCs w:val="21"/>
          <w:vertAlign w:val="subscript"/>
        </w:rPr>
        <w:t>1</w:t>
      </w:r>
      <w:r w:rsidRPr="00CF34C1">
        <w:rPr>
          <w:kern w:val="0"/>
          <w:szCs w:val="21"/>
        </w:rPr>
        <w:t>^2)/100</w:t>
      </w:r>
      <w:r w:rsidR="008064B5" w:rsidRPr="00CF34C1">
        <w:rPr>
          <w:kern w:val="0"/>
          <w:szCs w:val="21"/>
        </w:rPr>
        <w:t>。</w:t>
      </w:r>
    </w:p>
    <w:p w:rsidR="008064B5" w:rsidRPr="00CF34C1" w:rsidRDefault="008064B5" w:rsidP="008064B5">
      <w:pPr>
        <w:spacing w:line="360" w:lineRule="auto"/>
        <w:rPr>
          <w:kern w:val="0"/>
          <w:szCs w:val="21"/>
        </w:rPr>
      </w:pPr>
      <w:r w:rsidRPr="00CF34C1">
        <w:rPr>
          <w:b/>
          <w:kern w:val="0"/>
          <w:szCs w:val="21"/>
        </w:rPr>
        <w:t>6.9.2</w:t>
      </w:r>
      <w:r w:rsidRPr="00CF34C1">
        <w:rPr>
          <w:kern w:val="0"/>
          <w:szCs w:val="21"/>
        </w:rPr>
        <w:t xml:space="preserve">  “</w:t>
      </w:r>
      <w:r w:rsidRPr="00CF34C1">
        <w:rPr>
          <w:kern w:val="0"/>
          <w:szCs w:val="21"/>
        </w:rPr>
        <w:t>稳定</w:t>
      </w:r>
      <w:r w:rsidRPr="00CF34C1">
        <w:rPr>
          <w:kern w:val="0"/>
          <w:szCs w:val="21"/>
        </w:rPr>
        <w:t>”</w:t>
      </w:r>
      <w:r w:rsidRPr="00CF34C1">
        <w:rPr>
          <w:kern w:val="0"/>
          <w:szCs w:val="21"/>
        </w:rPr>
        <w:t>是指根据传感器的读数稳定，应与实际工况一致，不应受外界环境影响，外界环境一般指温度和大气压强。</w:t>
      </w:r>
    </w:p>
    <w:p w:rsidR="008064B5" w:rsidRPr="00CF34C1" w:rsidRDefault="008064B5" w:rsidP="008064B5">
      <w:pPr>
        <w:spacing w:line="360" w:lineRule="auto"/>
        <w:rPr>
          <w:kern w:val="0"/>
          <w:szCs w:val="21"/>
        </w:rPr>
      </w:pPr>
      <w:r w:rsidRPr="00CF34C1">
        <w:rPr>
          <w:b/>
          <w:kern w:val="0"/>
          <w:szCs w:val="21"/>
        </w:rPr>
        <w:t>6.9.6</w:t>
      </w:r>
      <w:r w:rsidRPr="00CF34C1">
        <w:rPr>
          <w:kern w:val="0"/>
          <w:szCs w:val="21"/>
        </w:rPr>
        <w:t xml:space="preserve">  </w:t>
      </w:r>
      <w:r w:rsidRPr="00CF34C1">
        <w:rPr>
          <w:kern w:val="0"/>
          <w:szCs w:val="21"/>
        </w:rPr>
        <w:t>水位传感器测量的初始值与人工采集的初始值应换算到统一基准面。</w:t>
      </w:r>
    </w:p>
    <w:p w:rsidR="002C6DF6" w:rsidRPr="00CF34C1" w:rsidRDefault="002C6DF6" w:rsidP="005F2003">
      <w:pPr>
        <w:pStyle w:val="NCP2"/>
        <w:spacing w:beforeLines="50" w:before="120" w:afterLines="50" w:line="360" w:lineRule="auto"/>
        <w:rPr>
          <w:rFonts w:eastAsia="黑体"/>
          <w:b/>
          <w:bCs w:val="0"/>
        </w:rPr>
      </w:pPr>
      <w:bookmarkStart w:id="214" w:name="_Toc75453224"/>
      <w:bookmarkStart w:id="215" w:name="_Toc76402271"/>
      <w:bookmarkStart w:id="216" w:name="_Toc86681872"/>
      <w:bookmarkStart w:id="217" w:name="_Toc86682027"/>
      <w:bookmarkStart w:id="218" w:name="_Toc86755900"/>
      <w:r w:rsidRPr="00CF34C1">
        <w:rPr>
          <w:rFonts w:eastAsia="黑体"/>
          <w:b/>
          <w:bCs w:val="0"/>
        </w:rPr>
        <w:t xml:space="preserve">6.10 </w:t>
      </w:r>
      <w:r w:rsidRPr="00CF34C1">
        <w:rPr>
          <w:rFonts w:eastAsia="黑体"/>
          <w:b/>
          <w:bCs w:val="0"/>
        </w:rPr>
        <w:t>倾斜监测</w:t>
      </w:r>
      <w:bookmarkEnd w:id="195"/>
      <w:bookmarkEnd w:id="213"/>
      <w:bookmarkEnd w:id="214"/>
      <w:bookmarkEnd w:id="215"/>
      <w:bookmarkEnd w:id="216"/>
      <w:bookmarkEnd w:id="217"/>
      <w:bookmarkEnd w:id="218"/>
    </w:p>
    <w:p w:rsidR="003A4CA3" w:rsidRPr="00CF34C1" w:rsidRDefault="003A4CA3" w:rsidP="003A4CA3">
      <w:pPr>
        <w:spacing w:line="360" w:lineRule="auto"/>
        <w:rPr>
          <w:shd w:val="clear" w:color="auto" w:fill="FFFFFF"/>
        </w:rPr>
      </w:pPr>
      <w:r w:rsidRPr="00CF34C1">
        <w:rPr>
          <w:b/>
          <w:shd w:val="clear" w:color="auto" w:fill="FFFFFF"/>
        </w:rPr>
        <w:t>6.10.1</w:t>
      </w:r>
      <w:r w:rsidRPr="00CF34C1">
        <w:rPr>
          <w:shd w:val="clear" w:color="auto" w:fill="FFFFFF"/>
        </w:rPr>
        <w:t xml:space="preserve">  </w:t>
      </w:r>
      <w:r w:rsidR="0017706A" w:rsidRPr="00CF34C1">
        <w:rPr>
          <w:shd w:val="clear" w:color="auto" w:fill="FFFFFF"/>
        </w:rPr>
        <w:t>建</w:t>
      </w:r>
      <w:r w:rsidR="0017706A" w:rsidRPr="00CF34C1">
        <w:rPr>
          <w:shd w:val="clear" w:color="auto" w:fill="FFFFFF"/>
        </w:rPr>
        <w:t>(</w:t>
      </w:r>
      <w:r w:rsidR="0017706A" w:rsidRPr="00CF34C1">
        <w:rPr>
          <w:shd w:val="clear" w:color="auto" w:fill="FFFFFF"/>
        </w:rPr>
        <w:t>构</w:t>
      </w:r>
      <w:r w:rsidR="0017706A" w:rsidRPr="00CF34C1">
        <w:rPr>
          <w:shd w:val="clear" w:color="auto" w:fill="FFFFFF"/>
        </w:rPr>
        <w:t>)</w:t>
      </w:r>
      <w:r w:rsidR="0017706A" w:rsidRPr="00CF34C1">
        <w:rPr>
          <w:shd w:val="clear" w:color="auto" w:fill="FFFFFF"/>
        </w:rPr>
        <w:t>筑物倾斜监测应根据现场观测条件和要求确定不同的监测方法。当被测建</w:t>
      </w:r>
      <w:r w:rsidR="0017706A" w:rsidRPr="00CF34C1">
        <w:rPr>
          <w:shd w:val="clear" w:color="auto" w:fill="FFFFFF"/>
        </w:rPr>
        <w:t>(</w:t>
      </w:r>
      <w:r w:rsidR="0017706A" w:rsidRPr="00CF34C1">
        <w:rPr>
          <w:shd w:val="clear" w:color="auto" w:fill="FFFFFF"/>
        </w:rPr>
        <w:t>构</w:t>
      </w:r>
      <w:r w:rsidR="0017706A" w:rsidRPr="00CF34C1">
        <w:rPr>
          <w:shd w:val="clear" w:color="auto" w:fill="FFFFFF"/>
        </w:rPr>
        <w:t>)</w:t>
      </w:r>
      <w:r w:rsidR="0017706A" w:rsidRPr="00CF34C1">
        <w:rPr>
          <w:shd w:val="clear" w:color="auto" w:fill="FFFFFF"/>
        </w:rPr>
        <w:t>筑物具有足够的整体结构刚度时，可以采用倾斜仪法或差异沉降法。当被测建</w:t>
      </w:r>
      <w:r w:rsidR="0017706A" w:rsidRPr="00CF34C1">
        <w:rPr>
          <w:shd w:val="clear" w:color="auto" w:fill="FFFFFF"/>
        </w:rPr>
        <w:t>(</w:t>
      </w:r>
      <w:r w:rsidR="0017706A" w:rsidRPr="00CF34C1">
        <w:rPr>
          <w:shd w:val="clear" w:color="auto" w:fill="FFFFFF"/>
        </w:rPr>
        <w:t>构</w:t>
      </w:r>
      <w:r w:rsidR="0017706A" w:rsidRPr="00CF34C1">
        <w:rPr>
          <w:shd w:val="clear" w:color="auto" w:fill="FFFFFF"/>
        </w:rPr>
        <w:t>)</w:t>
      </w:r>
      <w:r w:rsidR="0017706A" w:rsidRPr="00CF34C1">
        <w:rPr>
          <w:shd w:val="clear" w:color="auto" w:fill="FFFFFF"/>
        </w:rPr>
        <w:t>筑物具有明显的外部特征点和宽敞的观测场地时，可以采用坐标法等，测出每对上部和底部观测点之间的水平位移分量，再按矢量计算方法求得倾斜量和倾斜方向</w:t>
      </w:r>
      <w:r w:rsidRPr="00CF34C1">
        <w:rPr>
          <w:shd w:val="clear" w:color="auto" w:fill="FFFFFF"/>
        </w:rPr>
        <w:t>。</w:t>
      </w:r>
    </w:p>
    <w:p w:rsidR="002C6DF6" w:rsidRPr="00CF34C1" w:rsidRDefault="002C6DF6" w:rsidP="005F2003">
      <w:pPr>
        <w:pStyle w:val="NCP2"/>
        <w:spacing w:beforeLines="50" w:before="120" w:afterLines="50" w:line="360" w:lineRule="auto"/>
        <w:rPr>
          <w:rFonts w:eastAsia="黑体"/>
          <w:b/>
          <w:bCs w:val="0"/>
        </w:rPr>
      </w:pPr>
      <w:bookmarkStart w:id="219" w:name="_Toc74408901"/>
      <w:bookmarkStart w:id="220" w:name="_Toc74904334"/>
      <w:bookmarkStart w:id="221" w:name="_Toc75453225"/>
      <w:bookmarkStart w:id="222" w:name="_Toc76402272"/>
      <w:bookmarkStart w:id="223" w:name="_Toc86681873"/>
      <w:bookmarkStart w:id="224" w:name="_Toc86682028"/>
      <w:bookmarkStart w:id="225" w:name="_Toc86755901"/>
      <w:r w:rsidRPr="00CF34C1">
        <w:rPr>
          <w:rFonts w:eastAsia="黑体"/>
          <w:b/>
          <w:bCs w:val="0"/>
        </w:rPr>
        <w:t>6.11</w:t>
      </w:r>
      <w:r w:rsidR="00927D68" w:rsidRPr="00CF34C1">
        <w:rPr>
          <w:rFonts w:eastAsia="黑体"/>
          <w:b/>
          <w:bCs w:val="0"/>
        </w:rPr>
        <w:t xml:space="preserve"> </w:t>
      </w:r>
      <w:r w:rsidRPr="00CF34C1">
        <w:rPr>
          <w:rFonts w:eastAsia="黑体"/>
          <w:b/>
          <w:bCs w:val="0"/>
        </w:rPr>
        <w:t>裂缝宽度监测</w:t>
      </w:r>
      <w:bookmarkEnd w:id="219"/>
      <w:bookmarkEnd w:id="220"/>
      <w:bookmarkEnd w:id="221"/>
      <w:bookmarkEnd w:id="222"/>
      <w:bookmarkEnd w:id="223"/>
      <w:bookmarkEnd w:id="224"/>
      <w:bookmarkEnd w:id="225"/>
    </w:p>
    <w:p w:rsidR="00C06283" w:rsidRPr="00CF34C1" w:rsidRDefault="00C06283" w:rsidP="00C06283">
      <w:pPr>
        <w:spacing w:line="400" w:lineRule="exact"/>
        <w:rPr>
          <w:szCs w:val="21"/>
        </w:rPr>
      </w:pPr>
      <w:r w:rsidRPr="00CF34C1">
        <w:rPr>
          <w:b/>
          <w:shd w:val="clear" w:color="auto" w:fill="FFFFFF"/>
        </w:rPr>
        <w:t xml:space="preserve">6.11.1 </w:t>
      </w:r>
      <w:r w:rsidRPr="00CF34C1">
        <w:rPr>
          <w:szCs w:val="21"/>
        </w:rPr>
        <w:t xml:space="preserve"> </w:t>
      </w:r>
      <w:r w:rsidR="00D35E72" w:rsidRPr="00CF34C1">
        <w:rPr>
          <w:szCs w:val="21"/>
        </w:rPr>
        <w:t>裂缝的位置、走向、长度、宽度、深度是裂缝监测的五个要素</w:t>
      </w:r>
      <w:r w:rsidR="00D35E72" w:rsidRPr="00CF34C1">
        <w:t>，</w:t>
      </w:r>
      <w:r w:rsidR="00D35E72" w:rsidRPr="00CF34C1">
        <w:rPr>
          <w:szCs w:val="21"/>
        </w:rPr>
        <w:t>本规程中只说明宽度的自动化监测方法，其他要素可采用人工方法进行监测。</w:t>
      </w:r>
    </w:p>
    <w:p w:rsidR="00C06283" w:rsidRPr="00CF34C1" w:rsidRDefault="00C06283" w:rsidP="00C06283">
      <w:pPr>
        <w:spacing w:line="400" w:lineRule="exact"/>
        <w:rPr>
          <w:szCs w:val="21"/>
        </w:rPr>
      </w:pPr>
      <w:r w:rsidRPr="00CF34C1">
        <w:rPr>
          <w:b/>
          <w:shd w:val="clear" w:color="auto" w:fill="FFFFFF"/>
        </w:rPr>
        <w:t xml:space="preserve">6.11.2 </w:t>
      </w:r>
      <w:r w:rsidRPr="00CF34C1">
        <w:rPr>
          <w:szCs w:val="21"/>
        </w:rPr>
        <w:t xml:space="preserve"> </w:t>
      </w:r>
      <w:r w:rsidR="00D35E72" w:rsidRPr="00CF34C1">
        <w:rPr>
          <w:szCs w:val="21"/>
        </w:rPr>
        <w:t>工程施工前应对周围环境监测对象的裂缝情况进行现状调查，并保存裂缝监测前的影像资料。</w:t>
      </w:r>
    </w:p>
    <w:p w:rsidR="0051096B" w:rsidRPr="00CF34C1" w:rsidRDefault="0051096B" w:rsidP="0051096B">
      <w:pPr>
        <w:spacing w:line="400" w:lineRule="exact"/>
        <w:rPr>
          <w:kern w:val="0"/>
          <w:szCs w:val="21"/>
        </w:rPr>
      </w:pPr>
      <w:r w:rsidRPr="00CF34C1">
        <w:rPr>
          <w:b/>
          <w:szCs w:val="21"/>
        </w:rPr>
        <w:t>6.11.</w:t>
      </w:r>
      <w:r w:rsidR="00D35E72">
        <w:rPr>
          <w:b/>
          <w:szCs w:val="21"/>
        </w:rPr>
        <w:t>4</w:t>
      </w:r>
      <w:r w:rsidRPr="00CF34C1">
        <w:rPr>
          <w:szCs w:val="21"/>
        </w:rPr>
        <w:t xml:space="preserve">  </w:t>
      </w:r>
      <w:r w:rsidRPr="00CF34C1">
        <w:rPr>
          <w:kern w:val="0"/>
          <w:szCs w:val="21"/>
        </w:rPr>
        <w:t>光纤传感技术适合于未知裂纹的普查，及连续裂纹的监测；全紧包传感光缆对裂纹更为敏感，适用于微裂纹监测；定点式传感光缆测量范围大，适用于裂纹发展监测</w:t>
      </w:r>
      <w:r w:rsidR="00354188">
        <w:rPr>
          <w:rFonts w:hint="eastAsia"/>
          <w:kern w:val="0"/>
          <w:szCs w:val="21"/>
        </w:rPr>
        <w:t>；针对裂纹监测，传感光缆变形测量范围宜尽量大，现阶段大部分应</w:t>
      </w:r>
      <w:r w:rsidR="00354188">
        <w:rPr>
          <w:rFonts w:hint="eastAsia"/>
          <w:kern w:val="0"/>
          <w:szCs w:val="21"/>
        </w:rPr>
        <w:lastRenderedPageBreak/>
        <w:t>变传感光缆最大变形测量值为</w:t>
      </w:r>
      <w:r w:rsidR="00354188" w:rsidRPr="004265D9">
        <w:rPr>
          <w:kern w:val="0"/>
          <w:szCs w:val="21"/>
        </w:rPr>
        <w:t>20000</w:t>
      </w:r>
      <w:r w:rsidR="00354188" w:rsidRPr="004265D9">
        <w:rPr>
          <w:rFonts w:hint="eastAsia"/>
          <w:kern w:val="0"/>
          <w:szCs w:val="21"/>
        </w:rPr>
        <w:t>με</w:t>
      </w:r>
      <w:r w:rsidR="00354188">
        <w:rPr>
          <w:rFonts w:hint="eastAsia"/>
          <w:kern w:val="0"/>
          <w:szCs w:val="21"/>
        </w:rPr>
        <w:t>，对应裂纹最大变形量为</w:t>
      </w:r>
      <w:r w:rsidR="00354188">
        <w:rPr>
          <w:rFonts w:hint="eastAsia"/>
          <w:kern w:val="0"/>
          <w:szCs w:val="21"/>
        </w:rPr>
        <w:t>2cm</w:t>
      </w:r>
      <w:r w:rsidR="00354188">
        <w:rPr>
          <w:kern w:val="0"/>
          <w:szCs w:val="21"/>
        </w:rPr>
        <w:t>/</w:t>
      </w:r>
      <w:r w:rsidR="00354188">
        <w:rPr>
          <w:rFonts w:hint="eastAsia"/>
          <w:kern w:val="0"/>
          <w:szCs w:val="21"/>
        </w:rPr>
        <w:t>m</w:t>
      </w:r>
      <w:r w:rsidR="00354188">
        <w:rPr>
          <w:rFonts w:hint="eastAsia"/>
          <w:kern w:val="0"/>
          <w:szCs w:val="21"/>
        </w:rPr>
        <w:t>。</w:t>
      </w:r>
    </w:p>
    <w:p w:rsidR="002D0789" w:rsidRPr="00CF34C1" w:rsidRDefault="002D0789" w:rsidP="002D0789">
      <w:pPr>
        <w:pStyle w:val="NCP2"/>
        <w:spacing w:beforeLines="50" w:before="120" w:afterLines="50" w:line="360" w:lineRule="auto"/>
        <w:rPr>
          <w:rFonts w:eastAsia="黑体"/>
          <w:b/>
          <w:bCs w:val="0"/>
        </w:rPr>
      </w:pPr>
      <w:bookmarkStart w:id="226" w:name="_Toc76402273"/>
      <w:bookmarkStart w:id="227" w:name="_Toc86681874"/>
      <w:bookmarkStart w:id="228" w:name="_Toc86682029"/>
      <w:bookmarkStart w:id="229" w:name="_Toc86755902"/>
      <w:r w:rsidRPr="00CF34C1">
        <w:rPr>
          <w:rFonts w:eastAsia="黑体"/>
          <w:b/>
          <w:bCs w:val="0"/>
        </w:rPr>
        <w:t>6.12</w:t>
      </w:r>
      <w:r w:rsidR="00927D68" w:rsidRPr="00CF34C1">
        <w:rPr>
          <w:rFonts w:eastAsia="黑体"/>
          <w:b/>
          <w:bCs w:val="0"/>
        </w:rPr>
        <w:t xml:space="preserve"> </w:t>
      </w:r>
      <w:r w:rsidRPr="00CF34C1">
        <w:rPr>
          <w:rFonts w:eastAsia="黑体"/>
          <w:b/>
          <w:bCs w:val="0"/>
        </w:rPr>
        <w:t>爆破振动监测</w:t>
      </w:r>
      <w:bookmarkEnd w:id="226"/>
      <w:bookmarkEnd w:id="227"/>
      <w:bookmarkEnd w:id="228"/>
      <w:bookmarkEnd w:id="229"/>
    </w:p>
    <w:p w:rsidR="002D0789" w:rsidRPr="00CF34C1" w:rsidRDefault="002D0789" w:rsidP="002D0789">
      <w:pPr>
        <w:spacing w:line="360" w:lineRule="auto"/>
        <w:rPr>
          <w:shd w:val="clear" w:color="auto" w:fill="FFFFFF"/>
        </w:rPr>
      </w:pPr>
      <w:r w:rsidRPr="00CF34C1">
        <w:rPr>
          <w:b/>
          <w:shd w:val="clear" w:color="auto" w:fill="FFFFFF"/>
        </w:rPr>
        <w:t>6.12.1~6.12.4</w:t>
      </w:r>
      <w:r w:rsidRPr="00CF34C1">
        <w:rPr>
          <w:shd w:val="clear" w:color="auto" w:fill="FFFFFF"/>
        </w:rPr>
        <w:t xml:space="preserve">  </w:t>
      </w:r>
      <w:r w:rsidRPr="00CF34C1">
        <w:rPr>
          <w:shd w:val="clear" w:color="auto" w:fill="FFFFFF"/>
        </w:rPr>
        <w:t>测振传感器可采用垂直、水平单向传感器或三矢量一体传感器。传感器频带范围应覆盖被测物理量的频率，记录设备的采样频率应大于</w:t>
      </w:r>
      <w:r w:rsidRPr="00CF34C1">
        <w:rPr>
          <w:shd w:val="clear" w:color="auto" w:fill="FFFFFF"/>
        </w:rPr>
        <w:t>12</w:t>
      </w:r>
      <w:r w:rsidRPr="00CF34C1">
        <w:rPr>
          <w:shd w:val="clear" w:color="auto" w:fill="FFFFFF"/>
        </w:rPr>
        <w:t>倍被测物理量的上限主振频率，传感器和记录设备的监测幅值范围应满足被测物理量的预估幅值，测试导线宜选用屏蔽电缆。</w:t>
      </w:r>
    </w:p>
    <w:p w:rsidR="002D0789" w:rsidRPr="00CF34C1" w:rsidRDefault="002D0789" w:rsidP="002D0789">
      <w:pPr>
        <w:spacing w:line="360" w:lineRule="auto"/>
        <w:ind w:firstLineChars="200" w:firstLine="420"/>
        <w:rPr>
          <w:shd w:val="clear" w:color="auto" w:fill="FFFFFF"/>
        </w:rPr>
      </w:pPr>
      <w:r w:rsidRPr="00CF34C1">
        <w:rPr>
          <w:shd w:val="clear" w:color="auto" w:fill="FFFFFF"/>
        </w:rPr>
        <w:t>当被测对象是岩石或混凝土介质时，应保证传感器与被测物之间的刚性粘结，使传感器与被测物体连接成一个整体，粘结剂可采用生石膏粉、环氧砂浆、环氧树脂胶等，也可预埋螺栓将传感器底面与螺栓紧固。对安装于侧壁或拱顶等部位的传感器，应采用固定夹具使传感器与侧壁或拱顶连接牢固。被测对象为土体时，可将表面松土夯实，再将传感器直接填埋在夯实的土体中；当在砂土、软土中安装传感器时，宜在土中打设钢钎或长螺旋杆固定传感器。</w:t>
      </w:r>
    </w:p>
    <w:p w:rsidR="002D0789" w:rsidRPr="00CF34C1" w:rsidRDefault="002D0789" w:rsidP="002D0789">
      <w:pPr>
        <w:pStyle w:val="NCP2"/>
        <w:spacing w:beforeLines="50" w:before="120" w:afterLines="50" w:line="360" w:lineRule="auto"/>
        <w:rPr>
          <w:rFonts w:eastAsia="黑体"/>
          <w:b/>
          <w:bCs w:val="0"/>
        </w:rPr>
      </w:pPr>
      <w:bookmarkStart w:id="230" w:name="_Toc76402274"/>
      <w:bookmarkStart w:id="231" w:name="_Toc86681875"/>
      <w:bookmarkStart w:id="232" w:name="_Toc86682030"/>
      <w:bookmarkStart w:id="233" w:name="_Toc86755903"/>
      <w:r w:rsidRPr="00CF34C1">
        <w:rPr>
          <w:rFonts w:eastAsia="黑体"/>
          <w:b/>
          <w:bCs w:val="0"/>
        </w:rPr>
        <w:t>6.13</w:t>
      </w:r>
      <w:r w:rsidR="00927D68" w:rsidRPr="00CF34C1">
        <w:rPr>
          <w:rFonts w:eastAsia="黑体"/>
          <w:b/>
          <w:bCs w:val="0"/>
        </w:rPr>
        <w:t xml:space="preserve"> </w:t>
      </w:r>
      <w:r w:rsidRPr="00CF34C1">
        <w:rPr>
          <w:rFonts w:eastAsia="黑体"/>
          <w:b/>
          <w:bCs w:val="0"/>
        </w:rPr>
        <w:t>其他监测</w:t>
      </w:r>
      <w:bookmarkEnd w:id="230"/>
      <w:bookmarkEnd w:id="231"/>
      <w:bookmarkEnd w:id="232"/>
      <w:bookmarkEnd w:id="233"/>
    </w:p>
    <w:p w:rsidR="002D0789" w:rsidRPr="00CF34C1" w:rsidRDefault="002D0789" w:rsidP="002D0789">
      <w:pPr>
        <w:spacing w:line="360" w:lineRule="auto"/>
        <w:rPr>
          <w:shd w:val="clear" w:color="auto" w:fill="FFFFFF"/>
        </w:rPr>
      </w:pPr>
      <w:r w:rsidRPr="00CF34C1">
        <w:rPr>
          <w:b/>
          <w:shd w:val="clear" w:color="auto" w:fill="FFFFFF"/>
        </w:rPr>
        <w:t>6.13.1</w:t>
      </w:r>
      <w:r w:rsidRPr="00CF34C1">
        <w:rPr>
          <w:shd w:val="clear" w:color="auto" w:fill="FFFFFF"/>
        </w:rPr>
        <w:t xml:space="preserve">  </w:t>
      </w:r>
      <w:r w:rsidRPr="00CF34C1">
        <w:rPr>
          <w:shd w:val="clear" w:color="auto" w:fill="FFFFFF"/>
        </w:rPr>
        <w:t>埋设磁环式分层沉降标时宜通过有线方式，将信号线连接至管口，并做好信号线的保护及标识，便于识别和信号的自动化采集。</w:t>
      </w:r>
    </w:p>
    <w:p w:rsidR="002D0789" w:rsidRPr="00CF34C1" w:rsidRDefault="00354188" w:rsidP="002D0789">
      <w:pPr>
        <w:spacing w:line="360" w:lineRule="auto"/>
        <w:ind w:firstLineChars="200" w:firstLine="420"/>
        <w:rPr>
          <w:shd w:val="clear" w:color="auto" w:fill="FFFFFF"/>
        </w:rPr>
      </w:pPr>
      <w:r w:rsidRPr="00CF34C1">
        <w:rPr>
          <w:shd w:val="clear" w:color="auto" w:fill="FFFFFF"/>
        </w:rPr>
        <w:t>采用定点式应变传感光缆实现土体分层竖向位移监测时，需</w:t>
      </w:r>
      <w:r>
        <w:rPr>
          <w:rFonts w:hint="eastAsia"/>
          <w:shd w:val="clear" w:color="auto" w:fill="FFFFFF"/>
        </w:rPr>
        <w:t>对</w:t>
      </w:r>
      <w:r w:rsidRPr="00CF34C1">
        <w:rPr>
          <w:shd w:val="clear" w:color="auto" w:fill="FFFFFF"/>
        </w:rPr>
        <w:t>开挖面以上</w:t>
      </w:r>
      <w:r>
        <w:rPr>
          <w:rFonts w:hint="eastAsia"/>
          <w:shd w:val="clear" w:color="auto" w:fill="FFFFFF"/>
        </w:rPr>
        <w:t>传感光缆</w:t>
      </w:r>
      <w:r w:rsidRPr="00CF34C1">
        <w:rPr>
          <w:shd w:val="clear" w:color="auto" w:fill="FFFFFF"/>
        </w:rPr>
        <w:t>段进行保护</w:t>
      </w:r>
      <w:r>
        <w:rPr>
          <w:rFonts w:hint="eastAsia"/>
          <w:shd w:val="clear" w:color="auto" w:fill="FFFFFF"/>
        </w:rPr>
        <w:t>；根据现阶段大部分传感光缆应变最大量程</w:t>
      </w:r>
      <w:r w:rsidRPr="00A44A00">
        <w:rPr>
          <w:shd w:val="clear" w:color="auto" w:fill="FFFFFF"/>
        </w:rPr>
        <w:t>20000</w:t>
      </w:r>
      <w:r w:rsidRPr="00A44A00">
        <w:rPr>
          <w:rFonts w:hint="eastAsia"/>
          <w:shd w:val="clear" w:color="auto" w:fill="FFFFFF"/>
        </w:rPr>
        <w:t>με</w:t>
      </w:r>
      <w:r>
        <w:rPr>
          <w:rFonts w:hint="eastAsia"/>
          <w:shd w:val="clear" w:color="auto" w:fill="FFFFFF"/>
        </w:rPr>
        <w:t>进行设计，土体分层沉降传感光缆变形测量范围</w:t>
      </w:r>
      <w:r>
        <w:rPr>
          <w:rFonts w:hint="eastAsia"/>
          <w:shd w:val="clear" w:color="auto" w:fill="FFFFFF"/>
        </w:rPr>
        <w:t>-</w:t>
      </w:r>
      <w:r>
        <w:rPr>
          <w:shd w:val="clear" w:color="auto" w:fill="FFFFFF"/>
        </w:rPr>
        <w:t>10000</w:t>
      </w:r>
      <w:r>
        <w:rPr>
          <w:rFonts w:hint="eastAsia"/>
          <w:shd w:val="clear" w:color="auto" w:fill="FFFFFF"/>
        </w:rPr>
        <w:t>~+</w:t>
      </w:r>
      <w:r>
        <w:rPr>
          <w:shd w:val="clear" w:color="auto" w:fill="FFFFFF"/>
        </w:rPr>
        <w:t>10000</w:t>
      </w:r>
      <w:r w:rsidRPr="005853C0">
        <w:rPr>
          <w:shd w:val="clear" w:color="auto" w:fill="FFFFFF"/>
        </w:rPr>
        <w:t>με</w:t>
      </w:r>
      <w:r>
        <w:rPr>
          <w:rFonts w:hint="eastAsia"/>
          <w:shd w:val="clear" w:color="auto" w:fill="FFFFFF"/>
        </w:rPr>
        <w:t>，同时适应压缩与隆起变形，对应位移量为±</w:t>
      </w:r>
      <w:r>
        <w:rPr>
          <w:rFonts w:hint="eastAsia"/>
          <w:shd w:val="clear" w:color="auto" w:fill="FFFFFF"/>
        </w:rPr>
        <w:t>1cm</w:t>
      </w:r>
      <w:r>
        <w:rPr>
          <w:shd w:val="clear" w:color="auto" w:fill="FFFFFF"/>
        </w:rPr>
        <w:t>/</w:t>
      </w:r>
      <w:r>
        <w:rPr>
          <w:rFonts w:hint="eastAsia"/>
          <w:shd w:val="clear" w:color="auto" w:fill="FFFFFF"/>
        </w:rPr>
        <w:t>m</w:t>
      </w:r>
      <w:r>
        <w:rPr>
          <w:rFonts w:hint="eastAsia"/>
          <w:shd w:val="clear" w:color="auto" w:fill="FFFFFF"/>
        </w:rPr>
        <w:t>。</w:t>
      </w:r>
    </w:p>
    <w:p w:rsidR="002D0789" w:rsidRPr="00CF34C1" w:rsidRDefault="002D0789" w:rsidP="008178A9">
      <w:pPr>
        <w:spacing w:line="360" w:lineRule="auto"/>
        <w:ind w:firstLineChars="200" w:firstLine="420"/>
        <w:rPr>
          <w:shd w:val="clear" w:color="auto" w:fill="FFFFFF"/>
        </w:rPr>
      </w:pPr>
      <w:bookmarkStart w:id="234" w:name="_Toc74904310"/>
      <w:r w:rsidRPr="00CF34C1">
        <w:rPr>
          <w:shd w:val="clear" w:color="auto" w:fill="FFFFFF"/>
        </w:rPr>
        <w:t>土体分层竖向位移监测光纤布设工艺</w:t>
      </w:r>
      <w:bookmarkEnd w:id="234"/>
      <w:r w:rsidRPr="00CF34C1">
        <w:rPr>
          <w:shd w:val="clear" w:color="auto" w:fill="FFFFFF"/>
        </w:rPr>
        <w:t>如下：</w:t>
      </w:r>
    </w:p>
    <w:p w:rsidR="002D0789" w:rsidRPr="00CF34C1" w:rsidRDefault="002D0789" w:rsidP="008178A9">
      <w:pPr>
        <w:spacing w:line="360" w:lineRule="auto"/>
        <w:ind w:firstLineChars="300" w:firstLine="630"/>
        <w:rPr>
          <w:kern w:val="0"/>
          <w:szCs w:val="21"/>
        </w:rPr>
      </w:pPr>
      <w:r w:rsidRPr="00CF34C1">
        <w:rPr>
          <w:kern w:val="0"/>
          <w:szCs w:val="21"/>
        </w:rPr>
        <w:t>1</w:t>
      </w:r>
      <w:r w:rsidRPr="00CF34C1">
        <w:rPr>
          <w:kern w:val="0"/>
          <w:szCs w:val="21"/>
        </w:rPr>
        <w:t>）导头连接：将传感光缆与承重钢丝绑扎，底部固定于配重导头；</w:t>
      </w:r>
    </w:p>
    <w:p w:rsidR="002D0789" w:rsidRPr="00CF34C1" w:rsidRDefault="002D0789" w:rsidP="008178A9">
      <w:pPr>
        <w:spacing w:line="360" w:lineRule="auto"/>
        <w:ind w:firstLineChars="300" w:firstLine="630"/>
        <w:rPr>
          <w:kern w:val="0"/>
          <w:szCs w:val="21"/>
        </w:rPr>
      </w:pPr>
      <w:r w:rsidRPr="00CF34C1">
        <w:rPr>
          <w:kern w:val="0"/>
          <w:szCs w:val="21"/>
        </w:rPr>
        <w:t>2</w:t>
      </w:r>
      <w:r w:rsidRPr="00CF34C1">
        <w:rPr>
          <w:kern w:val="0"/>
          <w:szCs w:val="21"/>
        </w:rPr>
        <w:t>）光缆下放：在导头重力作用下，缓慢下放光缆，过程中由钢丝绳受力；</w:t>
      </w:r>
    </w:p>
    <w:p w:rsidR="002D0789" w:rsidRPr="00CF34C1" w:rsidRDefault="002D0789" w:rsidP="008178A9">
      <w:pPr>
        <w:spacing w:line="360" w:lineRule="auto"/>
        <w:ind w:firstLineChars="300" w:firstLine="630"/>
        <w:rPr>
          <w:kern w:val="0"/>
          <w:szCs w:val="21"/>
        </w:rPr>
      </w:pPr>
      <w:r w:rsidRPr="00CF34C1">
        <w:rPr>
          <w:kern w:val="0"/>
          <w:szCs w:val="21"/>
        </w:rPr>
        <w:t>3</w:t>
      </w:r>
      <w:r w:rsidRPr="00CF34C1">
        <w:rPr>
          <w:kern w:val="0"/>
          <w:szCs w:val="21"/>
        </w:rPr>
        <w:t>）光缆固定：待光缆下放到底部后，向上提拉</w:t>
      </w:r>
      <w:r w:rsidRPr="00CF34C1">
        <w:rPr>
          <w:kern w:val="0"/>
          <w:szCs w:val="21"/>
        </w:rPr>
        <w:t>50-100cm</w:t>
      </w:r>
      <w:r w:rsidRPr="00CF34C1">
        <w:rPr>
          <w:kern w:val="0"/>
          <w:szCs w:val="21"/>
        </w:rPr>
        <w:t>，拉紧光缆，并固定在孔口固定架上；</w:t>
      </w:r>
    </w:p>
    <w:p w:rsidR="002D0789" w:rsidRPr="00CF34C1" w:rsidRDefault="002D0789" w:rsidP="008178A9">
      <w:pPr>
        <w:spacing w:line="360" w:lineRule="auto"/>
        <w:ind w:firstLineChars="300" w:firstLine="630"/>
        <w:rPr>
          <w:kern w:val="0"/>
          <w:szCs w:val="21"/>
        </w:rPr>
      </w:pPr>
      <w:r w:rsidRPr="00CF34C1">
        <w:rPr>
          <w:kern w:val="0"/>
          <w:szCs w:val="21"/>
        </w:rPr>
        <w:t>4</w:t>
      </w:r>
      <w:r w:rsidRPr="00CF34C1">
        <w:rPr>
          <w:kern w:val="0"/>
          <w:szCs w:val="21"/>
        </w:rPr>
        <w:t>）初步检测：利用红光笔、</w:t>
      </w:r>
      <w:r w:rsidRPr="00CF34C1">
        <w:rPr>
          <w:kern w:val="0"/>
          <w:szCs w:val="21"/>
        </w:rPr>
        <w:t>OTDR</w:t>
      </w:r>
      <w:r w:rsidRPr="00CF34C1">
        <w:rPr>
          <w:kern w:val="0"/>
          <w:szCs w:val="21"/>
        </w:rPr>
        <w:t>、便携式光纤解调设备对光缆布设通断进行检测；</w:t>
      </w:r>
    </w:p>
    <w:p w:rsidR="002D0789" w:rsidRPr="00CF34C1" w:rsidRDefault="002D0789" w:rsidP="008178A9">
      <w:pPr>
        <w:spacing w:line="360" w:lineRule="auto"/>
        <w:ind w:firstLineChars="300" w:firstLine="630"/>
        <w:rPr>
          <w:kern w:val="0"/>
          <w:szCs w:val="21"/>
        </w:rPr>
      </w:pPr>
      <w:r w:rsidRPr="00CF34C1">
        <w:rPr>
          <w:kern w:val="0"/>
          <w:szCs w:val="21"/>
        </w:rPr>
        <w:t>5</w:t>
      </w:r>
      <w:r w:rsidRPr="00CF34C1">
        <w:rPr>
          <w:kern w:val="0"/>
          <w:szCs w:val="21"/>
        </w:rPr>
        <w:t>）钻孔回填：</w:t>
      </w:r>
      <w:r w:rsidRPr="00CF34C1">
        <w:rPr>
          <w:kern w:val="0"/>
          <w:szCs w:val="21"/>
        </w:rPr>
        <w:t>20m</w:t>
      </w:r>
      <w:r w:rsidRPr="00CF34C1">
        <w:rPr>
          <w:kern w:val="0"/>
          <w:szCs w:val="21"/>
        </w:rPr>
        <w:t>以浅通过直径</w:t>
      </w:r>
      <w:r w:rsidRPr="00CF34C1">
        <w:rPr>
          <w:kern w:val="0"/>
          <w:szCs w:val="21"/>
        </w:rPr>
        <w:t>10mm</w:t>
      </w:r>
      <w:r w:rsidRPr="00CF34C1">
        <w:rPr>
          <w:kern w:val="0"/>
          <w:szCs w:val="21"/>
        </w:rPr>
        <w:t>的黏土球回填，</w:t>
      </w:r>
      <w:r w:rsidRPr="00CF34C1">
        <w:rPr>
          <w:kern w:val="0"/>
          <w:szCs w:val="21"/>
        </w:rPr>
        <w:t>20</w:t>
      </w:r>
      <w:r w:rsidRPr="00CF34C1">
        <w:rPr>
          <w:kern w:val="0"/>
          <w:szCs w:val="21"/>
        </w:rPr>
        <w:t>以深采用</w:t>
      </w:r>
      <w:r w:rsidRPr="00CF34C1">
        <w:rPr>
          <w:kern w:val="0"/>
          <w:szCs w:val="21"/>
        </w:rPr>
        <w:t>2-5mm</w:t>
      </w:r>
      <w:r w:rsidRPr="00CF34C1">
        <w:rPr>
          <w:kern w:val="0"/>
          <w:szCs w:val="21"/>
        </w:rPr>
        <w:lastRenderedPageBreak/>
        <w:t>石英砂回填；</w:t>
      </w:r>
    </w:p>
    <w:p w:rsidR="002D0789" w:rsidRPr="00CF34C1" w:rsidRDefault="002D0789" w:rsidP="008178A9">
      <w:pPr>
        <w:spacing w:line="360" w:lineRule="auto"/>
        <w:ind w:firstLineChars="300" w:firstLine="630"/>
        <w:rPr>
          <w:kern w:val="0"/>
          <w:szCs w:val="21"/>
        </w:rPr>
      </w:pPr>
      <w:r w:rsidRPr="00CF34C1">
        <w:rPr>
          <w:kern w:val="0"/>
          <w:szCs w:val="21"/>
        </w:rPr>
        <w:t>6</w:t>
      </w:r>
      <w:r w:rsidRPr="00CF34C1">
        <w:rPr>
          <w:kern w:val="0"/>
          <w:szCs w:val="21"/>
        </w:rPr>
        <w:t>）孔口保护：待回填料沉稳后（通常为</w:t>
      </w:r>
      <w:r w:rsidRPr="00CF34C1">
        <w:rPr>
          <w:kern w:val="0"/>
          <w:szCs w:val="21"/>
        </w:rPr>
        <w:t>30</w:t>
      </w:r>
      <w:r w:rsidRPr="00CF34C1">
        <w:rPr>
          <w:kern w:val="0"/>
          <w:szCs w:val="21"/>
        </w:rPr>
        <w:t>天），拆除孔口固定架，通过引线光缆引至监测集成点。</w:t>
      </w:r>
    </w:p>
    <w:p w:rsidR="002D0789" w:rsidRPr="00CF34C1" w:rsidRDefault="002D0789" w:rsidP="002D0789">
      <w:pPr>
        <w:spacing w:line="360" w:lineRule="auto"/>
        <w:rPr>
          <w:shd w:val="clear" w:color="auto" w:fill="FFFFFF"/>
        </w:rPr>
      </w:pPr>
      <w:r w:rsidRPr="00CF34C1">
        <w:rPr>
          <w:b/>
          <w:shd w:val="clear" w:color="auto" w:fill="FFFFFF"/>
        </w:rPr>
        <w:t>6.13.2</w:t>
      </w:r>
      <w:r w:rsidRPr="00CF34C1">
        <w:rPr>
          <w:shd w:val="clear" w:color="auto" w:fill="FFFFFF"/>
        </w:rPr>
        <w:t xml:space="preserve">  </w:t>
      </w:r>
      <w:r w:rsidRPr="00CF34C1">
        <w:rPr>
          <w:shd w:val="clear" w:color="auto" w:fill="FFFFFF"/>
        </w:rPr>
        <w:t>孔隙水压力探头埋设有两个关键，一是保证探头周围填砂渗水通畅和透水石不堵塞；二是防止上下层水压力的贯通。</w:t>
      </w:r>
    </w:p>
    <w:p w:rsidR="002D0789" w:rsidRPr="00CF34C1" w:rsidRDefault="002D0789" w:rsidP="002D0789">
      <w:pPr>
        <w:spacing w:line="360" w:lineRule="auto"/>
        <w:ind w:firstLineChars="200" w:firstLine="420"/>
        <w:rPr>
          <w:shd w:val="clear" w:color="auto" w:fill="FFFFFF"/>
        </w:rPr>
      </w:pPr>
      <w:r w:rsidRPr="00CF34C1">
        <w:rPr>
          <w:shd w:val="clear" w:color="auto" w:fill="FFFFFF"/>
        </w:rPr>
        <w:t>采用压入法时宜在无硬壳层的软土层中使用，或钻孔到软土层再采用压入的方法埋设；钻孔法若采用一钻孔多探头方法埋设则应保证封口质量，防止上下层水压力形成贯通。</w:t>
      </w:r>
    </w:p>
    <w:p w:rsidR="002D0789" w:rsidRPr="00CF34C1" w:rsidRDefault="002D0789" w:rsidP="002D0789">
      <w:pPr>
        <w:spacing w:line="360" w:lineRule="auto"/>
        <w:ind w:firstLineChars="200" w:firstLine="420"/>
        <w:rPr>
          <w:shd w:val="clear" w:color="auto" w:fill="FFFFFF"/>
        </w:rPr>
      </w:pPr>
      <w:r w:rsidRPr="00CF34C1">
        <w:rPr>
          <w:shd w:val="clear" w:color="auto" w:fill="FFFFFF"/>
        </w:rPr>
        <w:t>孔隙水压力计在埋设时有可能产生超孔隙水压力，要求孔隙水压力计在基坑施工前</w:t>
      </w:r>
      <w:r w:rsidRPr="00CF34C1">
        <w:rPr>
          <w:shd w:val="clear" w:color="auto" w:fill="FFFFFF"/>
        </w:rPr>
        <w:t>2</w:t>
      </w:r>
      <w:r w:rsidRPr="00CF34C1">
        <w:rPr>
          <w:shd w:val="clear" w:color="auto" w:fill="FFFFFF"/>
        </w:rPr>
        <w:t>～</w:t>
      </w:r>
      <w:r w:rsidRPr="00CF34C1">
        <w:rPr>
          <w:shd w:val="clear" w:color="auto" w:fill="FFFFFF"/>
        </w:rPr>
        <w:t>3</w:t>
      </w:r>
      <w:r w:rsidRPr="00CF34C1">
        <w:rPr>
          <w:shd w:val="clear" w:color="auto" w:fill="FFFFFF"/>
        </w:rPr>
        <w:t>周埋设，有利于超孔隙水压力的消散，得到的初始值更加合理。</w:t>
      </w:r>
    </w:p>
    <w:p w:rsidR="002D0789" w:rsidRPr="00CF34C1" w:rsidRDefault="002D0789" w:rsidP="002D0789">
      <w:pPr>
        <w:spacing w:line="360" w:lineRule="auto"/>
        <w:rPr>
          <w:shd w:val="clear" w:color="auto" w:fill="FFFFFF"/>
        </w:rPr>
      </w:pPr>
      <w:r w:rsidRPr="00CF34C1">
        <w:rPr>
          <w:b/>
          <w:shd w:val="clear" w:color="auto" w:fill="FFFFFF"/>
        </w:rPr>
        <w:t>6.13.3</w:t>
      </w:r>
      <w:r w:rsidRPr="00CF34C1">
        <w:rPr>
          <w:shd w:val="clear" w:color="auto" w:fill="FFFFFF"/>
        </w:rPr>
        <w:t xml:space="preserve">  </w:t>
      </w:r>
      <w:r w:rsidRPr="00CF34C1">
        <w:rPr>
          <w:shd w:val="clear" w:color="auto" w:fill="FFFFFF"/>
        </w:rPr>
        <w:t>由于土压力计的结构形式和埋设部位不同，埋设方法很多，例如挂布法、顶入法、弹入法、插入法、钻孔法等。土压力计埋设在围护墙构筑期间或完成后均可进行。若在围护墙完成后进行，由于土压力计无法紧贴围护墙埋设，因而所测数据与围护墙上实际作用的土压力有一定差别。若土压力计埋设与围护墙构筑同期进行，则须解决好土压力计在围护墙迎土面上的安装问题。在水下浇筑混凝土过程中，要防止混凝土将面向土层的土压力计表面钢膜包裹，使其无法感应土压力作用，造成埋设失败。另外，还要保持土压力计的承压面与土的应力方向垂直。</w:t>
      </w:r>
    </w:p>
    <w:p w:rsidR="002D0789" w:rsidRPr="00CF34C1" w:rsidRDefault="002D0789" w:rsidP="002D0789">
      <w:pPr>
        <w:spacing w:line="360" w:lineRule="auto"/>
        <w:ind w:firstLineChars="200" w:firstLine="420"/>
        <w:rPr>
          <w:shd w:val="clear" w:color="auto" w:fill="FFFFFF"/>
        </w:rPr>
      </w:pPr>
      <w:r w:rsidRPr="00CF34C1">
        <w:rPr>
          <w:shd w:val="clear" w:color="auto" w:fill="FFFFFF"/>
        </w:rPr>
        <w:t>根据场地勘察资料及埋设深度预估待测土压力，土压计的量程选择应以预估土压力为依据，量程不宜过大，上限宜取最大设计压力的</w:t>
      </w:r>
      <w:r w:rsidRPr="00CF34C1">
        <w:rPr>
          <w:shd w:val="clear" w:color="auto" w:fill="FFFFFF"/>
        </w:rPr>
        <w:t>1.5</w:t>
      </w:r>
      <w:r w:rsidRPr="00CF34C1">
        <w:rPr>
          <w:shd w:val="clear" w:color="auto" w:fill="FFFFFF"/>
        </w:rPr>
        <w:t>～</w:t>
      </w:r>
      <w:r w:rsidRPr="00CF34C1">
        <w:rPr>
          <w:shd w:val="clear" w:color="auto" w:fill="FFFFFF"/>
        </w:rPr>
        <w:t>2.0</w:t>
      </w:r>
      <w:r w:rsidRPr="00CF34C1">
        <w:rPr>
          <w:shd w:val="clear" w:color="auto" w:fill="FFFFFF"/>
        </w:rPr>
        <w:t>倍。</w:t>
      </w:r>
    </w:p>
    <w:p w:rsidR="002D0789" w:rsidRPr="00CF34C1" w:rsidRDefault="002D0789" w:rsidP="002D0789">
      <w:pPr>
        <w:spacing w:line="360" w:lineRule="auto"/>
        <w:ind w:firstLineChars="200" w:firstLine="420"/>
        <w:rPr>
          <w:shd w:val="clear" w:color="auto" w:fill="FFFFFF"/>
        </w:rPr>
      </w:pPr>
      <w:r w:rsidRPr="00CF34C1">
        <w:rPr>
          <w:shd w:val="clear" w:color="auto" w:fill="FFFFFF"/>
        </w:rPr>
        <w:t>土压力计宜采用有线方式将信号线引出，便于信号采集工作。</w:t>
      </w:r>
    </w:p>
    <w:p w:rsidR="002C6DF6" w:rsidRPr="00CF34C1" w:rsidRDefault="002C6DF6" w:rsidP="005F2003">
      <w:pPr>
        <w:pStyle w:val="NCP2"/>
        <w:spacing w:beforeLines="50" w:before="120" w:afterLines="50" w:line="360" w:lineRule="auto"/>
        <w:rPr>
          <w:rFonts w:eastAsia="黑体"/>
          <w:b/>
          <w:bCs w:val="0"/>
        </w:rPr>
      </w:pPr>
      <w:bookmarkStart w:id="235" w:name="_Toc74408904"/>
      <w:bookmarkStart w:id="236" w:name="_Toc74904336"/>
      <w:bookmarkStart w:id="237" w:name="_Toc75453226"/>
      <w:bookmarkStart w:id="238" w:name="_Toc76402275"/>
      <w:bookmarkStart w:id="239" w:name="_Toc86681876"/>
      <w:bookmarkStart w:id="240" w:name="_Toc86682031"/>
      <w:bookmarkStart w:id="241" w:name="_Toc86755904"/>
      <w:r w:rsidRPr="00CF34C1">
        <w:rPr>
          <w:rFonts w:eastAsia="黑体"/>
          <w:b/>
          <w:bCs w:val="0"/>
        </w:rPr>
        <w:t>6.1</w:t>
      </w:r>
      <w:r w:rsidR="0065785E" w:rsidRPr="00CF34C1">
        <w:rPr>
          <w:rFonts w:eastAsia="黑体"/>
          <w:b/>
          <w:bCs w:val="0"/>
        </w:rPr>
        <w:t>5</w:t>
      </w:r>
      <w:r w:rsidR="00927D68" w:rsidRPr="00CF34C1">
        <w:rPr>
          <w:rFonts w:eastAsia="黑体"/>
          <w:b/>
          <w:bCs w:val="0"/>
        </w:rPr>
        <w:t xml:space="preserve"> </w:t>
      </w:r>
      <w:r w:rsidR="00F70516">
        <w:rPr>
          <w:rFonts w:eastAsia="黑体" w:hint="eastAsia"/>
          <w:b/>
          <w:bCs w:val="0"/>
        </w:rPr>
        <w:t>动态</w:t>
      </w:r>
      <w:r w:rsidRPr="00CF34C1">
        <w:rPr>
          <w:rFonts w:eastAsia="黑体"/>
          <w:b/>
          <w:bCs w:val="0"/>
        </w:rPr>
        <w:t>巡查</w:t>
      </w:r>
      <w:bookmarkEnd w:id="235"/>
      <w:bookmarkEnd w:id="236"/>
      <w:bookmarkEnd w:id="237"/>
      <w:bookmarkEnd w:id="238"/>
      <w:bookmarkEnd w:id="239"/>
      <w:bookmarkEnd w:id="240"/>
      <w:bookmarkEnd w:id="241"/>
    </w:p>
    <w:p w:rsidR="00123264" w:rsidRDefault="0015773B" w:rsidP="00123264">
      <w:pPr>
        <w:spacing w:line="360" w:lineRule="auto"/>
        <w:rPr>
          <w:shd w:val="clear" w:color="auto" w:fill="FFFFFF"/>
        </w:rPr>
      </w:pPr>
      <w:r w:rsidRPr="00CF34C1">
        <w:rPr>
          <w:b/>
          <w:shd w:val="clear" w:color="auto" w:fill="FFFFFF"/>
        </w:rPr>
        <w:t>6.1</w:t>
      </w:r>
      <w:r w:rsidR="0065785E" w:rsidRPr="00CF34C1">
        <w:rPr>
          <w:b/>
          <w:shd w:val="clear" w:color="auto" w:fill="FFFFFF"/>
        </w:rPr>
        <w:t>5</w:t>
      </w:r>
      <w:r w:rsidRPr="00CF34C1">
        <w:rPr>
          <w:b/>
          <w:shd w:val="clear" w:color="auto" w:fill="FFFFFF"/>
        </w:rPr>
        <w:t>.1~6.1</w:t>
      </w:r>
      <w:r w:rsidR="0065785E" w:rsidRPr="00CF34C1">
        <w:rPr>
          <w:b/>
          <w:shd w:val="clear" w:color="auto" w:fill="FFFFFF"/>
        </w:rPr>
        <w:t>5</w:t>
      </w:r>
      <w:r w:rsidRPr="00CF34C1">
        <w:rPr>
          <w:b/>
          <w:shd w:val="clear" w:color="auto" w:fill="FFFFFF"/>
        </w:rPr>
        <w:t>.3</w:t>
      </w:r>
      <w:r w:rsidRPr="00CF34C1">
        <w:rPr>
          <w:shd w:val="clear" w:color="auto" w:fill="FFFFFF"/>
        </w:rPr>
        <w:t xml:space="preserve">  </w:t>
      </w:r>
      <w:r w:rsidR="00F44094" w:rsidRPr="00CF34C1">
        <w:rPr>
          <w:shd w:val="clear" w:color="auto" w:fill="FFFFFF"/>
        </w:rPr>
        <w:t>现场巡查内容除应执行现行标准、规范、规程等文件要求，还应针对自动化监测设施、线缆、基准点、工作基点、监测点、测点标志标牌、保护装置、系统终端等进行巡查</w:t>
      </w:r>
      <w:r w:rsidR="00123264">
        <w:rPr>
          <w:rFonts w:hint="eastAsia"/>
          <w:shd w:val="clear" w:color="auto" w:fill="FFFFFF"/>
        </w:rPr>
        <w:t>。</w:t>
      </w:r>
    </w:p>
    <w:p w:rsidR="00123264" w:rsidRPr="00123264" w:rsidRDefault="00123264" w:rsidP="00123264">
      <w:pPr>
        <w:spacing w:line="360" w:lineRule="auto"/>
        <w:ind w:firstLineChars="200" w:firstLine="420"/>
        <w:rPr>
          <w:shd w:val="clear" w:color="auto" w:fill="FFFFFF"/>
        </w:rPr>
      </w:pPr>
      <w:r w:rsidRPr="00123264">
        <w:rPr>
          <w:shd w:val="clear" w:color="auto" w:fill="FFFFFF"/>
        </w:rPr>
        <w:t>监测系统设备设施</w:t>
      </w:r>
      <w:r w:rsidRPr="00123264">
        <w:rPr>
          <w:rFonts w:hint="eastAsia"/>
          <w:shd w:val="clear" w:color="auto" w:fill="FFFFFF"/>
        </w:rPr>
        <w:t>应</w:t>
      </w:r>
      <w:r w:rsidRPr="00123264">
        <w:rPr>
          <w:shd w:val="clear" w:color="auto" w:fill="FFFFFF"/>
        </w:rPr>
        <w:t>备有备品、备件</w:t>
      </w:r>
      <w:r w:rsidRPr="00123264">
        <w:rPr>
          <w:rFonts w:hint="eastAsia"/>
          <w:shd w:val="clear" w:color="auto" w:fill="FFFFFF"/>
        </w:rPr>
        <w:t>，</w:t>
      </w:r>
      <w:r w:rsidRPr="00123264">
        <w:rPr>
          <w:shd w:val="clear" w:color="auto" w:fill="FFFFFF"/>
        </w:rPr>
        <w:t>强台风、暴雨等特殊天气后宜进行</w:t>
      </w:r>
      <w:r w:rsidRPr="00123264">
        <w:rPr>
          <w:shd w:val="clear" w:color="auto" w:fill="FFFFFF"/>
        </w:rPr>
        <w:t>1</w:t>
      </w:r>
      <w:r w:rsidRPr="00123264">
        <w:rPr>
          <w:shd w:val="clear" w:color="auto" w:fill="FFFFFF"/>
        </w:rPr>
        <w:t>次全面检查、维护。</w:t>
      </w:r>
    </w:p>
    <w:p w:rsidR="00EF60A6" w:rsidRPr="00CF34C1" w:rsidRDefault="00EF60A6" w:rsidP="00EF60A6">
      <w:pPr>
        <w:pStyle w:val="NCP2"/>
        <w:spacing w:beforeLines="50" w:before="120" w:afterLines="50" w:line="360" w:lineRule="auto"/>
        <w:rPr>
          <w:rFonts w:eastAsia="黑体"/>
          <w:b/>
          <w:bCs w:val="0"/>
        </w:rPr>
      </w:pPr>
      <w:bookmarkStart w:id="242" w:name="_Toc86755905"/>
      <w:r w:rsidRPr="00CF34C1">
        <w:rPr>
          <w:rFonts w:eastAsia="黑体"/>
          <w:b/>
          <w:bCs w:val="0"/>
        </w:rPr>
        <w:lastRenderedPageBreak/>
        <w:t>6.1</w:t>
      </w:r>
      <w:r>
        <w:rPr>
          <w:rFonts w:eastAsia="黑体"/>
          <w:b/>
          <w:bCs w:val="0"/>
        </w:rPr>
        <w:t>6</w:t>
      </w:r>
      <w:r w:rsidRPr="00CF34C1">
        <w:rPr>
          <w:rFonts w:eastAsia="黑体"/>
          <w:b/>
          <w:bCs w:val="0"/>
        </w:rPr>
        <w:t xml:space="preserve"> </w:t>
      </w:r>
      <w:r>
        <w:rPr>
          <w:rFonts w:eastAsia="黑体" w:hint="eastAsia"/>
          <w:b/>
          <w:bCs w:val="0"/>
        </w:rPr>
        <w:t>比对测量</w:t>
      </w:r>
      <w:bookmarkEnd w:id="242"/>
    </w:p>
    <w:p w:rsidR="00EF60A6" w:rsidRDefault="00EF60A6" w:rsidP="00EF60A6">
      <w:pPr>
        <w:spacing w:line="360" w:lineRule="auto"/>
        <w:rPr>
          <w:shd w:val="clear" w:color="auto" w:fill="FFFFFF"/>
        </w:rPr>
      </w:pPr>
      <w:r w:rsidRPr="00CF34C1">
        <w:rPr>
          <w:b/>
          <w:shd w:val="clear" w:color="auto" w:fill="FFFFFF"/>
        </w:rPr>
        <w:t>6.1</w:t>
      </w:r>
      <w:r>
        <w:rPr>
          <w:b/>
          <w:shd w:val="clear" w:color="auto" w:fill="FFFFFF"/>
        </w:rPr>
        <w:t>6</w:t>
      </w:r>
      <w:r w:rsidRPr="00CF34C1">
        <w:rPr>
          <w:b/>
          <w:shd w:val="clear" w:color="auto" w:fill="FFFFFF"/>
        </w:rPr>
        <w:t>.1~6.1</w:t>
      </w:r>
      <w:r>
        <w:rPr>
          <w:b/>
          <w:shd w:val="clear" w:color="auto" w:fill="FFFFFF"/>
        </w:rPr>
        <w:t>6</w:t>
      </w:r>
      <w:r w:rsidRPr="00CF34C1">
        <w:rPr>
          <w:b/>
          <w:shd w:val="clear" w:color="auto" w:fill="FFFFFF"/>
        </w:rPr>
        <w:t>.3</w:t>
      </w:r>
      <w:r w:rsidRPr="00CF34C1">
        <w:rPr>
          <w:shd w:val="clear" w:color="auto" w:fill="FFFFFF"/>
        </w:rPr>
        <w:t xml:space="preserve">  </w:t>
      </w:r>
      <w:r>
        <w:rPr>
          <w:rFonts w:hint="eastAsia"/>
          <w:shd w:val="clear" w:color="auto" w:fill="FFFFFF"/>
        </w:rPr>
        <w:t>自动化监测项目应定期或根据现场实际情况进行比对测量，比对测量</w:t>
      </w:r>
      <w:r w:rsidR="00141A77">
        <w:rPr>
          <w:rFonts w:hint="eastAsia"/>
          <w:shd w:val="clear" w:color="auto" w:fill="FFFFFF"/>
        </w:rPr>
        <w:t>宜</w:t>
      </w:r>
      <w:r>
        <w:rPr>
          <w:rFonts w:hint="eastAsia"/>
          <w:shd w:val="clear" w:color="auto" w:fill="FFFFFF"/>
        </w:rPr>
        <w:t>采用人工监测方法进行，监测方法根据自动化监测的方法不同进行选择，但应能体现测量成果的差异性。</w:t>
      </w:r>
    </w:p>
    <w:p w:rsidR="00EF60A6" w:rsidRPr="006C0478" w:rsidRDefault="00EF60A6" w:rsidP="00EF60A6">
      <w:pPr>
        <w:spacing w:line="360" w:lineRule="auto"/>
        <w:rPr>
          <w:bCs/>
          <w:kern w:val="0"/>
          <w:szCs w:val="21"/>
        </w:rPr>
        <w:sectPr w:rsidR="00EF60A6" w:rsidRPr="006C0478" w:rsidSect="0073723D">
          <w:pgSz w:w="10433" w:h="14742"/>
          <w:pgMar w:top="1418" w:right="1701" w:bottom="1418" w:left="1418" w:header="0" w:footer="1134" w:gutter="0"/>
          <w:cols w:space="720"/>
          <w:docGrid w:linePitch="360"/>
        </w:sectPr>
      </w:pPr>
    </w:p>
    <w:p w:rsidR="002C6DF6" w:rsidRPr="00CF34C1" w:rsidRDefault="002C6DF6" w:rsidP="002C6DF6">
      <w:pPr>
        <w:pStyle w:val="NCP1"/>
        <w:spacing w:before="0" w:after="240" w:line="240" w:lineRule="auto"/>
        <w:rPr>
          <w:lang w:eastAsia="zh-TW"/>
        </w:rPr>
      </w:pPr>
      <w:bookmarkStart w:id="243" w:name="_Toc74408905"/>
      <w:bookmarkStart w:id="244" w:name="_Toc74904337"/>
      <w:bookmarkStart w:id="245" w:name="_Toc75453227"/>
      <w:bookmarkStart w:id="246" w:name="_Toc76402276"/>
      <w:bookmarkStart w:id="247" w:name="_Toc86681877"/>
      <w:bookmarkStart w:id="248" w:name="_Toc86682032"/>
      <w:bookmarkStart w:id="249" w:name="_Toc86755906"/>
      <w:r w:rsidRPr="00CF34C1">
        <w:rPr>
          <w:lang w:eastAsia="zh-TW"/>
        </w:rPr>
        <w:lastRenderedPageBreak/>
        <w:t xml:space="preserve">7 </w:t>
      </w:r>
      <w:r w:rsidRPr="00CF34C1">
        <w:rPr>
          <w:lang w:eastAsia="zh-TW"/>
        </w:rPr>
        <w:t>监测成果及信息反馈</w:t>
      </w:r>
      <w:bookmarkEnd w:id="243"/>
      <w:bookmarkEnd w:id="244"/>
      <w:bookmarkEnd w:id="245"/>
      <w:bookmarkEnd w:id="246"/>
      <w:bookmarkEnd w:id="247"/>
      <w:bookmarkEnd w:id="248"/>
      <w:bookmarkEnd w:id="249"/>
    </w:p>
    <w:p w:rsidR="009E6D50" w:rsidRPr="00CF34C1" w:rsidRDefault="00475869" w:rsidP="00481578">
      <w:pPr>
        <w:spacing w:line="360" w:lineRule="auto"/>
        <w:rPr>
          <w:bCs/>
          <w:kern w:val="0"/>
          <w:szCs w:val="21"/>
        </w:rPr>
      </w:pPr>
      <w:r w:rsidRPr="00CF34C1">
        <w:rPr>
          <w:b/>
          <w:bCs/>
          <w:kern w:val="0"/>
          <w:szCs w:val="21"/>
        </w:rPr>
        <w:t>7.1.1</w:t>
      </w:r>
      <w:r w:rsidR="00481578" w:rsidRPr="00CF34C1">
        <w:rPr>
          <w:b/>
          <w:shd w:val="clear" w:color="auto" w:fill="FFFFFF"/>
        </w:rPr>
        <w:t>~</w:t>
      </w:r>
      <w:r w:rsidR="00481578" w:rsidRPr="00CF34C1">
        <w:rPr>
          <w:b/>
          <w:bCs/>
          <w:kern w:val="0"/>
          <w:szCs w:val="21"/>
        </w:rPr>
        <w:t>7.1.</w:t>
      </w:r>
      <w:r w:rsidR="00650A56">
        <w:rPr>
          <w:b/>
          <w:bCs/>
          <w:kern w:val="0"/>
          <w:szCs w:val="21"/>
        </w:rPr>
        <w:t>5</w:t>
      </w:r>
      <w:r w:rsidRPr="00CF34C1">
        <w:rPr>
          <w:kern w:val="0"/>
          <w:szCs w:val="21"/>
        </w:rPr>
        <w:t xml:space="preserve">  </w:t>
      </w:r>
      <w:r w:rsidR="00F12F03" w:rsidRPr="00CF34C1">
        <w:rPr>
          <w:bCs/>
          <w:kern w:val="0"/>
          <w:szCs w:val="21"/>
        </w:rPr>
        <w:t>日常监测报告应由自动化监测软件系统自动生成，监测报告包含的内容应完整，</w:t>
      </w:r>
      <w:r w:rsidR="00481578" w:rsidRPr="00CF34C1">
        <w:rPr>
          <w:shd w:val="clear" w:color="auto" w:fill="FFFFFF"/>
        </w:rPr>
        <w:t>监测报表的格式参照现有规范的要求执行</w:t>
      </w:r>
      <w:r w:rsidR="00F12F03" w:rsidRPr="00CF34C1">
        <w:rPr>
          <w:bCs/>
          <w:kern w:val="0"/>
          <w:szCs w:val="21"/>
        </w:rPr>
        <w:t>。但是自动生成的监测报告应经过人工审核，无误后方可上报，防止系统错误出现误报的情况。</w:t>
      </w:r>
    </w:p>
    <w:p w:rsidR="00481578" w:rsidRPr="00CF34C1" w:rsidRDefault="007777EF" w:rsidP="00650A56">
      <w:pPr>
        <w:spacing w:line="360" w:lineRule="auto"/>
        <w:ind w:firstLineChars="200" w:firstLine="420"/>
        <w:rPr>
          <w:shd w:val="clear" w:color="auto" w:fill="FFFFFF"/>
        </w:rPr>
      </w:pPr>
      <w:r w:rsidRPr="00CF34C1">
        <w:rPr>
          <w:shd w:val="clear" w:color="auto" w:fill="FFFFFF"/>
        </w:rPr>
        <w:t>监测过程中成果资料包含当日报、阶段性报告、总结报告、异常情况通知、预警通知等，监测成果资料的反馈应依托自动化监测软件系统进行，提高监测信息反馈的时效性。</w:t>
      </w:r>
      <w:r w:rsidR="00481578" w:rsidRPr="00CF34C1">
        <w:rPr>
          <w:shd w:val="clear" w:color="auto" w:fill="FFFFFF"/>
        </w:rPr>
        <w:t>当出现预警时，</w:t>
      </w:r>
      <w:r w:rsidR="00481578" w:rsidRPr="00CF34C1">
        <w:rPr>
          <w:kern w:val="0"/>
          <w:szCs w:val="21"/>
        </w:rPr>
        <w:t>应根据不同的预警等级，将相关预警信息发送至不同层级、权限的相关人员。</w:t>
      </w:r>
    </w:p>
    <w:p w:rsidR="002C6DF6" w:rsidRPr="00CF34C1" w:rsidRDefault="002C6DF6" w:rsidP="002C6DF6">
      <w:pPr>
        <w:tabs>
          <w:tab w:val="left" w:pos="5220"/>
        </w:tabs>
        <w:spacing w:line="360" w:lineRule="auto"/>
        <w:rPr>
          <w:bCs/>
          <w:kern w:val="0"/>
          <w:szCs w:val="21"/>
        </w:rPr>
      </w:pPr>
    </w:p>
    <w:p w:rsidR="00EC639B" w:rsidRPr="00CF34C1" w:rsidRDefault="00EC639B" w:rsidP="002C6DF6">
      <w:pPr>
        <w:spacing w:line="360" w:lineRule="auto"/>
        <w:ind w:firstLineChars="300" w:firstLine="630"/>
        <w:rPr>
          <w:kern w:val="0"/>
          <w:szCs w:val="21"/>
        </w:rPr>
      </w:pPr>
    </w:p>
    <w:sectPr w:rsidR="00EC639B" w:rsidRPr="00CF34C1" w:rsidSect="0073723D">
      <w:pgSz w:w="10433" w:h="14742"/>
      <w:pgMar w:top="1418" w:right="1701" w:bottom="1418" w:left="1418" w:header="851" w:footer="113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8CB" w:rsidRDefault="009618CB">
      <w:r>
        <w:separator/>
      </w:r>
    </w:p>
  </w:endnote>
  <w:endnote w:type="continuationSeparator" w:id="0">
    <w:p w:rsidR="009618CB" w:rsidRDefault="00961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Times New Roman,Bold">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62" w:rsidRDefault="00F66E62">
    <w:pPr>
      <w:pStyle w:val="af"/>
      <w:framePr w:wrap="around" w:vAnchor="text" w:hAnchor="margin" w:xAlign="right" w:y="1"/>
      <w:rPr>
        <w:rStyle w:val="a5"/>
      </w:rPr>
    </w:pPr>
    <w:r>
      <w:fldChar w:fldCharType="begin"/>
    </w:r>
    <w:r>
      <w:rPr>
        <w:rStyle w:val="a5"/>
      </w:rPr>
      <w:instrText xml:space="preserve">PAGE  </w:instrText>
    </w:r>
    <w:r>
      <w:fldChar w:fldCharType="end"/>
    </w:r>
  </w:p>
  <w:p w:rsidR="00F66E62" w:rsidRDefault="00F66E6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62" w:rsidRDefault="00F66E62" w:rsidP="0073723D">
    <w:pPr>
      <w:pStyle w:val="af"/>
      <w:framePr w:wrap="around" w:vAnchor="text" w:hAnchor="page" w:x="8578" w:y="-2"/>
      <w:rPr>
        <w:rStyle w:val="a5"/>
      </w:rPr>
    </w:pPr>
    <w:r>
      <w:fldChar w:fldCharType="begin"/>
    </w:r>
    <w:r>
      <w:rPr>
        <w:rStyle w:val="a5"/>
      </w:rPr>
      <w:instrText xml:space="preserve">PAGE  </w:instrText>
    </w:r>
    <w:r>
      <w:fldChar w:fldCharType="separate"/>
    </w:r>
    <w:r>
      <w:rPr>
        <w:rStyle w:val="a5"/>
        <w:noProof/>
      </w:rPr>
      <w:t>4</w:t>
    </w:r>
    <w:r>
      <w:fldChar w:fldCharType="end"/>
    </w:r>
  </w:p>
  <w:p w:rsidR="00F66E62" w:rsidRDefault="00F66E62" w:rsidP="00DE15BE">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62" w:rsidRDefault="00F66E62">
    <w:pPr>
      <w:pStyle w:val="af"/>
      <w:framePr w:wrap="around" w:vAnchor="text" w:hAnchor="margin" w:xAlign="right" w:y="1"/>
      <w:rPr>
        <w:rStyle w:val="a5"/>
      </w:rPr>
    </w:pPr>
    <w:r>
      <w:fldChar w:fldCharType="begin"/>
    </w:r>
    <w:r>
      <w:rPr>
        <w:rStyle w:val="a5"/>
      </w:rPr>
      <w:instrText xml:space="preserve">PAGE  </w:instrText>
    </w:r>
    <w:r>
      <w:fldChar w:fldCharType="end"/>
    </w:r>
  </w:p>
  <w:p w:rsidR="00F66E62" w:rsidRDefault="00F66E62">
    <w:pPr>
      <w:pStyle w:val="af"/>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62" w:rsidRDefault="00F66E62" w:rsidP="00DE15BE">
    <w:pPr>
      <w:pStyle w:val="af"/>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62" w:rsidRDefault="00F66E62">
    <w:pPr>
      <w:pStyle w:val="af"/>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62" w:rsidRDefault="00F66E62">
    <w:pPr>
      <w:pStyle w:val="af"/>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62" w:rsidRDefault="00F66E62">
    <w:pPr>
      <w:pStyle w:val="af"/>
      <w:jc w:val="center"/>
    </w:pPr>
    <w:r>
      <w:fldChar w:fldCharType="begin"/>
    </w:r>
    <w:r>
      <w:instrText>PAGE   \* MERGEFORMAT</w:instrText>
    </w:r>
    <w:r>
      <w:fldChar w:fldCharType="separate"/>
    </w:r>
    <w:r w:rsidRPr="005C735F">
      <w:rPr>
        <w:noProof/>
        <w:lang w:val="zh-CN"/>
      </w:rPr>
      <w:t>31</w:t>
    </w:r>
    <w:r>
      <w:fldChar w:fldCharType="end"/>
    </w:r>
  </w:p>
  <w:p w:rsidR="00F66E62" w:rsidRDefault="00F66E62">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8CB" w:rsidRDefault="009618CB">
      <w:r>
        <w:separator/>
      </w:r>
    </w:p>
  </w:footnote>
  <w:footnote w:type="continuationSeparator" w:id="0">
    <w:p w:rsidR="009618CB" w:rsidRDefault="00961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62" w:rsidRDefault="00F66E62">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62" w:rsidRDefault="00F66E62">
    <w:pPr>
      <w:pStyle w:val="af1"/>
      <w:pBdr>
        <w:bottom w:val="none" w:sz="0" w:space="0" w:color="auto"/>
      </w:pBdr>
      <w:snapToGrid/>
      <w:spacing w:line="36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62" w:rsidRDefault="00F66E62">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62" w:rsidRDefault="00F66E62">
    <w:pPr>
      <w:pStyle w:val="af1"/>
      <w:pBdr>
        <w:bottom w:val="none" w:sz="0" w:space="0" w:color="auto"/>
      </w:pBdr>
      <w:snapToGrid/>
      <w:spacing w:line="36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62" w:rsidRDefault="00F66E62">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62" w:rsidRDefault="00F66E62">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62" w:rsidRDefault="00F66E62">
    <w:pPr>
      <w:pStyle w:val="af1"/>
      <w:pBdr>
        <w:bottom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62" w:rsidRDefault="00F66E62">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6B6FDF"/>
    <w:multiLevelType w:val="singleLevel"/>
    <w:tmpl w:val="856B6FDF"/>
    <w:lvl w:ilvl="0">
      <w:start w:val="1"/>
      <w:numFmt w:val="decimal"/>
      <w:suff w:val="nothing"/>
      <w:lvlText w:val="（%1）"/>
      <w:lvlJc w:val="left"/>
      <w:rPr>
        <w:rFonts w:cs="Times New Roman"/>
      </w:rPr>
    </w:lvl>
  </w:abstractNum>
  <w:abstractNum w:abstractNumId="1" w15:restartNumberingAfterBreak="0">
    <w:nsid w:val="A6DA568E"/>
    <w:multiLevelType w:val="singleLevel"/>
    <w:tmpl w:val="A6DA568E"/>
    <w:lvl w:ilvl="0">
      <w:start w:val="1"/>
      <w:numFmt w:val="decimal"/>
      <w:suff w:val="space"/>
      <w:lvlText w:val="%1."/>
      <w:lvlJc w:val="left"/>
      <w:rPr>
        <w:rFonts w:ascii="宋体" w:eastAsia="宋体" w:hAnsi="宋体" w:cs="宋体" w:hint="default"/>
        <w:b/>
        <w:bCs/>
      </w:rPr>
    </w:lvl>
  </w:abstractNum>
  <w:abstractNum w:abstractNumId="2" w15:restartNumberingAfterBreak="0">
    <w:nsid w:val="DF89EE2B"/>
    <w:multiLevelType w:val="singleLevel"/>
    <w:tmpl w:val="DF89EE2B"/>
    <w:lvl w:ilvl="0">
      <w:start w:val="1"/>
      <w:numFmt w:val="decimal"/>
      <w:suff w:val="nothing"/>
      <w:lvlText w:val="（%1）"/>
      <w:lvlJc w:val="left"/>
      <w:rPr>
        <w:rFonts w:cs="Times New Roman"/>
      </w:rPr>
    </w:lvl>
  </w:abstractNum>
  <w:abstractNum w:abstractNumId="3" w15:restartNumberingAfterBreak="0">
    <w:nsid w:val="07A7490C"/>
    <w:multiLevelType w:val="multilevel"/>
    <w:tmpl w:val="0EA40CA0"/>
    <w:lvl w:ilvl="0">
      <w:start w:val="1"/>
      <w:numFmt w:val="decimal"/>
      <w:lvlText w:val="%1"/>
      <w:lvlJc w:val="left"/>
      <w:pPr>
        <w:ind w:left="425" w:hanging="425"/>
      </w:pPr>
      <w:rPr>
        <w:rFonts w:hint="eastAsia"/>
      </w:rPr>
    </w:lvl>
    <w:lvl w:ilvl="1">
      <w:start w:val="1"/>
      <w:numFmt w:val="decimal"/>
      <w:lvlText w:val="4.%2"/>
      <w:lvlJc w:val="left"/>
      <w:pPr>
        <w:ind w:left="992" w:hanging="567"/>
      </w:pPr>
      <w:rPr>
        <w:rFonts w:hint="eastAsia"/>
        <w:b/>
        <w:i w:val="0"/>
      </w:rPr>
    </w:lvl>
    <w:lvl w:ilvl="2">
      <w:start w:val="1"/>
      <w:numFmt w:val="decimal"/>
      <w:lvlText w:val="5.1.%3"/>
      <w:lvlJc w:val="left"/>
      <w:pPr>
        <w:ind w:left="1418" w:hanging="567"/>
      </w:pPr>
      <w:rPr>
        <w:rFonts w:hint="eastAsia"/>
      </w:rPr>
    </w:lvl>
    <w:lvl w:ilvl="3">
      <w:start w:val="1"/>
      <w:numFmt w:val="decimal"/>
      <w:lvlText w:val="(%4)"/>
      <w:lvlJc w:val="left"/>
      <w:pPr>
        <w:ind w:left="567" w:firstLine="709"/>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D604F7D"/>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b/>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1051C19"/>
    <w:multiLevelType w:val="multilevel"/>
    <w:tmpl w:val="0EA40CA0"/>
    <w:lvl w:ilvl="0">
      <w:start w:val="1"/>
      <w:numFmt w:val="decimal"/>
      <w:lvlText w:val="%1"/>
      <w:lvlJc w:val="left"/>
      <w:pPr>
        <w:ind w:left="425" w:hanging="425"/>
      </w:pPr>
      <w:rPr>
        <w:rFonts w:hint="eastAsia"/>
      </w:rPr>
    </w:lvl>
    <w:lvl w:ilvl="1">
      <w:start w:val="1"/>
      <w:numFmt w:val="decimal"/>
      <w:lvlText w:val="4.%2"/>
      <w:lvlJc w:val="left"/>
      <w:pPr>
        <w:ind w:left="992" w:hanging="567"/>
      </w:pPr>
      <w:rPr>
        <w:rFonts w:hint="eastAsia"/>
        <w:b/>
        <w:i w:val="0"/>
      </w:rPr>
    </w:lvl>
    <w:lvl w:ilvl="2">
      <w:start w:val="1"/>
      <w:numFmt w:val="decimal"/>
      <w:lvlText w:val="5.1.%3"/>
      <w:lvlJc w:val="left"/>
      <w:pPr>
        <w:ind w:left="1418" w:hanging="567"/>
      </w:pPr>
      <w:rPr>
        <w:rFonts w:hint="eastAsia"/>
      </w:rPr>
    </w:lvl>
    <w:lvl w:ilvl="3">
      <w:start w:val="1"/>
      <w:numFmt w:val="decimal"/>
      <w:lvlText w:val="(%4)"/>
      <w:lvlJc w:val="left"/>
      <w:pPr>
        <w:ind w:left="567" w:firstLine="709"/>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4CA5034"/>
    <w:multiLevelType w:val="multilevel"/>
    <w:tmpl w:val="59850655"/>
    <w:lvl w:ilvl="0">
      <w:start w:val="1"/>
      <w:numFmt w:val="decimal"/>
      <w:lvlText w:val="%1"/>
      <w:lvlJc w:val="left"/>
      <w:pPr>
        <w:ind w:left="425" w:hanging="425"/>
      </w:pPr>
      <w:rPr>
        <w:rFonts w:hint="eastAsia"/>
      </w:rPr>
    </w:lvl>
    <w:lvl w:ilvl="1">
      <w:start w:val="1"/>
      <w:numFmt w:val="decimal"/>
      <w:lvlText w:val="4.%2"/>
      <w:lvlJc w:val="left"/>
      <w:pPr>
        <w:ind w:left="992" w:hanging="567"/>
      </w:pPr>
      <w:rPr>
        <w:rFonts w:hint="eastAsia"/>
        <w:b/>
        <w:i w:val="0"/>
      </w:rPr>
    </w:lvl>
    <w:lvl w:ilvl="2">
      <w:start w:val="1"/>
      <w:numFmt w:val="decimal"/>
      <w:lvlText w:val="4.2.%3"/>
      <w:lvlJc w:val="left"/>
      <w:pPr>
        <w:ind w:left="1418" w:hanging="567"/>
      </w:pPr>
      <w:rPr>
        <w:rFonts w:hint="eastAsia"/>
      </w:rPr>
    </w:lvl>
    <w:lvl w:ilvl="3">
      <w:start w:val="1"/>
      <w:numFmt w:val="decimal"/>
      <w:lvlText w:val="4.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2071E0D"/>
    <w:multiLevelType w:val="multilevel"/>
    <w:tmpl w:val="0EA40CA0"/>
    <w:lvl w:ilvl="0">
      <w:start w:val="1"/>
      <w:numFmt w:val="decimal"/>
      <w:lvlText w:val="%1"/>
      <w:lvlJc w:val="left"/>
      <w:pPr>
        <w:ind w:left="425" w:hanging="425"/>
      </w:pPr>
      <w:rPr>
        <w:rFonts w:hint="eastAsia"/>
      </w:rPr>
    </w:lvl>
    <w:lvl w:ilvl="1">
      <w:start w:val="1"/>
      <w:numFmt w:val="decimal"/>
      <w:lvlText w:val="4.%2"/>
      <w:lvlJc w:val="left"/>
      <w:pPr>
        <w:ind w:left="992" w:hanging="567"/>
      </w:pPr>
      <w:rPr>
        <w:rFonts w:hint="eastAsia"/>
        <w:b/>
        <w:i w:val="0"/>
      </w:rPr>
    </w:lvl>
    <w:lvl w:ilvl="2">
      <w:start w:val="1"/>
      <w:numFmt w:val="decimal"/>
      <w:lvlText w:val="5.1.%3"/>
      <w:lvlJc w:val="left"/>
      <w:pPr>
        <w:ind w:left="1418" w:hanging="567"/>
      </w:pPr>
      <w:rPr>
        <w:rFonts w:hint="eastAsia"/>
      </w:rPr>
    </w:lvl>
    <w:lvl w:ilvl="3">
      <w:start w:val="1"/>
      <w:numFmt w:val="decimal"/>
      <w:lvlText w:val="(%4)"/>
      <w:lvlJc w:val="left"/>
      <w:pPr>
        <w:ind w:left="567" w:firstLine="709"/>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2E4190F"/>
    <w:multiLevelType w:val="multilevel"/>
    <w:tmpl w:val="32E4190F"/>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6575FA4"/>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b/>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39164805"/>
    <w:multiLevelType w:val="multilevel"/>
    <w:tmpl w:val="391648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A4E65B9"/>
    <w:multiLevelType w:val="multilevel"/>
    <w:tmpl w:val="BDF84704"/>
    <w:lvl w:ilvl="0">
      <w:start w:val="1"/>
      <w:numFmt w:val="decimal"/>
      <w:lvlText w:val="%1"/>
      <w:lvlJc w:val="left"/>
      <w:pPr>
        <w:ind w:left="425" w:hanging="425"/>
      </w:pPr>
      <w:rPr>
        <w:rFonts w:hint="eastAsia"/>
      </w:rPr>
    </w:lvl>
    <w:lvl w:ilvl="1">
      <w:start w:val="1"/>
      <w:numFmt w:val="decimal"/>
      <w:lvlText w:val="4.%2"/>
      <w:lvlJc w:val="left"/>
      <w:pPr>
        <w:ind w:left="992" w:hanging="567"/>
      </w:pPr>
      <w:rPr>
        <w:rFonts w:hint="eastAsia"/>
        <w:b/>
        <w:i w:val="0"/>
      </w:rPr>
    </w:lvl>
    <w:lvl w:ilvl="2">
      <w:start w:val="1"/>
      <w:numFmt w:val="decimal"/>
      <w:lvlText w:val="5.1.%3"/>
      <w:lvlJc w:val="left"/>
      <w:pPr>
        <w:ind w:left="1418" w:hanging="567"/>
      </w:pPr>
      <w:rPr>
        <w:rFonts w:hint="eastAsia"/>
      </w:rPr>
    </w:lvl>
    <w:lvl w:ilvl="3">
      <w:start w:val="1"/>
      <w:numFmt w:val="decimal"/>
      <w:lvlText w:val="(%4)"/>
      <w:lvlJc w:val="left"/>
      <w:pPr>
        <w:ind w:left="567" w:firstLine="709"/>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4C26044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276"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52C9230D"/>
    <w:multiLevelType w:val="multilevel"/>
    <w:tmpl w:val="59850655"/>
    <w:lvl w:ilvl="0">
      <w:start w:val="1"/>
      <w:numFmt w:val="decimal"/>
      <w:lvlText w:val="%1"/>
      <w:lvlJc w:val="left"/>
      <w:pPr>
        <w:ind w:left="425" w:hanging="425"/>
      </w:pPr>
      <w:rPr>
        <w:rFonts w:hint="eastAsia"/>
      </w:rPr>
    </w:lvl>
    <w:lvl w:ilvl="1">
      <w:start w:val="1"/>
      <w:numFmt w:val="decimal"/>
      <w:lvlText w:val="4.%2"/>
      <w:lvlJc w:val="left"/>
      <w:pPr>
        <w:ind w:left="992" w:hanging="567"/>
      </w:pPr>
      <w:rPr>
        <w:rFonts w:hint="eastAsia"/>
        <w:b/>
        <w:i w:val="0"/>
      </w:rPr>
    </w:lvl>
    <w:lvl w:ilvl="2">
      <w:start w:val="1"/>
      <w:numFmt w:val="decimal"/>
      <w:lvlText w:val="4.2.%3"/>
      <w:lvlJc w:val="left"/>
      <w:pPr>
        <w:ind w:left="1418" w:hanging="567"/>
      </w:pPr>
      <w:rPr>
        <w:rFonts w:hint="eastAsia"/>
      </w:rPr>
    </w:lvl>
    <w:lvl w:ilvl="3">
      <w:start w:val="1"/>
      <w:numFmt w:val="decimal"/>
      <w:lvlText w:val="4.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5A634122"/>
    <w:multiLevelType w:val="multilevel"/>
    <w:tmpl w:val="5A634122"/>
    <w:lvl w:ilvl="0">
      <w:start w:val="1"/>
      <w:numFmt w:val="decimal"/>
      <w:lvlText w:val="%1"/>
      <w:lvlJc w:val="left"/>
      <w:pPr>
        <w:ind w:left="425" w:hanging="425"/>
      </w:pPr>
      <w:rPr>
        <w:rFonts w:hint="eastAsia"/>
      </w:rPr>
    </w:lvl>
    <w:lvl w:ilvl="1">
      <w:start w:val="1"/>
      <w:numFmt w:val="decimal"/>
      <w:lvlText w:val="5.%2"/>
      <w:lvlJc w:val="left"/>
      <w:pPr>
        <w:ind w:left="992" w:hanging="567"/>
      </w:pPr>
      <w:rPr>
        <w:rFonts w:hint="eastAsia"/>
      </w:rPr>
    </w:lvl>
    <w:lvl w:ilvl="2">
      <w:start w:val="1"/>
      <w:numFmt w:val="decimal"/>
      <w:lvlText w:val="5.%2.%3"/>
      <w:lvlJc w:val="left"/>
      <w:pPr>
        <w:ind w:left="1418" w:hanging="567"/>
      </w:pPr>
      <w:rPr>
        <w:rFonts w:hint="eastAsia"/>
      </w:rPr>
    </w:lvl>
    <w:lvl w:ilvl="3">
      <w:start w:val="1"/>
      <w:numFmt w:val="decimal"/>
      <w:lvlText w:val="4.%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626662EF"/>
    <w:multiLevelType w:val="singleLevel"/>
    <w:tmpl w:val="626662EF"/>
    <w:lvl w:ilvl="0">
      <w:start w:val="1"/>
      <w:numFmt w:val="decimal"/>
      <w:suff w:val="space"/>
      <w:lvlText w:val="%1."/>
      <w:lvlJc w:val="left"/>
      <w:rPr>
        <w:rFonts w:ascii="宋体" w:eastAsia="宋体" w:hAnsi="宋体" w:cs="宋体" w:hint="default"/>
        <w:b/>
        <w:bCs/>
      </w:rPr>
    </w:lvl>
  </w:abstractNum>
  <w:abstractNum w:abstractNumId="16" w15:restartNumberingAfterBreak="0">
    <w:nsid w:val="68C46A0B"/>
    <w:multiLevelType w:val="multilevel"/>
    <w:tmpl w:val="20F604E2"/>
    <w:lvl w:ilvl="0">
      <w:start w:val="1"/>
      <w:numFmt w:val="decimal"/>
      <w:lvlText w:val="%1"/>
      <w:lvlJc w:val="left"/>
      <w:pPr>
        <w:ind w:left="425" w:hanging="425"/>
      </w:pPr>
      <w:rPr>
        <w:rFonts w:hint="eastAsia"/>
      </w:rPr>
    </w:lvl>
    <w:lvl w:ilvl="1">
      <w:start w:val="1"/>
      <w:numFmt w:val="decimal"/>
      <w:lvlText w:val="4.%2"/>
      <w:lvlJc w:val="left"/>
      <w:pPr>
        <w:ind w:left="992" w:hanging="567"/>
      </w:pPr>
      <w:rPr>
        <w:rFonts w:hint="eastAsia"/>
        <w:b/>
        <w:i w:val="0"/>
      </w:rPr>
    </w:lvl>
    <w:lvl w:ilvl="2">
      <w:start w:val="1"/>
      <w:numFmt w:val="decimal"/>
      <w:lvlText w:val="5.1.%3"/>
      <w:lvlJc w:val="left"/>
      <w:pPr>
        <w:ind w:left="1418" w:hanging="567"/>
      </w:pPr>
      <w:rPr>
        <w:rFonts w:hint="eastAsia"/>
      </w:rPr>
    </w:lvl>
    <w:lvl w:ilvl="3">
      <w:start w:val="1"/>
      <w:numFmt w:val="decimal"/>
      <w:lvlText w:val="(%4)"/>
      <w:lvlJc w:val="left"/>
      <w:pPr>
        <w:ind w:left="567" w:firstLine="709"/>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77CC25DE"/>
    <w:multiLevelType w:val="multilevel"/>
    <w:tmpl w:val="77CC25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D4A54DE"/>
    <w:multiLevelType w:val="multilevel"/>
    <w:tmpl w:val="20F604E2"/>
    <w:lvl w:ilvl="0">
      <w:start w:val="1"/>
      <w:numFmt w:val="decimal"/>
      <w:lvlText w:val="%1"/>
      <w:lvlJc w:val="left"/>
      <w:pPr>
        <w:ind w:left="425" w:hanging="425"/>
      </w:pPr>
      <w:rPr>
        <w:rFonts w:hint="eastAsia"/>
      </w:rPr>
    </w:lvl>
    <w:lvl w:ilvl="1">
      <w:start w:val="1"/>
      <w:numFmt w:val="decimal"/>
      <w:lvlText w:val="4.%2"/>
      <w:lvlJc w:val="left"/>
      <w:pPr>
        <w:ind w:left="992" w:hanging="567"/>
      </w:pPr>
      <w:rPr>
        <w:rFonts w:hint="eastAsia"/>
        <w:b/>
        <w:i w:val="0"/>
      </w:rPr>
    </w:lvl>
    <w:lvl w:ilvl="2">
      <w:start w:val="1"/>
      <w:numFmt w:val="decimal"/>
      <w:lvlText w:val="5.1.%3"/>
      <w:lvlJc w:val="left"/>
      <w:pPr>
        <w:ind w:left="1418" w:hanging="567"/>
      </w:pPr>
      <w:rPr>
        <w:rFonts w:hint="eastAsia"/>
      </w:rPr>
    </w:lvl>
    <w:lvl w:ilvl="3">
      <w:start w:val="1"/>
      <w:numFmt w:val="decimal"/>
      <w:lvlText w:val="(%4)"/>
      <w:lvlJc w:val="left"/>
      <w:pPr>
        <w:ind w:left="567" w:firstLine="709"/>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7E3D5059"/>
    <w:multiLevelType w:val="multilevel"/>
    <w:tmpl w:val="BDF84704"/>
    <w:lvl w:ilvl="0">
      <w:start w:val="1"/>
      <w:numFmt w:val="decimal"/>
      <w:lvlText w:val="%1"/>
      <w:lvlJc w:val="left"/>
      <w:pPr>
        <w:ind w:left="425" w:hanging="425"/>
      </w:pPr>
      <w:rPr>
        <w:rFonts w:hint="eastAsia"/>
      </w:rPr>
    </w:lvl>
    <w:lvl w:ilvl="1">
      <w:start w:val="1"/>
      <w:numFmt w:val="decimal"/>
      <w:lvlText w:val="4.%2"/>
      <w:lvlJc w:val="left"/>
      <w:pPr>
        <w:ind w:left="992" w:hanging="567"/>
      </w:pPr>
      <w:rPr>
        <w:rFonts w:hint="eastAsia"/>
        <w:b/>
        <w:i w:val="0"/>
      </w:rPr>
    </w:lvl>
    <w:lvl w:ilvl="2">
      <w:start w:val="1"/>
      <w:numFmt w:val="decimal"/>
      <w:lvlText w:val="5.1.%3"/>
      <w:lvlJc w:val="left"/>
      <w:pPr>
        <w:ind w:left="1418" w:hanging="567"/>
      </w:pPr>
      <w:rPr>
        <w:rFonts w:hint="eastAsia"/>
      </w:rPr>
    </w:lvl>
    <w:lvl w:ilvl="3">
      <w:start w:val="1"/>
      <w:numFmt w:val="decimal"/>
      <w:lvlText w:val="(%4)"/>
      <w:lvlJc w:val="left"/>
      <w:pPr>
        <w:ind w:left="567" w:firstLine="709"/>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2"/>
  </w:num>
  <w:num w:numId="3">
    <w:abstractNumId w:val="10"/>
  </w:num>
  <w:num w:numId="4">
    <w:abstractNumId w:val="9"/>
  </w:num>
  <w:num w:numId="5">
    <w:abstractNumId w:val="13"/>
  </w:num>
  <w:num w:numId="6">
    <w:abstractNumId w:val="6"/>
  </w:num>
  <w:num w:numId="7">
    <w:abstractNumId w:val="12"/>
  </w:num>
  <w:num w:numId="8">
    <w:abstractNumId w:val="18"/>
  </w:num>
  <w:num w:numId="9">
    <w:abstractNumId w:val="11"/>
  </w:num>
  <w:num w:numId="10">
    <w:abstractNumId w:val="3"/>
  </w:num>
  <w:num w:numId="11">
    <w:abstractNumId w:val="16"/>
  </w:num>
  <w:num w:numId="12">
    <w:abstractNumId w:val="19"/>
  </w:num>
  <w:num w:numId="13">
    <w:abstractNumId w:val="14"/>
  </w:num>
  <w:num w:numId="14">
    <w:abstractNumId w:val="5"/>
  </w:num>
  <w:num w:numId="15">
    <w:abstractNumId w:val="7"/>
  </w:num>
  <w:num w:numId="16">
    <w:abstractNumId w:val="4"/>
  </w:num>
  <w:num w:numId="17">
    <w:abstractNumId w:val="17"/>
  </w:num>
  <w:num w:numId="18">
    <w:abstractNumId w:val="1"/>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17"/>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416"/>
    <w:rsid w:val="000018B7"/>
    <w:rsid w:val="00003FDB"/>
    <w:rsid w:val="00004362"/>
    <w:rsid w:val="00011E92"/>
    <w:rsid w:val="000128B2"/>
    <w:rsid w:val="0001666D"/>
    <w:rsid w:val="000166A7"/>
    <w:rsid w:val="000205AF"/>
    <w:rsid w:val="00023359"/>
    <w:rsid w:val="0002596E"/>
    <w:rsid w:val="000324C0"/>
    <w:rsid w:val="000325DA"/>
    <w:rsid w:val="000371EF"/>
    <w:rsid w:val="0004182F"/>
    <w:rsid w:val="00044630"/>
    <w:rsid w:val="00046B54"/>
    <w:rsid w:val="00050120"/>
    <w:rsid w:val="00053571"/>
    <w:rsid w:val="00053D09"/>
    <w:rsid w:val="00061E52"/>
    <w:rsid w:val="0006341B"/>
    <w:rsid w:val="00064BF7"/>
    <w:rsid w:val="00064FC3"/>
    <w:rsid w:val="00066FE2"/>
    <w:rsid w:val="00067F06"/>
    <w:rsid w:val="000701D0"/>
    <w:rsid w:val="00070968"/>
    <w:rsid w:val="00070CA7"/>
    <w:rsid w:val="000716C3"/>
    <w:rsid w:val="000722BC"/>
    <w:rsid w:val="00080A4C"/>
    <w:rsid w:val="000811B6"/>
    <w:rsid w:val="00082D28"/>
    <w:rsid w:val="00083119"/>
    <w:rsid w:val="00083254"/>
    <w:rsid w:val="00086E20"/>
    <w:rsid w:val="00095183"/>
    <w:rsid w:val="00095D3B"/>
    <w:rsid w:val="000A13B4"/>
    <w:rsid w:val="000A2334"/>
    <w:rsid w:val="000A2EAC"/>
    <w:rsid w:val="000A5B73"/>
    <w:rsid w:val="000B22DB"/>
    <w:rsid w:val="000B31FD"/>
    <w:rsid w:val="000B44D9"/>
    <w:rsid w:val="000B5127"/>
    <w:rsid w:val="000D12CA"/>
    <w:rsid w:val="000D6710"/>
    <w:rsid w:val="000D73D2"/>
    <w:rsid w:val="000E1DA1"/>
    <w:rsid w:val="000E22A2"/>
    <w:rsid w:val="000E3E3F"/>
    <w:rsid w:val="000E65FF"/>
    <w:rsid w:val="000F1640"/>
    <w:rsid w:val="000F31CF"/>
    <w:rsid w:val="000F417A"/>
    <w:rsid w:val="000F6342"/>
    <w:rsid w:val="000F7C34"/>
    <w:rsid w:val="0010028A"/>
    <w:rsid w:val="00101FB3"/>
    <w:rsid w:val="00102758"/>
    <w:rsid w:val="00103495"/>
    <w:rsid w:val="001079B0"/>
    <w:rsid w:val="00107DEC"/>
    <w:rsid w:val="00111B37"/>
    <w:rsid w:val="0011399E"/>
    <w:rsid w:val="00123264"/>
    <w:rsid w:val="00124329"/>
    <w:rsid w:val="001266CC"/>
    <w:rsid w:val="00127243"/>
    <w:rsid w:val="00127E11"/>
    <w:rsid w:val="00130A94"/>
    <w:rsid w:val="00130B77"/>
    <w:rsid w:val="001316FD"/>
    <w:rsid w:val="0013281B"/>
    <w:rsid w:val="001374FA"/>
    <w:rsid w:val="00141A77"/>
    <w:rsid w:val="0014245C"/>
    <w:rsid w:val="00143574"/>
    <w:rsid w:val="0014533A"/>
    <w:rsid w:val="00147354"/>
    <w:rsid w:val="00153B4C"/>
    <w:rsid w:val="0015773B"/>
    <w:rsid w:val="0016018B"/>
    <w:rsid w:val="00161DC7"/>
    <w:rsid w:val="00163A18"/>
    <w:rsid w:val="0016539E"/>
    <w:rsid w:val="00165580"/>
    <w:rsid w:val="001675BC"/>
    <w:rsid w:val="001707D5"/>
    <w:rsid w:val="0017159A"/>
    <w:rsid w:val="00171E16"/>
    <w:rsid w:val="00172341"/>
    <w:rsid w:val="0017574F"/>
    <w:rsid w:val="00175F71"/>
    <w:rsid w:val="00176A8F"/>
    <w:rsid w:val="0017706A"/>
    <w:rsid w:val="00177B6B"/>
    <w:rsid w:val="00184219"/>
    <w:rsid w:val="00184412"/>
    <w:rsid w:val="001846A9"/>
    <w:rsid w:val="001850B1"/>
    <w:rsid w:val="001860B4"/>
    <w:rsid w:val="0018680D"/>
    <w:rsid w:val="00187165"/>
    <w:rsid w:val="00187242"/>
    <w:rsid w:val="00187B72"/>
    <w:rsid w:val="0019263C"/>
    <w:rsid w:val="001A270C"/>
    <w:rsid w:val="001A2FF9"/>
    <w:rsid w:val="001A410E"/>
    <w:rsid w:val="001B0500"/>
    <w:rsid w:val="001B50BE"/>
    <w:rsid w:val="001B5ECC"/>
    <w:rsid w:val="001B6C30"/>
    <w:rsid w:val="001B6FE6"/>
    <w:rsid w:val="001C1C4C"/>
    <w:rsid w:val="001C3460"/>
    <w:rsid w:val="001C39B4"/>
    <w:rsid w:val="001C7BD3"/>
    <w:rsid w:val="001D0A9B"/>
    <w:rsid w:val="001D1979"/>
    <w:rsid w:val="001D3FA1"/>
    <w:rsid w:val="001D73CB"/>
    <w:rsid w:val="001D75F2"/>
    <w:rsid w:val="001E1029"/>
    <w:rsid w:val="001E29F3"/>
    <w:rsid w:val="001E5FAF"/>
    <w:rsid w:val="001F12BC"/>
    <w:rsid w:val="001F4765"/>
    <w:rsid w:val="00202460"/>
    <w:rsid w:val="00206CAC"/>
    <w:rsid w:val="00210098"/>
    <w:rsid w:val="00211963"/>
    <w:rsid w:val="002134A5"/>
    <w:rsid w:val="0021382A"/>
    <w:rsid w:val="002150EB"/>
    <w:rsid w:val="00215977"/>
    <w:rsid w:val="00220845"/>
    <w:rsid w:val="00223A68"/>
    <w:rsid w:val="00224888"/>
    <w:rsid w:val="00224B8C"/>
    <w:rsid w:val="00230626"/>
    <w:rsid w:val="00232D75"/>
    <w:rsid w:val="00236F86"/>
    <w:rsid w:val="00245B8A"/>
    <w:rsid w:val="00247E4F"/>
    <w:rsid w:val="00252EFC"/>
    <w:rsid w:val="002560D5"/>
    <w:rsid w:val="00256116"/>
    <w:rsid w:val="002569EF"/>
    <w:rsid w:val="0025748A"/>
    <w:rsid w:val="00261057"/>
    <w:rsid w:val="00273D69"/>
    <w:rsid w:val="002829DC"/>
    <w:rsid w:val="002909CA"/>
    <w:rsid w:val="00291449"/>
    <w:rsid w:val="002916B3"/>
    <w:rsid w:val="00295E80"/>
    <w:rsid w:val="00296766"/>
    <w:rsid w:val="002968E5"/>
    <w:rsid w:val="00296D95"/>
    <w:rsid w:val="002A2D65"/>
    <w:rsid w:val="002A4423"/>
    <w:rsid w:val="002A4583"/>
    <w:rsid w:val="002A777D"/>
    <w:rsid w:val="002A7BEF"/>
    <w:rsid w:val="002B3E06"/>
    <w:rsid w:val="002B7547"/>
    <w:rsid w:val="002C0891"/>
    <w:rsid w:val="002C0BB2"/>
    <w:rsid w:val="002C5F24"/>
    <w:rsid w:val="002C6DF6"/>
    <w:rsid w:val="002D0789"/>
    <w:rsid w:val="002D29C9"/>
    <w:rsid w:val="002D3A4F"/>
    <w:rsid w:val="002D4389"/>
    <w:rsid w:val="002D44D0"/>
    <w:rsid w:val="002E0494"/>
    <w:rsid w:val="002E12DD"/>
    <w:rsid w:val="002E5C60"/>
    <w:rsid w:val="002E7D7D"/>
    <w:rsid w:val="002F1BE5"/>
    <w:rsid w:val="002F21A3"/>
    <w:rsid w:val="00300F00"/>
    <w:rsid w:val="00303A31"/>
    <w:rsid w:val="00303DDD"/>
    <w:rsid w:val="003052D5"/>
    <w:rsid w:val="0030571E"/>
    <w:rsid w:val="003113DA"/>
    <w:rsid w:val="00315A34"/>
    <w:rsid w:val="003164FE"/>
    <w:rsid w:val="003165FC"/>
    <w:rsid w:val="003200F0"/>
    <w:rsid w:val="00322538"/>
    <w:rsid w:val="00323BE6"/>
    <w:rsid w:val="00323F90"/>
    <w:rsid w:val="00330B9E"/>
    <w:rsid w:val="003338FD"/>
    <w:rsid w:val="00336C96"/>
    <w:rsid w:val="00340369"/>
    <w:rsid w:val="00341454"/>
    <w:rsid w:val="003421BE"/>
    <w:rsid w:val="00343EFD"/>
    <w:rsid w:val="00344C43"/>
    <w:rsid w:val="00344DC1"/>
    <w:rsid w:val="00344FD6"/>
    <w:rsid w:val="00354188"/>
    <w:rsid w:val="0035599B"/>
    <w:rsid w:val="00357B91"/>
    <w:rsid w:val="00362F10"/>
    <w:rsid w:val="003678F1"/>
    <w:rsid w:val="003714BC"/>
    <w:rsid w:val="0037279B"/>
    <w:rsid w:val="003758DC"/>
    <w:rsid w:val="00375A29"/>
    <w:rsid w:val="00376395"/>
    <w:rsid w:val="003855D0"/>
    <w:rsid w:val="00391302"/>
    <w:rsid w:val="00392275"/>
    <w:rsid w:val="00396C94"/>
    <w:rsid w:val="00397663"/>
    <w:rsid w:val="003A026B"/>
    <w:rsid w:val="003A1331"/>
    <w:rsid w:val="003A4CA3"/>
    <w:rsid w:val="003A4E4A"/>
    <w:rsid w:val="003A4E7E"/>
    <w:rsid w:val="003A4ED7"/>
    <w:rsid w:val="003B172D"/>
    <w:rsid w:val="003B1D4E"/>
    <w:rsid w:val="003B3617"/>
    <w:rsid w:val="003B38CF"/>
    <w:rsid w:val="003C4E61"/>
    <w:rsid w:val="003D076A"/>
    <w:rsid w:val="003D521A"/>
    <w:rsid w:val="003D6CB5"/>
    <w:rsid w:val="003D6D30"/>
    <w:rsid w:val="003E116B"/>
    <w:rsid w:val="003E16A1"/>
    <w:rsid w:val="003E1E92"/>
    <w:rsid w:val="003E26C6"/>
    <w:rsid w:val="003E36E8"/>
    <w:rsid w:val="003E450E"/>
    <w:rsid w:val="003E6604"/>
    <w:rsid w:val="003F3604"/>
    <w:rsid w:val="003F3C73"/>
    <w:rsid w:val="003F415D"/>
    <w:rsid w:val="003F6923"/>
    <w:rsid w:val="00400793"/>
    <w:rsid w:val="004043E8"/>
    <w:rsid w:val="0040657E"/>
    <w:rsid w:val="00415D3B"/>
    <w:rsid w:val="00415E1A"/>
    <w:rsid w:val="00415FCB"/>
    <w:rsid w:val="0041784B"/>
    <w:rsid w:val="00431E61"/>
    <w:rsid w:val="00432902"/>
    <w:rsid w:val="0043619E"/>
    <w:rsid w:val="00436937"/>
    <w:rsid w:val="0043716E"/>
    <w:rsid w:val="004376A3"/>
    <w:rsid w:val="004417F4"/>
    <w:rsid w:val="0044364A"/>
    <w:rsid w:val="0044456F"/>
    <w:rsid w:val="00445882"/>
    <w:rsid w:val="004461E7"/>
    <w:rsid w:val="0044726E"/>
    <w:rsid w:val="00450124"/>
    <w:rsid w:val="00450E74"/>
    <w:rsid w:val="00452C4A"/>
    <w:rsid w:val="00453526"/>
    <w:rsid w:val="00453C29"/>
    <w:rsid w:val="004541E2"/>
    <w:rsid w:val="00462229"/>
    <w:rsid w:val="004622EA"/>
    <w:rsid w:val="00463F72"/>
    <w:rsid w:val="0046671F"/>
    <w:rsid w:val="00472BC1"/>
    <w:rsid w:val="004753B0"/>
    <w:rsid w:val="00475869"/>
    <w:rsid w:val="00477A92"/>
    <w:rsid w:val="00480329"/>
    <w:rsid w:val="00481578"/>
    <w:rsid w:val="00482C3B"/>
    <w:rsid w:val="00483106"/>
    <w:rsid w:val="0048326C"/>
    <w:rsid w:val="004836BE"/>
    <w:rsid w:val="004853B5"/>
    <w:rsid w:val="00491342"/>
    <w:rsid w:val="00492580"/>
    <w:rsid w:val="0049693E"/>
    <w:rsid w:val="004A3B8B"/>
    <w:rsid w:val="004A75D6"/>
    <w:rsid w:val="004A7730"/>
    <w:rsid w:val="004B04F9"/>
    <w:rsid w:val="004B09B8"/>
    <w:rsid w:val="004B0C75"/>
    <w:rsid w:val="004B2199"/>
    <w:rsid w:val="004B32DD"/>
    <w:rsid w:val="004B6500"/>
    <w:rsid w:val="004B7154"/>
    <w:rsid w:val="004B7E7A"/>
    <w:rsid w:val="004C0055"/>
    <w:rsid w:val="004C3996"/>
    <w:rsid w:val="004C463D"/>
    <w:rsid w:val="004C4E69"/>
    <w:rsid w:val="004C64C6"/>
    <w:rsid w:val="004D0859"/>
    <w:rsid w:val="004D17F8"/>
    <w:rsid w:val="004D40FB"/>
    <w:rsid w:val="004D4D0E"/>
    <w:rsid w:val="004D64DC"/>
    <w:rsid w:val="004D65DB"/>
    <w:rsid w:val="004E1381"/>
    <w:rsid w:val="004E53D3"/>
    <w:rsid w:val="004E574E"/>
    <w:rsid w:val="004E5895"/>
    <w:rsid w:val="004E7A76"/>
    <w:rsid w:val="004F143E"/>
    <w:rsid w:val="004F2B2D"/>
    <w:rsid w:val="004F425C"/>
    <w:rsid w:val="004F502B"/>
    <w:rsid w:val="004F73F0"/>
    <w:rsid w:val="005001DD"/>
    <w:rsid w:val="00503F74"/>
    <w:rsid w:val="00505ECF"/>
    <w:rsid w:val="0051096B"/>
    <w:rsid w:val="00511130"/>
    <w:rsid w:val="00512433"/>
    <w:rsid w:val="00514E12"/>
    <w:rsid w:val="005155A7"/>
    <w:rsid w:val="00516E08"/>
    <w:rsid w:val="005210F9"/>
    <w:rsid w:val="005218E5"/>
    <w:rsid w:val="0052264E"/>
    <w:rsid w:val="0052419C"/>
    <w:rsid w:val="00524A08"/>
    <w:rsid w:val="005253C2"/>
    <w:rsid w:val="00526531"/>
    <w:rsid w:val="005344E8"/>
    <w:rsid w:val="0053620E"/>
    <w:rsid w:val="00537403"/>
    <w:rsid w:val="00537857"/>
    <w:rsid w:val="00546203"/>
    <w:rsid w:val="0054746B"/>
    <w:rsid w:val="00547E6A"/>
    <w:rsid w:val="00551049"/>
    <w:rsid w:val="00555D04"/>
    <w:rsid w:val="00555FD0"/>
    <w:rsid w:val="005577CA"/>
    <w:rsid w:val="005615A5"/>
    <w:rsid w:val="00565551"/>
    <w:rsid w:val="00565AAB"/>
    <w:rsid w:val="00567C99"/>
    <w:rsid w:val="00570D8B"/>
    <w:rsid w:val="005714DC"/>
    <w:rsid w:val="00571505"/>
    <w:rsid w:val="00572E15"/>
    <w:rsid w:val="005751FF"/>
    <w:rsid w:val="00575A11"/>
    <w:rsid w:val="005853C9"/>
    <w:rsid w:val="00585C44"/>
    <w:rsid w:val="00586CF3"/>
    <w:rsid w:val="00587DC9"/>
    <w:rsid w:val="00592DC6"/>
    <w:rsid w:val="00593B00"/>
    <w:rsid w:val="00593E98"/>
    <w:rsid w:val="005974FD"/>
    <w:rsid w:val="005A194B"/>
    <w:rsid w:val="005A1A18"/>
    <w:rsid w:val="005A34DE"/>
    <w:rsid w:val="005A423A"/>
    <w:rsid w:val="005A42B2"/>
    <w:rsid w:val="005A5F1C"/>
    <w:rsid w:val="005A6FB0"/>
    <w:rsid w:val="005B093F"/>
    <w:rsid w:val="005B739B"/>
    <w:rsid w:val="005B7512"/>
    <w:rsid w:val="005C0953"/>
    <w:rsid w:val="005C0A6F"/>
    <w:rsid w:val="005C3FAC"/>
    <w:rsid w:val="005C5EF7"/>
    <w:rsid w:val="005C735F"/>
    <w:rsid w:val="005D0369"/>
    <w:rsid w:val="005D0D9A"/>
    <w:rsid w:val="005D316E"/>
    <w:rsid w:val="005E288A"/>
    <w:rsid w:val="005E295F"/>
    <w:rsid w:val="005E413B"/>
    <w:rsid w:val="005E4D79"/>
    <w:rsid w:val="005E6493"/>
    <w:rsid w:val="005F2003"/>
    <w:rsid w:val="005F2B50"/>
    <w:rsid w:val="005F364D"/>
    <w:rsid w:val="005F4ED5"/>
    <w:rsid w:val="005F6C21"/>
    <w:rsid w:val="006055B2"/>
    <w:rsid w:val="00607C4E"/>
    <w:rsid w:val="0061216E"/>
    <w:rsid w:val="00617433"/>
    <w:rsid w:val="00620BF4"/>
    <w:rsid w:val="00623FAF"/>
    <w:rsid w:val="00624E6D"/>
    <w:rsid w:val="00625778"/>
    <w:rsid w:val="00626F7C"/>
    <w:rsid w:val="00626FB4"/>
    <w:rsid w:val="006277FC"/>
    <w:rsid w:val="00627999"/>
    <w:rsid w:val="00631955"/>
    <w:rsid w:val="00632338"/>
    <w:rsid w:val="00640AE8"/>
    <w:rsid w:val="00642237"/>
    <w:rsid w:val="00642480"/>
    <w:rsid w:val="0064446E"/>
    <w:rsid w:val="00650A56"/>
    <w:rsid w:val="00651169"/>
    <w:rsid w:val="00651CCC"/>
    <w:rsid w:val="00652812"/>
    <w:rsid w:val="00655812"/>
    <w:rsid w:val="006569CF"/>
    <w:rsid w:val="00656C39"/>
    <w:rsid w:val="006572E4"/>
    <w:rsid w:val="0065785E"/>
    <w:rsid w:val="0066121A"/>
    <w:rsid w:val="00663B50"/>
    <w:rsid w:val="00671E83"/>
    <w:rsid w:val="00676220"/>
    <w:rsid w:val="00677695"/>
    <w:rsid w:val="00677E23"/>
    <w:rsid w:val="00677F79"/>
    <w:rsid w:val="0068219B"/>
    <w:rsid w:val="00683C6F"/>
    <w:rsid w:val="00684A7B"/>
    <w:rsid w:val="0068521B"/>
    <w:rsid w:val="0069156D"/>
    <w:rsid w:val="006946BA"/>
    <w:rsid w:val="006A168E"/>
    <w:rsid w:val="006A213B"/>
    <w:rsid w:val="006A60C0"/>
    <w:rsid w:val="006A64F3"/>
    <w:rsid w:val="006B0E49"/>
    <w:rsid w:val="006B3E79"/>
    <w:rsid w:val="006B5A9A"/>
    <w:rsid w:val="006B6A5F"/>
    <w:rsid w:val="006B6D33"/>
    <w:rsid w:val="006B7323"/>
    <w:rsid w:val="006C0478"/>
    <w:rsid w:val="006C04F0"/>
    <w:rsid w:val="006C1373"/>
    <w:rsid w:val="006C21F5"/>
    <w:rsid w:val="006C4222"/>
    <w:rsid w:val="006C4CD9"/>
    <w:rsid w:val="006C6F5F"/>
    <w:rsid w:val="006D3A35"/>
    <w:rsid w:val="006D72E0"/>
    <w:rsid w:val="006E0881"/>
    <w:rsid w:val="00701730"/>
    <w:rsid w:val="00702286"/>
    <w:rsid w:val="007042B7"/>
    <w:rsid w:val="00704715"/>
    <w:rsid w:val="007064D4"/>
    <w:rsid w:val="00710327"/>
    <w:rsid w:val="00711363"/>
    <w:rsid w:val="00711BEA"/>
    <w:rsid w:val="007135E7"/>
    <w:rsid w:val="00713B21"/>
    <w:rsid w:val="00713E5D"/>
    <w:rsid w:val="00717B27"/>
    <w:rsid w:val="00720317"/>
    <w:rsid w:val="00720AF6"/>
    <w:rsid w:val="0072263F"/>
    <w:rsid w:val="00723061"/>
    <w:rsid w:val="007247D3"/>
    <w:rsid w:val="00724E1B"/>
    <w:rsid w:val="00726AA1"/>
    <w:rsid w:val="00730C67"/>
    <w:rsid w:val="00731853"/>
    <w:rsid w:val="00731982"/>
    <w:rsid w:val="007345DD"/>
    <w:rsid w:val="0073723D"/>
    <w:rsid w:val="007434BF"/>
    <w:rsid w:val="00744AB2"/>
    <w:rsid w:val="00750207"/>
    <w:rsid w:val="00751A65"/>
    <w:rsid w:val="0075569C"/>
    <w:rsid w:val="007624DF"/>
    <w:rsid w:val="007659FD"/>
    <w:rsid w:val="00766EE7"/>
    <w:rsid w:val="00772388"/>
    <w:rsid w:val="00772667"/>
    <w:rsid w:val="007777EF"/>
    <w:rsid w:val="00783B85"/>
    <w:rsid w:val="00784443"/>
    <w:rsid w:val="00784614"/>
    <w:rsid w:val="007855B0"/>
    <w:rsid w:val="00795002"/>
    <w:rsid w:val="007956D7"/>
    <w:rsid w:val="00796C66"/>
    <w:rsid w:val="007A424E"/>
    <w:rsid w:val="007A6DC0"/>
    <w:rsid w:val="007B0B4D"/>
    <w:rsid w:val="007B0FB4"/>
    <w:rsid w:val="007B16AE"/>
    <w:rsid w:val="007C0416"/>
    <w:rsid w:val="007C0BAA"/>
    <w:rsid w:val="007C5026"/>
    <w:rsid w:val="007C5506"/>
    <w:rsid w:val="007C5D7F"/>
    <w:rsid w:val="007C7920"/>
    <w:rsid w:val="007D0650"/>
    <w:rsid w:val="007D3496"/>
    <w:rsid w:val="007D4095"/>
    <w:rsid w:val="007E3FEA"/>
    <w:rsid w:val="007E77AD"/>
    <w:rsid w:val="007F038F"/>
    <w:rsid w:val="007F1768"/>
    <w:rsid w:val="007F23B1"/>
    <w:rsid w:val="007F259E"/>
    <w:rsid w:val="007F66BF"/>
    <w:rsid w:val="00800F3D"/>
    <w:rsid w:val="00805E3D"/>
    <w:rsid w:val="008064B5"/>
    <w:rsid w:val="008100B2"/>
    <w:rsid w:val="00817515"/>
    <w:rsid w:val="008178A9"/>
    <w:rsid w:val="008219B1"/>
    <w:rsid w:val="00821F78"/>
    <w:rsid w:val="008228CE"/>
    <w:rsid w:val="00822E7B"/>
    <w:rsid w:val="00827521"/>
    <w:rsid w:val="00830B85"/>
    <w:rsid w:val="00831033"/>
    <w:rsid w:val="00831B66"/>
    <w:rsid w:val="00832244"/>
    <w:rsid w:val="00833715"/>
    <w:rsid w:val="00847C44"/>
    <w:rsid w:val="008501EA"/>
    <w:rsid w:val="00852747"/>
    <w:rsid w:val="008530B5"/>
    <w:rsid w:val="00853D35"/>
    <w:rsid w:val="008657E5"/>
    <w:rsid w:val="008700EC"/>
    <w:rsid w:val="00871384"/>
    <w:rsid w:val="008723CE"/>
    <w:rsid w:val="008730C3"/>
    <w:rsid w:val="00874956"/>
    <w:rsid w:val="00876347"/>
    <w:rsid w:val="008765E1"/>
    <w:rsid w:val="00877435"/>
    <w:rsid w:val="00880176"/>
    <w:rsid w:val="008818EC"/>
    <w:rsid w:val="008832E9"/>
    <w:rsid w:val="00883C2E"/>
    <w:rsid w:val="00885715"/>
    <w:rsid w:val="008870CB"/>
    <w:rsid w:val="00887C37"/>
    <w:rsid w:val="00887EF9"/>
    <w:rsid w:val="0089257D"/>
    <w:rsid w:val="008942C8"/>
    <w:rsid w:val="008A0F85"/>
    <w:rsid w:val="008A1709"/>
    <w:rsid w:val="008A2CD9"/>
    <w:rsid w:val="008A33B5"/>
    <w:rsid w:val="008A44E5"/>
    <w:rsid w:val="008B122F"/>
    <w:rsid w:val="008B6695"/>
    <w:rsid w:val="008C0659"/>
    <w:rsid w:val="008C2E75"/>
    <w:rsid w:val="008D12AD"/>
    <w:rsid w:val="008D3F68"/>
    <w:rsid w:val="008E2ACE"/>
    <w:rsid w:val="008E5C1A"/>
    <w:rsid w:val="008F045E"/>
    <w:rsid w:val="008F4844"/>
    <w:rsid w:val="008F4BCE"/>
    <w:rsid w:val="008F7640"/>
    <w:rsid w:val="00901954"/>
    <w:rsid w:val="00901A23"/>
    <w:rsid w:val="00902143"/>
    <w:rsid w:val="0090677F"/>
    <w:rsid w:val="00910BC3"/>
    <w:rsid w:val="00911A22"/>
    <w:rsid w:val="00912FEE"/>
    <w:rsid w:val="0091421D"/>
    <w:rsid w:val="00920F84"/>
    <w:rsid w:val="00921531"/>
    <w:rsid w:val="009263B2"/>
    <w:rsid w:val="00927D68"/>
    <w:rsid w:val="00930BAE"/>
    <w:rsid w:val="00931B80"/>
    <w:rsid w:val="00934B1D"/>
    <w:rsid w:val="00935E47"/>
    <w:rsid w:val="00937EA6"/>
    <w:rsid w:val="00942AC9"/>
    <w:rsid w:val="009432E8"/>
    <w:rsid w:val="009449CE"/>
    <w:rsid w:val="00944F9E"/>
    <w:rsid w:val="0095132C"/>
    <w:rsid w:val="009545BE"/>
    <w:rsid w:val="0096183B"/>
    <w:rsid w:val="009618CB"/>
    <w:rsid w:val="00971BF0"/>
    <w:rsid w:val="0097301D"/>
    <w:rsid w:val="00974BE5"/>
    <w:rsid w:val="00974CED"/>
    <w:rsid w:val="00977C70"/>
    <w:rsid w:val="00985491"/>
    <w:rsid w:val="00985DC9"/>
    <w:rsid w:val="00985F79"/>
    <w:rsid w:val="00986F23"/>
    <w:rsid w:val="009871F6"/>
    <w:rsid w:val="009918C3"/>
    <w:rsid w:val="00992C41"/>
    <w:rsid w:val="00997D23"/>
    <w:rsid w:val="009A4CF7"/>
    <w:rsid w:val="009A56B8"/>
    <w:rsid w:val="009A7478"/>
    <w:rsid w:val="009B28AC"/>
    <w:rsid w:val="009B2C7D"/>
    <w:rsid w:val="009B3F67"/>
    <w:rsid w:val="009B68E6"/>
    <w:rsid w:val="009B7B50"/>
    <w:rsid w:val="009C7293"/>
    <w:rsid w:val="009D1D29"/>
    <w:rsid w:val="009E067B"/>
    <w:rsid w:val="009E1DEC"/>
    <w:rsid w:val="009E332E"/>
    <w:rsid w:val="009E6D50"/>
    <w:rsid w:val="009F0405"/>
    <w:rsid w:val="009F53A2"/>
    <w:rsid w:val="009F5B81"/>
    <w:rsid w:val="009F66FC"/>
    <w:rsid w:val="009F6DE8"/>
    <w:rsid w:val="009F6E6A"/>
    <w:rsid w:val="00A0002D"/>
    <w:rsid w:val="00A005B8"/>
    <w:rsid w:val="00A01A4E"/>
    <w:rsid w:val="00A037D9"/>
    <w:rsid w:val="00A03F9F"/>
    <w:rsid w:val="00A04E86"/>
    <w:rsid w:val="00A07236"/>
    <w:rsid w:val="00A1524A"/>
    <w:rsid w:val="00A15E13"/>
    <w:rsid w:val="00A2375B"/>
    <w:rsid w:val="00A241DE"/>
    <w:rsid w:val="00A27261"/>
    <w:rsid w:val="00A3616B"/>
    <w:rsid w:val="00A3682B"/>
    <w:rsid w:val="00A37416"/>
    <w:rsid w:val="00A40120"/>
    <w:rsid w:val="00A40698"/>
    <w:rsid w:val="00A43204"/>
    <w:rsid w:val="00A43851"/>
    <w:rsid w:val="00A50966"/>
    <w:rsid w:val="00A51136"/>
    <w:rsid w:val="00A51AD7"/>
    <w:rsid w:val="00A52BF8"/>
    <w:rsid w:val="00A53CFC"/>
    <w:rsid w:val="00A53F86"/>
    <w:rsid w:val="00A54E57"/>
    <w:rsid w:val="00A62E2D"/>
    <w:rsid w:val="00A657E5"/>
    <w:rsid w:val="00A66373"/>
    <w:rsid w:val="00A67421"/>
    <w:rsid w:val="00A70341"/>
    <w:rsid w:val="00A77811"/>
    <w:rsid w:val="00A815BE"/>
    <w:rsid w:val="00A8294C"/>
    <w:rsid w:val="00A9025A"/>
    <w:rsid w:val="00A9259A"/>
    <w:rsid w:val="00AA1A7A"/>
    <w:rsid w:val="00AA3B21"/>
    <w:rsid w:val="00AA5B99"/>
    <w:rsid w:val="00AB1717"/>
    <w:rsid w:val="00AB24C0"/>
    <w:rsid w:val="00AB575E"/>
    <w:rsid w:val="00AC17E5"/>
    <w:rsid w:val="00AC4002"/>
    <w:rsid w:val="00AD04C0"/>
    <w:rsid w:val="00AD6F31"/>
    <w:rsid w:val="00AE21AB"/>
    <w:rsid w:val="00AE5A88"/>
    <w:rsid w:val="00AE68EC"/>
    <w:rsid w:val="00AE7D6E"/>
    <w:rsid w:val="00AE7D8B"/>
    <w:rsid w:val="00AF0EC1"/>
    <w:rsid w:val="00AF2A98"/>
    <w:rsid w:val="00AF6FB4"/>
    <w:rsid w:val="00B062CA"/>
    <w:rsid w:val="00B0743C"/>
    <w:rsid w:val="00B1010E"/>
    <w:rsid w:val="00B108F3"/>
    <w:rsid w:val="00B11428"/>
    <w:rsid w:val="00B13C2B"/>
    <w:rsid w:val="00B158D3"/>
    <w:rsid w:val="00B30ECC"/>
    <w:rsid w:val="00B3127B"/>
    <w:rsid w:val="00B344BA"/>
    <w:rsid w:val="00B34BE6"/>
    <w:rsid w:val="00B40F12"/>
    <w:rsid w:val="00B42425"/>
    <w:rsid w:val="00B46E4D"/>
    <w:rsid w:val="00B477CA"/>
    <w:rsid w:val="00B47801"/>
    <w:rsid w:val="00B504AE"/>
    <w:rsid w:val="00B51963"/>
    <w:rsid w:val="00B52600"/>
    <w:rsid w:val="00B556EB"/>
    <w:rsid w:val="00B608A0"/>
    <w:rsid w:val="00B66739"/>
    <w:rsid w:val="00B679A8"/>
    <w:rsid w:val="00B728BE"/>
    <w:rsid w:val="00B803E1"/>
    <w:rsid w:val="00B807A5"/>
    <w:rsid w:val="00B81191"/>
    <w:rsid w:val="00B81BB1"/>
    <w:rsid w:val="00B825FC"/>
    <w:rsid w:val="00B8637B"/>
    <w:rsid w:val="00B87904"/>
    <w:rsid w:val="00B92608"/>
    <w:rsid w:val="00B96E1E"/>
    <w:rsid w:val="00B97DEE"/>
    <w:rsid w:val="00BA0CC9"/>
    <w:rsid w:val="00BA1ADC"/>
    <w:rsid w:val="00BA2DE1"/>
    <w:rsid w:val="00BC1627"/>
    <w:rsid w:val="00BC3030"/>
    <w:rsid w:val="00BC3441"/>
    <w:rsid w:val="00BC34FA"/>
    <w:rsid w:val="00BC350C"/>
    <w:rsid w:val="00BC3B2C"/>
    <w:rsid w:val="00BC535E"/>
    <w:rsid w:val="00BC7DE4"/>
    <w:rsid w:val="00BC7F7D"/>
    <w:rsid w:val="00BD0A09"/>
    <w:rsid w:val="00BD43EC"/>
    <w:rsid w:val="00BD4643"/>
    <w:rsid w:val="00BD4C84"/>
    <w:rsid w:val="00BE25FF"/>
    <w:rsid w:val="00BE5CAA"/>
    <w:rsid w:val="00BE6B1C"/>
    <w:rsid w:val="00BE71AB"/>
    <w:rsid w:val="00BF0D0A"/>
    <w:rsid w:val="00BF178D"/>
    <w:rsid w:val="00BF2048"/>
    <w:rsid w:val="00BF30DA"/>
    <w:rsid w:val="00BF539E"/>
    <w:rsid w:val="00BF6E80"/>
    <w:rsid w:val="00BF6F17"/>
    <w:rsid w:val="00C00417"/>
    <w:rsid w:val="00C036BB"/>
    <w:rsid w:val="00C04D75"/>
    <w:rsid w:val="00C04FAA"/>
    <w:rsid w:val="00C06283"/>
    <w:rsid w:val="00C10088"/>
    <w:rsid w:val="00C10F26"/>
    <w:rsid w:val="00C145E0"/>
    <w:rsid w:val="00C16090"/>
    <w:rsid w:val="00C23600"/>
    <w:rsid w:val="00C24934"/>
    <w:rsid w:val="00C26EB2"/>
    <w:rsid w:val="00C30F66"/>
    <w:rsid w:val="00C31C83"/>
    <w:rsid w:val="00C3297B"/>
    <w:rsid w:val="00C34336"/>
    <w:rsid w:val="00C3456C"/>
    <w:rsid w:val="00C36ECB"/>
    <w:rsid w:val="00C4132F"/>
    <w:rsid w:val="00C43981"/>
    <w:rsid w:val="00C43EFF"/>
    <w:rsid w:val="00C44CE9"/>
    <w:rsid w:val="00C45351"/>
    <w:rsid w:val="00C46E85"/>
    <w:rsid w:val="00C510B1"/>
    <w:rsid w:val="00C52E97"/>
    <w:rsid w:val="00C53E16"/>
    <w:rsid w:val="00C579F8"/>
    <w:rsid w:val="00C61305"/>
    <w:rsid w:val="00C648A6"/>
    <w:rsid w:val="00C65940"/>
    <w:rsid w:val="00C7187B"/>
    <w:rsid w:val="00C724E4"/>
    <w:rsid w:val="00C749FB"/>
    <w:rsid w:val="00C75CBA"/>
    <w:rsid w:val="00C801FE"/>
    <w:rsid w:val="00C86761"/>
    <w:rsid w:val="00C87D81"/>
    <w:rsid w:val="00C914EB"/>
    <w:rsid w:val="00C91F45"/>
    <w:rsid w:val="00C944DA"/>
    <w:rsid w:val="00C96163"/>
    <w:rsid w:val="00C9657B"/>
    <w:rsid w:val="00CA0CE3"/>
    <w:rsid w:val="00CA235E"/>
    <w:rsid w:val="00CA4EA7"/>
    <w:rsid w:val="00CA652E"/>
    <w:rsid w:val="00CA73D0"/>
    <w:rsid w:val="00CB0633"/>
    <w:rsid w:val="00CB2A97"/>
    <w:rsid w:val="00CB3EAD"/>
    <w:rsid w:val="00CB5AB4"/>
    <w:rsid w:val="00CC0803"/>
    <w:rsid w:val="00CC3D5E"/>
    <w:rsid w:val="00CC4023"/>
    <w:rsid w:val="00CC4DCA"/>
    <w:rsid w:val="00CC5186"/>
    <w:rsid w:val="00CC5F1C"/>
    <w:rsid w:val="00CC61A4"/>
    <w:rsid w:val="00CC6363"/>
    <w:rsid w:val="00CC7839"/>
    <w:rsid w:val="00CC7A4D"/>
    <w:rsid w:val="00CD0D21"/>
    <w:rsid w:val="00CE032F"/>
    <w:rsid w:val="00CE05A6"/>
    <w:rsid w:val="00CE7D59"/>
    <w:rsid w:val="00CF34C1"/>
    <w:rsid w:val="00CF6A85"/>
    <w:rsid w:val="00D03D38"/>
    <w:rsid w:val="00D04EF1"/>
    <w:rsid w:val="00D06F16"/>
    <w:rsid w:val="00D121DB"/>
    <w:rsid w:val="00D15F80"/>
    <w:rsid w:val="00D25952"/>
    <w:rsid w:val="00D25E37"/>
    <w:rsid w:val="00D26A3C"/>
    <w:rsid w:val="00D276A2"/>
    <w:rsid w:val="00D3140B"/>
    <w:rsid w:val="00D35E72"/>
    <w:rsid w:val="00D35E91"/>
    <w:rsid w:val="00D40EC4"/>
    <w:rsid w:val="00D4266A"/>
    <w:rsid w:val="00D44E27"/>
    <w:rsid w:val="00D45AE1"/>
    <w:rsid w:val="00D50605"/>
    <w:rsid w:val="00D518A1"/>
    <w:rsid w:val="00D560F1"/>
    <w:rsid w:val="00D57A4E"/>
    <w:rsid w:val="00D6183C"/>
    <w:rsid w:val="00D66A27"/>
    <w:rsid w:val="00D72F86"/>
    <w:rsid w:val="00D74769"/>
    <w:rsid w:val="00D76477"/>
    <w:rsid w:val="00D77330"/>
    <w:rsid w:val="00D8048C"/>
    <w:rsid w:val="00D80A39"/>
    <w:rsid w:val="00D83CA6"/>
    <w:rsid w:val="00D903DB"/>
    <w:rsid w:val="00D9451D"/>
    <w:rsid w:val="00D94F63"/>
    <w:rsid w:val="00D96A0C"/>
    <w:rsid w:val="00D96BA9"/>
    <w:rsid w:val="00DA1103"/>
    <w:rsid w:val="00DA1B1B"/>
    <w:rsid w:val="00DA272C"/>
    <w:rsid w:val="00DA3268"/>
    <w:rsid w:val="00DA4823"/>
    <w:rsid w:val="00DA73D8"/>
    <w:rsid w:val="00DB3D54"/>
    <w:rsid w:val="00DB5205"/>
    <w:rsid w:val="00DB556B"/>
    <w:rsid w:val="00DB73C8"/>
    <w:rsid w:val="00DB79EA"/>
    <w:rsid w:val="00DC5FE3"/>
    <w:rsid w:val="00DD2F7F"/>
    <w:rsid w:val="00DD3B06"/>
    <w:rsid w:val="00DD6E08"/>
    <w:rsid w:val="00DD7DB6"/>
    <w:rsid w:val="00DE15BE"/>
    <w:rsid w:val="00DE40E5"/>
    <w:rsid w:val="00DE604B"/>
    <w:rsid w:val="00DE7793"/>
    <w:rsid w:val="00DF5CFA"/>
    <w:rsid w:val="00DF6528"/>
    <w:rsid w:val="00E006E9"/>
    <w:rsid w:val="00E00D46"/>
    <w:rsid w:val="00E01CA7"/>
    <w:rsid w:val="00E02648"/>
    <w:rsid w:val="00E04635"/>
    <w:rsid w:val="00E04998"/>
    <w:rsid w:val="00E126F2"/>
    <w:rsid w:val="00E12FB5"/>
    <w:rsid w:val="00E1505E"/>
    <w:rsid w:val="00E16DB7"/>
    <w:rsid w:val="00E16E3F"/>
    <w:rsid w:val="00E201C0"/>
    <w:rsid w:val="00E21410"/>
    <w:rsid w:val="00E230E2"/>
    <w:rsid w:val="00E30A94"/>
    <w:rsid w:val="00E31897"/>
    <w:rsid w:val="00E32B3C"/>
    <w:rsid w:val="00E32FBF"/>
    <w:rsid w:val="00E35C57"/>
    <w:rsid w:val="00E42F56"/>
    <w:rsid w:val="00E44FC8"/>
    <w:rsid w:val="00E4518E"/>
    <w:rsid w:val="00E5256E"/>
    <w:rsid w:val="00E542C0"/>
    <w:rsid w:val="00E54416"/>
    <w:rsid w:val="00E5497F"/>
    <w:rsid w:val="00E56154"/>
    <w:rsid w:val="00E60680"/>
    <w:rsid w:val="00E64635"/>
    <w:rsid w:val="00E73D9A"/>
    <w:rsid w:val="00E75251"/>
    <w:rsid w:val="00E763BB"/>
    <w:rsid w:val="00E8048E"/>
    <w:rsid w:val="00E82404"/>
    <w:rsid w:val="00E84D92"/>
    <w:rsid w:val="00E8549B"/>
    <w:rsid w:val="00E8572A"/>
    <w:rsid w:val="00E90BA4"/>
    <w:rsid w:val="00E92FCC"/>
    <w:rsid w:val="00E936FE"/>
    <w:rsid w:val="00E94614"/>
    <w:rsid w:val="00E948C4"/>
    <w:rsid w:val="00E94AC7"/>
    <w:rsid w:val="00E970ED"/>
    <w:rsid w:val="00EA1525"/>
    <w:rsid w:val="00EA5A0D"/>
    <w:rsid w:val="00EA5FC9"/>
    <w:rsid w:val="00EA66FD"/>
    <w:rsid w:val="00EA7312"/>
    <w:rsid w:val="00EC639B"/>
    <w:rsid w:val="00EC7207"/>
    <w:rsid w:val="00ED0C5D"/>
    <w:rsid w:val="00ED1BE2"/>
    <w:rsid w:val="00ED1F70"/>
    <w:rsid w:val="00ED307C"/>
    <w:rsid w:val="00ED3A88"/>
    <w:rsid w:val="00ED4CB8"/>
    <w:rsid w:val="00EE0FF0"/>
    <w:rsid w:val="00EE1DE8"/>
    <w:rsid w:val="00EE1F32"/>
    <w:rsid w:val="00EE312E"/>
    <w:rsid w:val="00EE6855"/>
    <w:rsid w:val="00EE6CED"/>
    <w:rsid w:val="00EE6F19"/>
    <w:rsid w:val="00EF0D26"/>
    <w:rsid w:val="00EF170D"/>
    <w:rsid w:val="00EF5B9D"/>
    <w:rsid w:val="00EF5C4C"/>
    <w:rsid w:val="00EF60A6"/>
    <w:rsid w:val="00F02A7D"/>
    <w:rsid w:val="00F04D58"/>
    <w:rsid w:val="00F102DB"/>
    <w:rsid w:val="00F11EAE"/>
    <w:rsid w:val="00F129ED"/>
    <w:rsid w:val="00F12F03"/>
    <w:rsid w:val="00F15A8D"/>
    <w:rsid w:val="00F1721D"/>
    <w:rsid w:val="00F24965"/>
    <w:rsid w:val="00F249F0"/>
    <w:rsid w:val="00F273CB"/>
    <w:rsid w:val="00F32901"/>
    <w:rsid w:val="00F3575B"/>
    <w:rsid w:val="00F35B9B"/>
    <w:rsid w:val="00F361B9"/>
    <w:rsid w:val="00F37012"/>
    <w:rsid w:val="00F44094"/>
    <w:rsid w:val="00F45D11"/>
    <w:rsid w:val="00F464C2"/>
    <w:rsid w:val="00F64D1C"/>
    <w:rsid w:val="00F65BD6"/>
    <w:rsid w:val="00F66E62"/>
    <w:rsid w:val="00F670D0"/>
    <w:rsid w:val="00F70516"/>
    <w:rsid w:val="00F70FFA"/>
    <w:rsid w:val="00F74D5D"/>
    <w:rsid w:val="00F75358"/>
    <w:rsid w:val="00F7556A"/>
    <w:rsid w:val="00F778BA"/>
    <w:rsid w:val="00F821E7"/>
    <w:rsid w:val="00F83361"/>
    <w:rsid w:val="00F83DE0"/>
    <w:rsid w:val="00F85E67"/>
    <w:rsid w:val="00F8718A"/>
    <w:rsid w:val="00F8797A"/>
    <w:rsid w:val="00F90741"/>
    <w:rsid w:val="00F9576E"/>
    <w:rsid w:val="00F95955"/>
    <w:rsid w:val="00F974E9"/>
    <w:rsid w:val="00FA090A"/>
    <w:rsid w:val="00FA29CF"/>
    <w:rsid w:val="00FA371A"/>
    <w:rsid w:val="00FA3C56"/>
    <w:rsid w:val="00FA7E47"/>
    <w:rsid w:val="00FB1368"/>
    <w:rsid w:val="00FB30DE"/>
    <w:rsid w:val="00FD1B26"/>
    <w:rsid w:val="00FD5279"/>
    <w:rsid w:val="00FD64AB"/>
    <w:rsid w:val="00FD78CA"/>
    <w:rsid w:val="00FE07AA"/>
    <w:rsid w:val="00FE1DBE"/>
    <w:rsid w:val="00FE3464"/>
    <w:rsid w:val="00FE5431"/>
    <w:rsid w:val="00FE565B"/>
    <w:rsid w:val="00FF2769"/>
    <w:rsid w:val="00FF2830"/>
    <w:rsid w:val="00FF4FF4"/>
    <w:rsid w:val="00FF741C"/>
    <w:rsid w:val="2C092721"/>
    <w:rsid w:val="51193FF4"/>
    <w:rsid w:val="68ED10CB"/>
    <w:rsid w:val="795E2F46"/>
    <w:rsid w:val="7ECC6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F3CF08D3-69B9-4AFC-8426-BB81241A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qFormat="1"/>
    <w:lsdException w:name="Emphasis" w:locked="1" w:uiPriority="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locked/>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locked/>
    <w:rPr>
      <w:rFonts w:cs="Times New Roman"/>
      <w:b/>
      <w:bCs/>
    </w:rPr>
  </w:style>
  <w:style w:type="character" w:styleId="a4">
    <w:name w:val="Hyperlink"/>
    <w:uiPriority w:val="99"/>
    <w:rPr>
      <w:rFonts w:cs="Times New Roman"/>
      <w:color w:val="0000FF"/>
      <w:u w:val="single"/>
    </w:rPr>
  </w:style>
  <w:style w:type="character" w:styleId="a5">
    <w:name w:val="page number"/>
    <w:uiPriority w:val="99"/>
    <w:rPr>
      <w:rFonts w:cs="Times New Roman"/>
    </w:rPr>
  </w:style>
  <w:style w:type="character" w:customStyle="1" w:styleId="Heading41">
    <w:name w:val="Heading #4|1_"/>
    <w:link w:val="Heading410"/>
    <w:uiPriority w:val="99"/>
    <w:locked/>
    <w:rPr>
      <w:rFonts w:cs="Times New Roman"/>
      <w:b/>
      <w:bCs/>
      <w:sz w:val="18"/>
      <w:szCs w:val="18"/>
      <w:lang w:bidi="ar-SA"/>
    </w:rPr>
  </w:style>
  <w:style w:type="character" w:customStyle="1" w:styleId="a6">
    <w:name w:val="日期 字符"/>
    <w:link w:val="a7"/>
    <w:uiPriority w:val="99"/>
    <w:semiHidden/>
    <w:locked/>
    <w:rPr>
      <w:rFonts w:cs="Times New Roman"/>
      <w:sz w:val="24"/>
      <w:szCs w:val="24"/>
    </w:rPr>
  </w:style>
  <w:style w:type="character" w:customStyle="1" w:styleId="a8">
    <w:name w:val="批注框文本 字符"/>
    <w:link w:val="a9"/>
    <w:uiPriority w:val="99"/>
    <w:semiHidden/>
    <w:rPr>
      <w:kern w:val="2"/>
      <w:sz w:val="18"/>
      <w:szCs w:val="18"/>
    </w:rPr>
  </w:style>
  <w:style w:type="character" w:customStyle="1" w:styleId="Heading21">
    <w:name w:val="Heading #2|1_"/>
    <w:link w:val="Heading210"/>
    <w:uiPriority w:val="99"/>
    <w:locked/>
    <w:rPr>
      <w:rFonts w:ascii="宋体" w:eastAsia="宋体" w:cs="Times New Roman"/>
      <w:sz w:val="42"/>
      <w:szCs w:val="42"/>
      <w:lang w:val="zh-TW" w:eastAsia="zh-TW" w:bidi="ar-SA"/>
    </w:rPr>
  </w:style>
  <w:style w:type="character" w:customStyle="1" w:styleId="Bodytext2">
    <w:name w:val="Body text|2_"/>
    <w:link w:val="Bodytext20"/>
    <w:uiPriority w:val="99"/>
    <w:locked/>
    <w:rPr>
      <w:rFonts w:cs="Times New Roman"/>
      <w:b/>
      <w:bCs/>
      <w:sz w:val="18"/>
      <w:szCs w:val="18"/>
      <w:lang w:val="zh-TW" w:eastAsia="zh-TW" w:bidi="ar-SA"/>
    </w:rPr>
  </w:style>
  <w:style w:type="character" w:customStyle="1" w:styleId="Heading31">
    <w:name w:val="Heading #3|1_"/>
    <w:link w:val="Heading310"/>
    <w:uiPriority w:val="99"/>
    <w:locked/>
    <w:rPr>
      <w:rFonts w:ascii="宋体" w:eastAsia="宋体" w:cs="Times New Roman"/>
      <w:sz w:val="26"/>
      <w:szCs w:val="26"/>
      <w:lang w:val="zh-TW" w:eastAsia="zh-TW" w:bidi="ar-SA"/>
    </w:rPr>
  </w:style>
  <w:style w:type="character" w:customStyle="1" w:styleId="Bodytext3">
    <w:name w:val="Body text|3_"/>
    <w:link w:val="Bodytext30"/>
    <w:uiPriority w:val="99"/>
    <w:locked/>
    <w:rPr>
      <w:rFonts w:cs="Times New Roman"/>
      <w:lang w:bidi="ar-SA"/>
    </w:rPr>
  </w:style>
  <w:style w:type="character" w:customStyle="1" w:styleId="aa">
    <w:name w:val="文档结构图 字符"/>
    <w:link w:val="ab"/>
    <w:uiPriority w:val="99"/>
    <w:semiHidden/>
    <w:locked/>
    <w:rPr>
      <w:rFonts w:cs="Times New Roman"/>
      <w:sz w:val="2"/>
    </w:rPr>
  </w:style>
  <w:style w:type="character" w:customStyle="1" w:styleId="20">
    <w:name w:val="标题 2 字符"/>
    <w:link w:val="2"/>
    <w:uiPriority w:val="99"/>
    <w:semiHidden/>
    <w:locked/>
    <w:rPr>
      <w:rFonts w:ascii="Cambria" w:eastAsia="宋体" w:hAnsi="Cambria" w:cs="Times New Roman"/>
      <w:b/>
      <w:bCs/>
      <w:sz w:val="32"/>
      <w:szCs w:val="32"/>
    </w:rPr>
  </w:style>
  <w:style w:type="character" w:customStyle="1" w:styleId="Bodytext1">
    <w:name w:val="Body text|1_"/>
    <w:link w:val="Bodytext10"/>
    <w:uiPriority w:val="99"/>
    <w:locked/>
    <w:rPr>
      <w:rFonts w:ascii="宋体" w:eastAsia="宋体" w:cs="Times New Roman"/>
      <w:sz w:val="17"/>
      <w:szCs w:val="17"/>
      <w:lang w:val="zh-TW" w:eastAsia="zh-TW" w:bidi="ar-SA"/>
    </w:rPr>
  </w:style>
  <w:style w:type="character" w:customStyle="1" w:styleId="ac">
    <w:name w:val="批注文字 字符"/>
    <w:link w:val="ad"/>
    <w:uiPriority w:val="99"/>
    <w:semiHidden/>
    <w:locked/>
    <w:rPr>
      <w:rFonts w:eastAsia="宋体" w:cs="Times New Roman"/>
      <w:kern w:val="2"/>
      <w:sz w:val="24"/>
      <w:szCs w:val="24"/>
      <w:lang w:val="en-US" w:eastAsia="zh-CN" w:bidi="ar-SA"/>
    </w:rPr>
  </w:style>
  <w:style w:type="character" w:customStyle="1" w:styleId="10">
    <w:name w:val="标题 1 字符"/>
    <w:link w:val="1"/>
    <w:locked/>
    <w:rPr>
      <w:rFonts w:cs="Times New Roman"/>
      <w:b/>
      <w:bCs/>
      <w:kern w:val="44"/>
      <w:sz w:val="44"/>
      <w:szCs w:val="44"/>
    </w:rPr>
  </w:style>
  <w:style w:type="character" w:customStyle="1" w:styleId="ae">
    <w:name w:val="页脚 字符"/>
    <w:link w:val="af"/>
    <w:uiPriority w:val="99"/>
    <w:semiHidden/>
    <w:locked/>
    <w:rPr>
      <w:rFonts w:cs="Times New Roman"/>
      <w:sz w:val="18"/>
      <w:szCs w:val="18"/>
    </w:rPr>
  </w:style>
  <w:style w:type="character" w:customStyle="1" w:styleId="NormalCharacter">
    <w:name w:val="NormalCharacter"/>
    <w:uiPriority w:val="99"/>
    <w:semiHidden/>
  </w:style>
  <w:style w:type="character" w:customStyle="1" w:styleId="bjh-p">
    <w:name w:val="bjh-p"/>
    <w:uiPriority w:val="99"/>
    <w:rPr>
      <w:rFonts w:cs="Times New Roman"/>
    </w:rPr>
  </w:style>
  <w:style w:type="character" w:customStyle="1" w:styleId="af0">
    <w:name w:val="页眉 字符"/>
    <w:link w:val="af1"/>
    <w:uiPriority w:val="99"/>
    <w:semiHidden/>
    <w:locked/>
    <w:rPr>
      <w:rFonts w:cs="Times New Roman"/>
      <w:sz w:val="18"/>
      <w:szCs w:val="18"/>
    </w:rPr>
  </w:style>
  <w:style w:type="character" w:customStyle="1" w:styleId="Headerorfooter2">
    <w:name w:val="Header or footer|2_"/>
    <w:link w:val="Headerorfooter20"/>
    <w:uiPriority w:val="99"/>
    <w:locked/>
    <w:rPr>
      <w:rFonts w:cs="Times New Roman"/>
      <w:lang w:bidi="ar-SA"/>
    </w:rPr>
  </w:style>
  <w:style w:type="paragraph" w:styleId="ad">
    <w:name w:val="annotation text"/>
    <w:basedOn w:val="a"/>
    <w:link w:val="ac"/>
    <w:uiPriority w:val="99"/>
    <w:semiHidden/>
    <w:pPr>
      <w:jc w:val="left"/>
    </w:pPr>
    <w:rPr>
      <w:sz w:val="24"/>
    </w:rPr>
  </w:style>
  <w:style w:type="paragraph" w:styleId="a7">
    <w:name w:val="Date"/>
    <w:basedOn w:val="a"/>
    <w:next w:val="a"/>
    <w:link w:val="a6"/>
    <w:uiPriority w:val="99"/>
    <w:pPr>
      <w:ind w:leftChars="2500" w:left="100"/>
    </w:pPr>
    <w:rPr>
      <w:kern w:val="0"/>
      <w:sz w:val="24"/>
    </w:rPr>
  </w:style>
  <w:style w:type="paragraph" w:styleId="ab">
    <w:name w:val="Document Map"/>
    <w:basedOn w:val="a"/>
    <w:link w:val="aa"/>
    <w:uiPriority w:val="99"/>
    <w:semiHidden/>
    <w:pPr>
      <w:shd w:val="clear" w:color="auto" w:fill="000080"/>
    </w:pPr>
    <w:rPr>
      <w:kern w:val="0"/>
      <w:sz w:val="2"/>
      <w:szCs w:val="20"/>
    </w:rPr>
  </w:style>
  <w:style w:type="paragraph" w:styleId="af1">
    <w:name w:val="header"/>
    <w:basedOn w:val="a"/>
    <w:link w:val="af0"/>
    <w:uiPriority w:val="99"/>
    <w:pPr>
      <w:pBdr>
        <w:bottom w:val="single" w:sz="6" w:space="1" w:color="auto"/>
      </w:pBdr>
      <w:tabs>
        <w:tab w:val="center" w:pos="4153"/>
        <w:tab w:val="right" w:pos="8306"/>
      </w:tabs>
      <w:snapToGrid w:val="0"/>
      <w:jc w:val="center"/>
    </w:pPr>
    <w:rPr>
      <w:kern w:val="0"/>
      <w:sz w:val="18"/>
      <w:szCs w:val="18"/>
    </w:rPr>
  </w:style>
  <w:style w:type="paragraph" w:styleId="af">
    <w:name w:val="footer"/>
    <w:basedOn w:val="a"/>
    <w:link w:val="ae"/>
    <w:uiPriority w:val="99"/>
    <w:pPr>
      <w:tabs>
        <w:tab w:val="center" w:pos="4153"/>
        <w:tab w:val="right" w:pos="8306"/>
      </w:tabs>
      <w:snapToGrid w:val="0"/>
      <w:jc w:val="left"/>
    </w:pPr>
    <w:rPr>
      <w:kern w:val="0"/>
      <w:sz w:val="18"/>
      <w:szCs w:val="18"/>
    </w:rPr>
  </w:style>
  <w:style w:type="paragraph" w:styleId="a9">
    <w:name w:val="Balloon Text"/>
    <w:basedOn w:val="a"/>
    <w:link w:val="a8"/>
    <w:uiPriority w:val="99"/>
    <w:unhideWhenUsed/>
    <w:rPr>
      <w:sz w:val="18"/>
      <w:szCs w:val="18"/>
    </w:rPr>
  </w:style>
  <w:style w:type="paragraph" w:styleId="TOC1">
    <w:name w:val="toc 1"/>
    <w:basedOn w:val="a"/>
    <w:next w:val="a"/>
    <w:uiPriority w:val="39"/>
    <w:locked/>
  </w:style>
  <w:style w:type="paragraph" w:styleId="TOC2">
    <w:name w:val="toc 2"/>
    <w:basedOn w:val="a"/>
    <w:next w:val="a"/>
    <w:uiPriority w:val="39"/>
    <w:locked/>
    <w:pPr>
      <w:ind w:leftChars="200" w:left="420"/>
    </w:pPr>
  </w:style>
  <w:style w:type="paragraph" w:styleId="af2">
    <w:name w:val="Normal (Web)"/>
    <w:basedOn w:val="a"/>
    <w:uiPriority w:val="99"/>
    <w:pPr>
      <w:widowControl/>
      <w:spacing w:before="100" w:beforeAutospacing="1" w:after="100" w:afterAutospacing="1"/>
      <w:jc w:val="left"/>
    </w:pPr>
    <w:rPr>
      <w:rFonts w:ascii="宋体" w:hAnsi="宋体" w:cs="宋体"/>
      <w:kern w:val="0"/>
      <w:sz w:val="24"/>
    </w:rPr>
  </w:style>
  <w:style w:type="paragraph" w:customStyle="1" w:styleId="Heading210">
    <w:name w:val="Heading #2|1"/>
    <w:basedOn w:val="a"/>
    <w:link w:val="Heading21"/>
    <w:uiPriority w:val="99"/>
    <w:pPr>
      <w:spacing w:after="490"/>
      <w:jc w:val="left"/>
      <w:outlineLvl w:val="1"/>
    </w:pPr>
    <w:rPr>
      <w:rFonts w:ascii="宋体"/>
      <w:kern w:val="0"/>
      <w:sz w:val="42"/>
      <w:szCs w:val="42"/>
      <w:lang w:val="zh-TW" w:eastAsia="zh-TW"/>
    </w:rPr>
  </w:style>
  <w:style w:type="paragraph" w:customStyle="1" w:styleId="Tablecaption1">
    <w:name w:val="Table caption|1"/>
    <w:basedOn w:val="a"/>
    <w:uiPriority w:val="99"/>
    <w:rPr>
      <w:rFonts w:ascii="宋体" w:hAnsi="宋体" w:cs="宋体"/>
      <w:lang w:val="zh-TW" w:eastAsia="zh-TW"/>
    </w:rPr>
  </w:style>
  <w:style w:type="paragraph" w:customStyle="1" w:styleId="Other1">
    <w:name w:val="Other|1"/>
    <w:basedOn w:val="a"/>
    <w:uiPriority w:val="99"/>
    <w:pPr>
      <w:spacing w:line="382" w:lineRule="auto"/>
      <w:ind w:firstLine="360"/>
    </w:pPr>
    <w:rPr>
      <w:rFonts w:ascii="宋体" w:hAnsi="宋体" w:cs="宋体"/>
      <w:sz w:val="17"/>
      <w:szCs w:val="17"/>
      <w:lang w:val="zh-TW" w:eastAsia="zh-TW"/>
    </w:rPr>
  </w:style>
  <w:style w:type="paragraph" w:customStyle="1" w:styleId="af3">
    <w:name w:val="其他标准称谓"/>
    <w:qFormat/>
    <w:pPr>
      <w:spacing w:line="0" w:lineRule="atLeast"/>
      <w:jc w:val="distribute"/>
    </w:pPr>
    <w:rPr>
      <w:rFonts w:ascii="黑体" w:eastAsia="黑体" w:hAnsi="宋体"/>
      <w:sz w:val="52"/>
    </w:rPr>
  </w:style>
  <w:style w:type="paragraph" w:customStyle="1" w:styleId="Headerorfooter20">
    <w:name w:val="Header or footer|2"/>
    <w:basedOn w:val="a"/>
    <w:link w:val="Headerorfooter2"/>
    <w:uiPriority w:val="99"/>
    <w:pPr>
      <w:jc w:val="left"/>
    </w:pPr>
    <w:rPr>
      <w:kern w:val="0"/>
      <w:sz w:val="20"/>
      <w:szCs w:val="20"/>
    </w:rPr>
  </w:style>
  <w:style w:type="paragraph" w:customStyle="1" w:styleId="Heading410">
    <w:name w:val="Heading #4|1"/>
    <w:basedOn w:val="a"/>
    <w:link w:val="Heading41"/>
    <w:uiPriority w:val="99"/>
    <w:pPr>
      <w:spacing w:after="80" w:line="312" w:lineRule="auto"/>
      <w:jc w:val="left"/>
      <w:outlineLvl w:val="3"/>
    </w:pPr>
    <w:rPr>
      <w:b/>
      <w:bCs/>
      <w:kern w:val="0"/>
      <w:sz w:val="18"/>
      <w:szCs w:val="18"/>
    </w:rPr>
  </w:style>
  <w:style w:type="paragraph" w:customStyle="1" w:styleId="NCP1">
    <w:name w:val="NCP1"/>
    <w:basedOn w:val="1"/>
    <w:uiPriority w:val="99"/>
    <w:pPr>
      <w:jc w:val="center"/>
    </w:pPr>
    <w:rPr>
      <w:sz w:val="32"/>
      <w:szCs w:val="32"/>
    </w:rPr>
  </w:style>
  <w:style w:type="paragraph" w:customStyle="1" w:styleId="Bodytext20">
    <w:name w:val="Body text|2"/>
    <w:basedOn w:val="a"/>
    <w:link w:val="Bodytext2"/>
    <w:uiPriority w:val="99"/>
    <w:pPr>
      <w:spacing w:after="60" w:line="270" w:lineRule="exact"/>
      <w:jc w:val="left"/>
    </w:pPr>
    <w:rPr>
      <w:b/>
      <w:bCs/>
      <w:kern w:val="0"/>
      <w:sz w:val="18"/>
      <w:szCs w:val="18"/>
      <w:lang w:val="zh-TW" w:eastAsia="zh-TW"/>
    </w:rPr>
  </w:style>
  <w:style w:type="paragraph" w:customStyle="1" w:styleId="Bodytext10">
    <w:name w:val="Body text|1"/>
    <w:basedOn w:val="a"/>
    <w:link w:val="Bodytext1"/>
    <w:uiPriority w:val="99"/>
    <w:pPr>
      <w:spacing w:line="317" w:lineRule="auto"/>
      <w:jc w:val="left"/>
    </w:pPr>
    <w:rPr>
      <w:rFonts w:ascii="宋体"/>
      <w:kern w:val="0"/>
      <w:sz w:val="17"/>
      <w:szCs w:val="17"/>
      <w:lang w:val="zh-TW" w:eastAsia="zh-TW"/>
    </w:rPr>
  </w:style>
  <w:style w:type="paragraph" w:styleId="af4">
    <w:name w:val="List Paragraph"/>
    <w:basedOn w:val="a"/>
    <w:uiPriority w:val="34"/>
    <w:qFormat/>
    <w:pPr>
      <w:ind w:firstLineChars="200" w:firstLine="420"/>
    </w:pPr>
    <w:rPr>
      <w:rFonts w:ascii="Calibri" w:hAnsi="Calibri"/>
      <w:szCs w:val="22"/>
    </w:rPr>
  </w:style>
  <w:style w:type="paragraph" w:customStyle="1" w:styleId="Heading310">
    <w:name w:val="Heading #3|1"/>
    <w:basedOn w:val="a"/>
    <w:link w:val="Heading31"/>
    <w:uiPriority w:val="99"/>
    <w:pPr>
      <w:spacing w:before="310" w:after="490"/>
      <w:ind w:left="700"/>
      <w:jc w:val="left"/>
      <w:outlineLvl w:val="2"/>
    </w:pPr>
    <w:rPr>
      <w:rFonts w:ascii="宋体"/>
      <w:kern w:val="0"/>
      <w:sz w:val="26"/>
      <w:szCs w:val="26"/>
      <w:lang w:val="zh-TW" w:eastAsia="zh-TW"/>
    </w:rPr>
  </w:style>
  <w:style w:type="paragraph" w:customStyle="1" w:styleId="NCP2">
    <w:name w:val="NCP2"/>
    <w:basedOn w:val="2"/>
    <w:uiPriority w:val="99"/>
    <w:pPr>
      <w:spacing w:before="0" w:after="120" w:line="240" w:lineRule="auto"/>
      <w:jc w:val="center"/>
    </w:pPr>
    <w:rPr>
      <w:rFonts w:ascii="Times New Roman" w:eastAsia="微软雅黑" w:hAnsi="Times New Roman"/>
      <w:b w:val="0"/>
      <w:color w:val="000000"/>
      <w:sz w:val="24"/>
      <w:szCs w:val="24"/>
      <w:shd w:val="clear" w:color="auto" w:fill="FFFFFF"/>
    </w:rPr>
  </w:style>
  <w:style w:type="paragraph" w:customStyle="1" w:styleId="Bodytext30">
    <w:name w:val="Body text|3"/>
    <w:basedOn w:val="a"/>
    <w:link w:val="Bodytext3"/>
    <w:uiPriority w:val="99"/>
    <w:pPr>
      <w:spacing w:after="450"/>
      <w:jc w:val="left"/>
    </w:pPr>
    <w:rPr>
      <w:kern w:val="0"/>
      <w:sz w:val="20"/>
      <w:szCs w:val="20"/>
    </w:rPr>
  </w:style>
  <w:style w:type="paragraph" w:customStyle="1" w:styleId="Picturecaption1">
    <w:name w:val="Picture caption|1"/>
    <w:basedOn w:val="a"/>
    <w:uiPriority w:val="99"/>
    <w:rPr>
      <w:rFonts w:ascii="宋体" w:hAnsi="宋体" w:cs="宋体"/>
      <w:sz w:val="17"/>
      <w:szCs w:val="17"/>
      <w:lang w:val="zh-TW" w:eastAsia="zh-TW"/>
    </w:rPr>
  </w:style>
  <w:style w:type="table" w:styleId="af5">
    <w:name w:val="Table Grid"/>
    <w:basedOn w:val="a1"/>
    <w:uiPriority w:val="99"/>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F5B9D"/>
    <w:pPr>
      <w:spacing w:after="120"/>
    </w:pPr>
    <w:rPr>
      <w:rFonts w:ascii="Calibri" w:hAnsi="Calibri"/>
      <w:szCs w:val="22"/>
    </w:rPr>
  </w:style>
  <w:style w:type="character" w:customStyle="1" w:styleId="af7">
    <w:name w:val="正文文本 字符"/>
    <w:link w:val="af6"/>
    <w:uiPriority w:val="99"/>
    <w:rsid w:val="00EF5B9D"/>
    <w:rPr>
      <w:rFonts w:ascii="Calibri" w:hAnsi="Calibri"/>
      <w:kern w:val="2"/>
      <w:sz w:val="21"/>
      <w:szCs w:val="22"/>
    </w:rPr>
  </w:style>
  <w:style w:type="paragraph" w:styleId="21">
    <w:name w:val="Body Text 2"/>
    <w:basedOn w:val="a"/>
    <w:link w:val="22"/>
    <w:uiPriority w:val="99"/>
    <w:semiHidden/>
    <w:unhideWhenUsed/>
    <w:rsid w:val="00A77811"/>
    <w:pPr>
      <w:spacing w:after="120" w:line="480" w:lineRule="auto"/>
    </w:pPr>
  </w:style>
  <w:style w:type="character" w:customStyle="1" w:styleId="22">
    <w:name w:val="正文文本 2 字符"/>
    <w:link w:val="21"/>
    <w:uiPriority w:val="99"/>
    <w:semiHidden/>
    <w:rsid w:val="00A77811"/>
    <w:rPr>
      <w:kern w:val="2"/>
      <w:sz w:val="21"/>
      <w:szCs w:val="24"/>
    </w:rPr>
  </w:style>
  <w:style w:type="paragraph" w:styleId="af8">
    <w:name w:val="Title"/>
    <w:basedOn w:val="a"/>
    <w:next w:val="a"/>
    <w:link w:val="af9"/>
    <w:qFormat/>
    <w:locked/>
    <w:rsid w:val="00A77811"/>
    <w:pPr>
      <w:spacing w:before="240" w:after="60"/>
      <w:jc w:val="center"/>
      <w:outlineLvl w:val="0"/>
    </w:pPr>
    <w:rPr>
      <w:rFonts w:ascii="等线 Light" w:hAnsi="等线 Light"/>
      <w:b/>
      <w:bCs/>
      <w:sz w:val="32"/>
      <w:szCs w:val="32"/>
    </w:rPr>
  </w:style>
  <w:style w:type="character" w:customStyle="1" w:styleId="af9">
    <w:name w:val="标题 字符"/>
    <w:link w:val="af8"/>
    <w:rsid w:val="00A77811"/>
    <w:rPr>
      <w:rFonts w:ascii="等线 Light" w:hAnsi="等线 Light" w:cs="Times New Roman"/>
      <w:b/>
      <w:bCs/>
      <w:kern w:val="2"/>
      <w:sz w:val="32"/>
      <w:szCs w:val="32"/>
    </w:rPr>
  </w:style>
  <w:style w:type="character" w:styleId="afa">
    <w:name w:val="Subtle Reference"/>
    <w:uiPriority w:val="31"/>
    <w:qFormat/>
    <w:rsid w:val="00415D3B"/>
    <w:rPr>
      <w:smallCaps/>
      <w:color w:val="5A5A5A"/>
    </w:rPr>
  </w:style>
  <w:style w:type="character" w:styleId="afb">
    <w:name w:val="annotation reference"/>
    <w:basedOn w:val="a0"/>
    <w:uiPriority w:val="99"/>
    <w:semiHidden/>
    <w:unhideWhenUsed/>
    <w:rsid w:val="00571505"/>
    <w:rPr>
      <w:sz w:val="21"/>
      <w:szCs w:val="21"/>
    </w:rPr>
  </w:style>
  <w:style w:type="paragraph" w:styleId="afc">
    <w:name w:val="annotation subject"/>
    <w:basedOn w:val="ad"/>
    <w:next w:val="ad"/>
    <w:link w:val="afd"/>
    <w:uiPriority w:val="99"/>
    <w:semiHidden/>
    <w:unhideWhenUsed/>
    <w:rsid w:val="00571505"/>
    <w:rPr>
      <w:b/>
      <w:bCs/>
      <w:sz w:val="21"/>
    </w:rPr>
  </w:style>
  <w:style w:type="character" w:customStyle="1" w:styleId="afd">
    <w:name w:val="批注主题 字符"/>
    <w:basedOn w:val="ac"/>
    <w:link w:val="afc"/>
    <w:uiPriority w:val="99"/>
    <w:semiHidden/>
    <w:rsid w:val="00571505"/>
    <w:rPr>
      <w:rFonts w:eastAsia="宋体" w:cs="Times New Roman"/>
      <w:b/>
      <w:bCs/>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1.wmf"/><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E9A4B-B54F-4775-82FD-D43421C7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45</Pages>
  <Words>4051</Words>
  <Characters>23091</Characters>
  <Application>Microsoft Office Word</Application>
  <DocSecurity>0</DocSecurity>
  <Lines>192</Lines>
  <Paragraphs>54</Paragraphs>
  <ScaleCrop>false</ScaleCrop>
  <Company>1</Company>
  <LinksUpToDate>false</LinksUpToDate>
  <CharactersWithSpaces>27088</CharactersWithSpaces>
  <SharedDoc>false</SharedDoc>
  <HLinks>
    <vt:vector size="198" baseType="variant">
      <vt:variant>
        <vt:i4>1310769</vt:i4>
      </vt:variant>
      <vt:variant>
        <vt:i4>194</vt:i4>
      </vt:variant>
      <vt:variant>
        <vt:i4>0</vt:i4>
      </vt:variant>
      <vt:variant>
        <vt:i4>5</vt:i4>
      </vt:variant>
      <vt:variant>
        <vt:lpwstr/>
      </vt:variant>
      <vt:variant>
        <vt:lpwstr>_Toc75453211</vt:lpwstr>
      </vt:variant>
      <vt:variant>
        <vt:i4>1376305</vt:i4>
      </vt:variant>
      <vt:variant>
        <vt:i4>188</vt:i4>
      </vt:variant>
      <vt:variant>
        <vt:i4>0</vt:i4>
      </vt:variant>
      <vt:variant>
        <vt:i4>5</vt:i4>
      </vt:variant>
      <vt:variant>
        <vt:lpwstr/>
      </vt:variant>
      <vt:variant>
        <vt:lpwstr>_Toc75453210</vt:lpwstr>
      </vt:variant>
      <vt:variant>
        <vt:i4>1835056</vt:i4>
      </vt:variant>
      <vt:variant>
        <vt:i4>182</vt:i4>
      </vt:variant>
      <vt:variant>
        <vt:i4>0</vt:i4>
      </vt:variant>
      <vt:variant>
        <vt:i4>5</vt:i4>
      </vt:variant>
      <vt:variant>
        <vt:lpwstr/>
      </vt:variant>
      <vt:variant>
        <vt:lpwstr>_Toc75453209</vt:lpwstr>
      </vt:variant>
      <vt:variant>
        <vt:i4>1900592</vt:i4>
      </vt:variant>
      <vt:variant>
        <vt:i4>176</vt:i4>
      </vt:variant>
      <vt:variant>
        <vt:i4>0</vt:i4>
      </vt:variant>
      <vt:variant>
        <vt:i4>5</vt:i4>
      </vt:variant>
      <vt:variant>
        <vt:lpwstr/>
      </vt:variant>
      <vt:variant>
        <vt:lpwstr>_Toc75453208</vt:lpwstr>
      </vt:variant>
      <vt:variant>
        <vt:i4>1179696</vt:i4>
      </vt:variant>
      <vt:variant>
        <vt:i4>170</vt:i4>
      </vt:variant>
      <vt:variant>
        <vt:i4>0</vt:i4>
      </vt:variant>
      <vt:variant>
        <vt:i4>5</vt:i4>
      </vt:variant>
      <vt:variant>
        <vt:lpwstr/>
      </vt:variant>
      <vt:variant>
        <vt:lpwstr>_Toc75453207</vt:lpwstr>
      </vt:variant>
      <vt:variant>
        <vt:i4>1245232</vt:i4>
      </vt:variant>
      <vt:variant>
        <vt:i4>164</vt:i4>
      </vt:variant>
      <vt:variant>
        <vt:i4>0</vt:i4>
      </vt:variant>
      <vt:variant>
        <vt:i4>5</vt:i4>
      </vt:variant>
      <vt:variant>
        <vt:lpwstr/>
      </vt:variant>
      <vt:variant>
        <vt:lpwstr>_Toc75453206</vt:lpwstr>
      </vt:variant>
      <vt:variant>
        <vt:i4>1048624</vt:i4>
      </vt:variant>
      <vt:variant>
        <vt:i4>158</vt:i4>
      </vt:variant>
      <vt:variant>
        <vt:i4>0</vt:i4>
      </vt:variant>
      <vt:variant>
        <vt:i4>5</vt:i4>
      </vt:variant>
      <vt:variant>
        <vt:lpwstr/>
      </vt:variant>
      <vt:variant>
        <vt:lpwstr>_Toc75453205</vt:lpwstr>
      </vt:variant>
      <vt:variant>
        <vt:i4>1114160</vt:i4>
      </vt:variant>
      <vt:variant>
        <vt:i4>152</vt:i4>
      </vt:variant>
      <vt:variant>
        <vt:i4>0</vt:i4>
      </vt:variant>
      <vt:variant>
        <vt:i4>5</vt:i4>
      </vt:variant>
      <vt:variant>
        <vt:lpwstr/>
      </vt:variant>
      <vt:variant>
        <vt:lpwstr>_Toc75453204</vt:lpwstr>
      </vt:variant>
      <vt:variant>
        <vt:i4>1441840</vt:i4>
      </vt:variant>
      <vt:variant>
        <vt:i4>146</vt:i4>
      </vt:variant>
      <vt:variant>
        <vt:i4>0</vt:i4>
      </vt:variant>
      <vt:variant>
        <vt:i4>5</vt:i4>
      </vt:variant>
      <vt:variant>
        <vt:lpwstr/>
      </vt:variant>
      <vt:variant>
        <vt:lpwstr>_Toc75453203</vt:lpwstr>
      </vt:variant>
      <vt:variant>
        <vt:i4>1507376</vt:i4>
      </vt:variant>
      <vt:variant>
        <vt:i4>140</vt:i4>
      </vt:variant>
      <vt:variant>
        <vt:i4>0</vt:i4>
      </vt:variant>
      <vt:variant>
        <vt:i4>5</vt:i4>
      </vt:variant>
      <vt:variant>
        <vt:lpwstr/>
      </vt:variant>
      <vt:variant>
        <vt:lpwstr>_Toc75453202</vt:lpwstr>
      </vt:variant>
      <vt:variant>
        <vt:i4>1310768</vt:i4>
      </vt:variant>
      <vt:variant>
        <vt:i4>134</vt:i4>
      </vt:variant>
      <vt:variant>
        <vt:i4>0</vt:i4>
      </vt:variant>
      <vt:variant>
        <vt:i4>5</vt:i4>
      </vt:variant>
      <vt:variant>
        <vt:lpwstr/>
      </vt:variant>
      <vt:variant>
        <vt:lpwstr>_Toc75453201</vt:lpwstr>
      </vt:variant>
      <vt:variant>
        <vt:i4>1376304</vt:i4>
      </vt:variant>
      <vt:variant>
        <vt:i4>128</vt:i4>
      </vt:variant>
      <vt:variant>
        <vt:i4>0</vt:i4>
      </vt:variant>
      <vt:variant>
        <vt:i4>5</vt:i4>
      </vt:variant>
      <vt:variant>
        <vt:lpwstr/>
      </vt:variant>
      <vt:variant>
        <vt:lpwstr>_Toc75453200</vt:lpwstr>
      </vt:variant>
      <vt:variant>
        <vt:i4>2031673</vt:i4>
      </vt:variant>
      <vt:variant>
        <vt:i4>122</vt:i4>
      </vt:variant>
      <vt:variant>
        <vt:i4>0</vt:i4>
      </vt:variant>
      <vt:variant>
        <vt:i4>5</vt:i4>
      </vt:variant>
      <vt:variant>
        <vt:lpwstr/>
      </vt:variant>
      <vt:variant>
        <vt:lpwstr>_Toc75453199</vt:lpwstr>
      </vt:variant>
      <vt:variant>
        <vt:i4>1966137</vt:i4>
      </vt:variant>
      <vt:variant>
        <vt:i4>116</vt:i4>
      </vt:variant>
      <vt:variant>
        <vt:i4>0</vt:i4>
      </vt:variant>
      <vt:variant>
        <vt:i4>5</vt:i4>
      </vt:variant>
      <vt:variant>
        <vt:lpwstr/>
      </vt:variant>
      <vt:variant>
        <vt:lpwstr>_Toc75453198</vt:lpwstr>
      </vt:variant>
      <vt:variant>
        <vt:i4>1114169</vt:i4>
      </vt:variant>
      <vt:variant>
        <vt:i4>110</vt:i4>
      </vt:variant>
      <vt:variant>
        <vt:i4>0</vt:i4>
      </vt:variant>
      <vt:variant>
        <vt:i4>5</vt:i4>
      </vt:variant>
      <vt:variant>
        <vt:lpwstr/>
      </vt:variant>
      <vt:variant>
        <vt:lpwstr>_Toc75453197</vt:lpwstr>
      </vt:variant>
      <vt:variant>
        <vt:i4>1048633</vt:i4>
      </vt:variant>
      <vt:variant>
        <vt:i4>104</vt:i4>
      </vt:variant>
      <vt:variant>
        <vt:i4>0</vt:i4>
      </vt:variant>
      <vt:variant>
        <vt:i4>5</vt:i4>
      </vt:variant>
      <vt:variant>
        <vt:lpwstr/>
      </vt:variant>
      <vt:variant>
        <vt:lpwstr>_Toc75453196</vt:lpwstr>
      </vt:variant>
      <vt:variant>
        <vt:i4>1245241</vt:i4>
      </vt:variant>
      <vt:variant>
        <vt:i4>98</vt:i4>
      </vt:variant>
      <vt:variant>
        <vt:i4>0</vt:i4>
      </vt:variant>
      <vt:variant>
        <vt:i4>5</vt:i4>
      </vt:variant>
      <vt:variant>
        <vt:lpwstr/>
      </vt:variant>
      <vt:variant>
        <vt:lpwstr>_Toc75453195</vt:lpwstr>
      </vt:variant>
      <vt:variant>
        <vt:i4>1179705</vt:i4>
      </vt:variant>
      <vt:variant>
        <vt:i4>92</vt:i4>
      </vt:variant>
      <vt:variant>
        <vt:i4>0</vt:i4>
      </vt:variant>
      <vt:variant>
        <vt:i4>5</vt:i4>
      </vt:variant>
      <vt:variant>
        <vt:lpwstr/>
      </vt:variant>
      <vt:variant>
        <vt:lpwstr>_Toc75453194</vt:lpwstr>
      </vt:variant>
      <vt:variant>
        <vt:i4>1376313</vt:i4>
      </vt:variant>
      <vt:variant>
        <vt:i4>86</vt:i4>
      </vt:variant>
      <vt:variant>
        <vt:i4>0</vt:i4>
      </vt:variant>
      <vt:variant>
        <vt:i4>5</vt:i4>
      </vt:variant>
      <vt:variant>
        <vt:lpwstr/>
      </vt:variant>
      <vt:variant>
        <vt:lpwstr>_Toc75453193</vt:lpwstr>
      </vt:variant>
      <vt:variant>
        <vt:i4>1310777</vt:i4>
      </vt:variant>
      <vt:variant>
        <vt:i4>80</vt:i4>
      </vt:variant>
      <vt:variant>
        <vt:i4>0</vt:i4>
      </vt:variant>
      <vt:variant>
        <vt:i4>5</vt:i4>
      </vt:variant>
      <vt:variant>
        <vt:lpwstr/>
      </vt:variant>
      <vt:variant>
        <vt:lpwstr>_Toc75453192</vt:lpwstr>
      </vt:variant>
      <vt:variant>
        <vt:i4>1507385</vt:i4>
      </vt:variant>
      <vt:variant>
        <vt:i4>74</vt:i4>
      </vt:variant>
      <vt:variant>
        <vt:i4>0</vt:i4>
      </vt:variant>
      <vt:variant>
        <vt:i4>5</vt:i4>
      </vt:variant>
      <vt:variant>
        <vt:lpwstr/>
      </vt:variant>
      <vt:variant>
        <vt:lpwstr>_Toc75453191</vt:lpwstr>
      </vt:variant>
      <vt:variant>
        <vt:i4>1441849</vt:i4>
      </vt:variant>
      <vt:variant>
        <vt:i4>68</vt:i4>
      </vt:variant>
      <vt:variant>
        <vt:i4>0</vt:i4>
      </vt:variant>
      <vt:variant>
        <vt:i4>5</vt:i4>
      </vt:variant>
      <vt:variant>
        <vt:lpwstr/>
      </vt:variant>
      <vt:variant>
        <vt:lpwstr>_Toc75453190</vt:lpwstr>
      </vt:variant>
      <vt:variant>
        <vt:i4>2031672</vt:i4>
      </vt:variant>
      <vt:variant>
        <vt:i4>62</vt:i4>
      </vt:variant>
      <vt:variant>
        <vt:i4>0</vt:i4>
      </vt:variant>
      <vt:variant>
        <vt:i4>5</vt:i4>
      </vt:variant>
      <vt:variant>
        <vt:lpwstr/>
      </vt:variant>
      <vt:variant>
        <vt:lpwstr>_Toc75453189</vt:lpwstr>
      </vt:variant>
      <vt:variant>
        <vt:i4>1966136</vt:i4>
      </vt:variant>
      <vt:variant>
        <vt:i4>56</vt:i4>
      </vt:variant>
      <vt:variant>
        <vt:i4>0</vt:i4>
      </vt:variant>
      <vt:variant>
        <vt:i4>5</vt:i4>
      </vt:variant>
      <vt:variant>
        <vt:lpwstr/>
      </vt:variant>
      <vt:variant>
        <vt:lpwstr>_Toc75453188</vt:lpwstr>
      </vt:variant>
      <vt:variant>
        <vt:i4>1114168</vt:i4>
      </vt:variant>
      <vt:variant>
        <vt:i4>50</vt:i4>
      </vt:variant>
      <vt:variant>
        <vt:i4>0</vt:i4>
      </vt:variant>
      <vt:variant>
        <vt:i4>5</vt:i4>
      </vt:variant>
      <vt:variant>
        <vt:lpwstr/>
      </vt:variant>
      <vt:variant>
        <vt:lpwstr>_Toc75453187</vt:lpwstr>
      </vt:variant>
      <vt:variant>
        <vt:i4>1048632</vt:i4>
      </vt:variant>
      <vt:variant>
        <vt:i4>44</vt:i4>
      </vt:variant>
      <vt:variant>
        <vt:i4>0</vt:i4>
      </vt:variant>
      <vt:variant>
        <vt:i4>5</vt:i4>
      </vt:variant>
      <vt:variant>
        <vt:lpwstr/>
      </vt:variant>
      <vt:variant>
        <vt:lpwstr>_Toc75453186</vt:lpwstr>
      </vt:variant>
      <vt:variant>
        <vt:i4>1245240</vt:i4>
      </vt:variant>
      <vt:variant>
        <vt:i4>38</vt:i4>
      </vt:variant>
      <vt:variant>
        <vt:i4>0</vt:i4>
      </vt:variant>
      <vt:variant>
        <vt:i4>5</vt:i4>
      </vt:variant>
      <vt:variant>
        <vt:lpwstr/>
      </vt:variant>
      <vt:variant>
        <vt:lpwstr>_Toc75453185</vt:lpwstr>
      </vt:variant>
      <vt:variant>
        <vt:i4>1179704</vt:i4>
      </vt:variant>
      <vt:variant>
        <vt:i4>32</vt:i4>
      </vt:variant>
      <vt:variant>
        <vt:i4>0</vt:i4>
      </vt:variant>
      <vt:variant>
        <vt:i4>5</vt:i4>
      </vt:variant>
      <vt:variant>
        <vt:lpwstr/>
      </vt:variant>
      <vt:variant>
        <vt:lpwstr>_Toc75453184</vt:lpwstr>
      </vt:variant>
      <vt:variant>
        <vt:i4>1376312</vt:i4>
      </vt:variant>
      <vt:variant>
        <vt:i4>26</vt:i4>
      </vt:variant>
      <vt:variant>
        <vt:i4>0</vt:i4>
      </vt:variant>
      <vt:variant>
        <vt:i4>5</vt:i4>
      </vt:variant>
      <vt:variant>
        <vt:lpwstr/>
      </vt:variant>
      <vt:variant>
        <vt:lpwstr>_Toc75453183</vt:lpwstr>
      </vt:variant>
      <vt:variant>
        <vt:i4>1310776</vt:i4>
      </vt:variant>
      <vt:variant>
        <vt:i4>20</vt:i4>
      </vt:variant>
      <vt:variant>
        <vt:i4>0</vt:i4>
      </vt:variant>
      <vt:variant>
        <vt:i4>5</vt:i4>
      </vt:variant>
      <vt:variant>
        <vt:lpwstr/>
      </vt:variant>
      <vt:variant>
        <vt:lpwstr>_Toc75453182</vt:lpwstr>
      </vt:variant>
      <vt:variant>
        <vt:i4>1507384</vt:i4>
      </vt:variant>
      <vt:variant>
        <vt:i4>14</vt:i4>
      </vt:variant>
      <vt:variant>
        <vt:i4>0</vt:i4>
      </vt:variant>
      <vt:variant>
        <vt:i4>5</vt:i4>
      </vt:variant>
      <vt:variant>
        <vt:lpwstr/>
      </vt:variant>
      <vt:variant>
        <vt:lpwstr>_Toc75453181</vt:lpwstr>
      </vt:variant>
      <vt:variant>
        <vt:i4>1441848</vt:i4>
      </vt:variant>
      <vt:variant>
        <vt:i4>8</vt:i4>
      </vt:variant>
      <vt:variant>
        <vt:i4>0</vt:i4>
      </vt:variant>
      <vt:variant>
        <vt:i4>5</vt:i4>
      </vt:variant>
      <vt:variant>
        <vt:lpwstr/>
      </vt:variant>
      <vt:variant>
        <vt:lpwstr>_Toc75453180</vt:lpwstr>
      </vt:variant>
      <vt:variant>
        <vt:i4>2031671</vt:i4>
      </vt:variant>
      <vt:variant>
        <vt:i4>2</vt:i4>
      </vt:variant>
      <vt:variant>
        <vt:i4>0</vt:i4>
      </vt:variant>
      <vt:variant>
        <vt:i4>5</vt:i4>
      </vt:variant>
      <vt:variant>
        <vt:lpwstr/>
      </vt:variant>
      <vt:variant>
        <vt:lpwstr>_Toc75453179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江苏省土木建筑学会团体标准</dc:title>
  <dc:subject/>
  <dc:creator>User</dc:creator>
  <cp:keywords/>
  <cp:lastModifiedBy>sunzexin</cp:lastModifiedBy>
  <cp:revision>113</cp:revision>
  <cp:lastPrinted>2020-03-02T03:41:00Z</cp:lastPrinted>
  <dcterms:created xsi:type="dcterms:W3CDTF">2021-10-20T08:14:00Z</dcterms:created>
  <dcterms:modified xsi:type="dcterms:W3CDTF">2021-11-06T05:04:00Z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